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1E96" w14:textId="77777777" w:rsidR="0092793F" w:rsidRPr="00052196" w:rsidRDefault="0092793F" w:rsidP="0092793F">
      <w:pPr>
        <w:jc w:val="both"/>
      </w:pPr>
    </w:p>
    <w:p w14:paraId="350C08F4" w14:textId="77777777" w:rsidR="00C9448E" w:rsidRPr="00720636" w:rsidRDefault="00C9448E" w:rsidP="00C9448E">
      <w:r w:rsidRPr="00720636">
        <w:rPr>
          <w:color w:val="000000"/>
        </w:rPr>
        <w:t xml:space="preserve">Interrogazione </w:t>
      </w:r>
    </w:p>
    <w:p w14:paraId="29C055C8" w14:textId="77777777" w:rsidR="00C9448E" w:rsidRPr="00720636" w:rsidRDefault="00C9448E" w:rsidP="00C9448E">
      <w:r w:rsidRPr="00720636">
        <w:rPr>
          <w:color w:val="000000"/>
        </w:rPr>
        <w:t>presentata dall'On. Rosalba Cimino</w:t>
      </w:r>
    </w:p>
    <w:p w14:paraId="52A7902A" w14:textId="77777777" w:rsidR="00B055E4" w:rsidRPr="00052196" w:rsidRDefault="00B055E4" w:rsidP="0092793F">
      <w:pPr>
        <w:jc w:val="both"/>
      </w:pPr>
    </w:p>
    <w:p w14:paraId="01528DCA" w14:textId="77777777" w:rsidR="00B055E4" w:rsidRPr="00496F1E" w:rsidRDefault="00B055E4" w:rsidP="00496F1E">
      <w:r w:rsidRPr="00496F1E">
        <w:t xml:space="preserve">Si interroga il </w:t>
      </w:r>
      <w:r w:rsidR="00C9448E" w:rsidRPr="00720636">
        <w:rPr>
          <w:color w:val="000000"/>
        </w:rPr>
        <w:t>Ministro</w:t>
      </w:r>
      <w:r w:rsidR="00C9448E">
        <w:rPr>
          <w:color w:val="000000"/>
        </w:rPr>
        <w:t xml:space="preserve"> </w:t>
      </w:r>
      <w:r w:rsidR="00C9448E" w:rsidRPr="00720636">
        <w:rPr>
          <w:color w:val="000000"/>
        </w:rPr>
        <w:t>dell’Università e della Ricerca</w:t>
      </w:r>
    </w:p>
    <w:p w14:paraId="5716372D" w14:textId="77777777" w:rsidR="00C9448E" w:rsidRDefault="00C9448E" w:rsidP="00496F1E"/>
    <w:p w14:paraId="0A4FAD6B" w14:textId="77777777" w:rsidR="00B055E4" w:rsidRPr="00496F1E" w:rsidRDefault="00B055E4" w:rsidP="00496F1E">
      <w:r w:rsidRPr="00496F1E">
        <w:t>Premesso che:</w:t>
      </w:r>
    </w:p>
    <w:p w14:paraId="2DBC8850" w14:textId="77777777" w:rsidR="00A45131" w:rsidRDefault="00A45131" w:rsidP="00A45131">
      <w:pPr>
        <w:divId w:val="923537060"/>
      </w:pPr>
    </w:p>
    <w:p w14:paraId="34C61F82" w14:textId="77777777" w:rsidR="00A45131" w:rsidRPr="00A45131" w:rsidRDefault="00A45131" w:rsidP="00A45131">
      <w:pPr>
        <w:divId w:val="923537060"/>
      </w:pPr>
      <w:r w:rsidRPr="00A45131">
        <w:t>Il</w:t>
      </w:r>
      <w:r w:rsidR="00821871" w:rsidRPr="00A45131">
        <w:t xml:space="preserve"> D.M. 730 del 25 giugno 2021</w:t>
      </w:r>
      <w:r w:rsidR="00E22340" w:rsidRPr="00A45131">
        <w:t> </w:t>
      </w:r>
      <w:r w:rsidRPr="00A45131">
        <w:t>regola lo svolgimento del test di ammissione nazionale ai corsi di laurea magistrale in Medicina e Chirurgia e Odontoiatria e protesi dentaria</w:t>
      </w:r>
      <w:r>
        <w:t>.</w:t>
      </w:r>
    </w:p>
    <w:p w14:paraId="2FB38BC7" w14:textId="77777777" w:rsidR="00B107B6" w:rsidRPr="00496F1E" w:rsidRDefault="00A45131" w:rsidP="00496F1E">
      <w:pPr>
        <w:pStyle w:val="NormaleWeb"/>
        <w:shd w:val="clear" w:color="auto" w:fill="FFFFFF"/>
        <w:spacing w:line="270" w:lineRule="atLeast"/>
        <w:divId w:val="923537060"/>
        <w:rPr>
          <w:rFonts w:ascii="Helvetica" w:hAnsi="Helvetica"/>
          <w:color w:val="000000"/>
        </w:rPr>
      </w:pPr>
      <w:r w:rsidRPr="00496F1E">
        <w:rPr>
          <w:color w:val="000000"/>
        </w:rPr>
        <w:t xml:space="preserve"> </w:t>
      </w:r>
      <w:r w:rsidR="00B107B6" w:rsidRPr="00496F1E">
        <w:rPr>
          <w:color w:val="000000"/>
        </w:rPr>
        <w:t>Considerato che</w:t>
      </w:r>
      <w:r w:rsidR="00B107B6" w:rsidRPr="00496F1E">
        <w:rPr>
          <w:rFonts w:ascii="Helvetica" w:hAnsi="Helvetica"/>
          <w:color w:val="000000"/>
        </w:rPr>
        <w:t>:</w:t>
      </w:r>
    </w:p>
    <w:p w14:paraId="16062B0F" w14:textId="77777777" w:rsidR="00D048B5" w:rsidRPr="00D048B5" w:rsidRDefault="00E61952" w:rsidP="00D048B5">
      <w:r>
        <w:t>A pochi giorni</w:t>
      </w:r>
      <w:r w:rsidR="00A45131">
        <w:t xml:space="preserve"> d</w:t>
      </w:r>
      <w:r w:rsidR="00C9448E">
        <w:t>a</w:t>
      </w:r>
      <w:r w:rsidR="00A45131">
        <w:t>l</w:t>
      </w:r>
      <w:r w:rsidR="000D54C4">
        <w:t>la fine</w:t>
      </w:r>
      <w:r w:rsidR="003C1655">
        <w:t xml:space="preserve"> del</w:t>
      </w:r>
      <w:r w:rsidR="00A45131">
        <w:t xml:space="preserve"> test</w:t>
      </w:r>
      <w:r w:rsidR="00A45131" w:rsidRPr="00A45131">
        <w:t xml:space="preserve"> d’accesso per le facoltà di Medicina e Odontoiatria</w:t>
      </w:r>
      <w:r w:rsidR="00A45131">
        <w:t>, tenut</w:t>
      </w:r>
      <w:r>
        <w:t>osi</w:t>
      </w:r>
      <w:r w:rsidR="00A45131">
        <w:t xml:space="preserve"> lo scorso 3 settembre 2021</w:t>
      </w:r>
      <w:r>
        <w:t>, emergono, come rilevato sia da numerosi partecipanti alla prova sia da numerose scuole di preparazione,</w:t>
      </w:r>
      <w:r w:rsidRPr="00E61952">
        <w:t xml:space="preserve"> </w:t>
      </w:r>
      <w:r>
        <w:t xml:space="preserve">delle </w:t>
      </w:r>
      <w:r w:rsidRPr="00E61952">
        <w:t>irregolarità riguardanti</w:t>
      </w:r>
      <w:r>
        <w:t xml:space="preserve"> alcuni quesiti. Nello specifico, le appena citate irregolarità, si riferiscono ai quesiti</w:t>
      </w:r>
      <w:r w:rsidR="00C9448E">
        <w:t>:</w:t>
      </w:r>
      <w:r>
        <w:t xml:space="preserve"> n.21</w:t>
      </w:r>
      <w:r w:rsidR="007F6019">
        <w:t xml:space="preserve"> </w:t>
      </w:r>
      <w:r w:rsidR="00A37AA8">
        <w:t>avente ad oggetto una domanda di chimica erroneamente disposta in quelle</w:t>
      </w:r>
      <w:r>
        <w:t xml:space="preserve"> </w:t>
      </w:r>
      <w:r w:rsidR="00A37AA8">
        <w:t>di cultura generale</w:t>
      </w:r>
      <w:r w:rsidR="00D048B5">
        <w:t xml:space="preserve"> </w:t>
      </w:r>
      <w:r w:rsidR="00C9448E">
        <w:t>la quale</w:t>
      </w:r>
      <w:r w:rsidR="00A37AA8">
        <w:t>,</w:t>
      </w:r>
      <w:r w:rsidR="00A37AA8" w:rsidRPr="00A37AA8">
        <w:rPr>
          <w:rStyle w:val="Titolo2Carattere"/>
          <w:rFonts w:ascii="Open Sans" w:hAnsi="Open Sans"/>
          <w:color w:val="444444"/>
        </w:rPr>
        <w:t xml:space="preserve"> </w:t>
      </w:r>
      <w:r w:rsidR="00A37AA8" w:rsidRPr="00A37AA8">
        <w:t>inoltre, non presentava la risposta corretta</w:t>
      </w:r>
      <w:r>
        <w:t>, n. 2 di logica</w:t>
      </w:r>
      <w:r w:rsidR="00A37AA8">
        <w:t xml:space="preserve">, n. 23 di biologia </w:t>
      </w:r>
      <w:r w:rsidR="00A37AA8" w:rsidRPr="00A37AA8">
        <w:t>con un errore che era già stato segnalato, qualche giorno prima, per il test di veterinaria.</w:t>
      </w:r>
      <w:r w:rsidR="00D048B5" w:rsidRPr="00D048B5">
        <w:rPr>
          <w:rFonts w:ascii="Open Sans" w:hAnsi="Open Sans"/>
          <w:color w:val="231F20"/>
          <w:shd w:val="clear" w:color="auto" w:fill="FFFFFF"/>
        </w:rPr>
        <w:t xml:space="preserve"> </w:t>
      </w:r>
      <w:r w:rsidR="00D048B5" w:rsidRPr="00D048B5">
        <w:t xml:space="preserve">Per tali </w:t>
      </w:r>
      <w:r w:rsidR="00D048B5">
        <w:t>gravi</w:t>
      </w:r>
      <w:r w:rsidR="00D048B5" w:rsidRPr="00D048B5">
        <w:t xml:space="preserve"> irregolarità, le graduatorie di merito ed i punteggi</w:t>
      </w:r>
      <w:r w:rsidR="00D048B5">
        <w:t xml:space="preserve">, </w:t>
      </w:r>
      <w:r w:rsidR="00D048B5" w:rsidRPr="00D048B5">
        <w:t>potrebbero essere inficiati</w:t>
      </w:r>
      <w:r w:rsidR="00D048B5">
        <w:t>, con la conseguenza che i circa 77 mila partecipanti alla prova sarebbero costretti a ricorrere a professionisti legali per veder tutelati i propri diritti.</w:t>
      </w:r>
    </w:p>
    <w:p w14:paraId="05AEA928" w14:textId="77777777" w:rsidR="00A37AA8" w:rsidRPr="00A37AA8" w:rsidRDefault="00A37AA8" w:rsidP="00A37AA8"/>
    <w:p w14:paraId="189C1AAE" w14:textId="77777777" w:rsidR="00496F1E" w:rsidRPr="00496F1E" w:rsidRDefault="00496F1E" w:rsidP="00496F1E"/>
    <w:p w14:paraId="37B85310" w14:textId="77777777" w:rsidR="001D2D82" w:rsidRDefault="001D2D82" w:rsidP="00496F1E">
      <w:r w:rsidRPr="00496F1E">
        <w:t>Si chiede:</w:t>
      </w:r>
    </w:p>
    <w:p w14:paraId="35575C16" w14:textId="77777777" w:rsidR="007F6019" w:rsidRPr="00496F1E" w:rsidRDefault="007F6019" w:rsidP="00496F1E"/>
    <w:p w14:paraId="73749892" w14:textId="4589B2C6" w:rsidR="00C9448E" w:rsidRDefault="00605084" w:rsidP="00C9448E">
      <w:pPr>
        <w:pStyle w:val="Paragrafoelenco"/>
        <w:numPr>
          <w:ilvl w:val="0"/>
          <w:numId w:val="7"/>
        </w:numPr>
      </w:pPr>
      <w:r>
        <w:t>Q</w:t>
      </w:r>
      <w:r w:rsidR="007A6A8D" w:rsidRPr="00496F1E">
        <w:t xml:space="preserve">uali misure intenda adottare per </w:t>
      </w:r>
      <w:r w:rsidR="00C9448E">
        <w:t>prevenire ed evitare</w:t>
      </w:r>
      <w:r w:rsidR="007F6019">
        <w:t xml:space="preserve"> sia un pregiudizio grave per tutti i partecipanti al test, sia</w:t>
      </w:r>
      <w:r w:rsidR="00C9448E">
        <w:t xml:space="preserve"> le possibili azioni giudiziarie che i candidati porrebbero</w:t>
      </w:r>
      <w:r w:rsidR="007F6019">
        <w:t xml:space="preserve"> inevitabilmente</w:t>
      </w:r>
      <w:r w:rsidR="00C9448E">
        <w:t xml:space="preserve"> in essere</w:t>
      </w:r>
      <w:r w:rsidR="00CA7D6E">
        <w:t>;</w:t>
      </w:r>
    </w:p>
    <w:p w14:paraId="4E9C298D" w14:textId="4072BA16" w:rsidR="001216C1" w:rsidRDefault="001216C1" w:rsidP="00C9448E">
      <w:pPr>
        <w:pStyle w:val="Paragrafoelenco"/>
        <w:numPr>
          <w:ilvl w:val="0"/>
          <w:numId w:val="7"/>
        </w:numPr>
      </w:pPr>
      <w:r>
        <w:t>S</w:t>
      </w:r>
      <w:r w:rsidRPr="001216C1">
        <w:t xml:space="preserve">e è stato istituito il Tavolo tecnico per la proposta di definizione, a livello nazionale, delle modalità e dei contenuti delle prove di ammissione, richiedendo altresì di poter accedere ai verbali </w:t>
      </w:r>
      <w:proofErr w:type="gramStart"/>
      <w:r w:rsidRPr="001216C1">
        <w:t>all’uopo</w:t>
      </w:r>
      <w:proofErr w:type="gramEnd"/>
      <w:r w:rsidRPr="001216C1">
        <w:t xml:space="preserve"> predisposti</w:t>
      </w:r>
      <w:r>
        <w:t>;</w:t>
      </w:r>
    </w:p>
    <w:p w14:paraId="221FDB70" w14:textId="280BBD33" w:rsidR="00F20548" w:rsidRDefault="00F20548" w:rsidP="00C9448E">
      <w:pPr>
        <w:pStyle w:val="Paragrafoelenco"/>
        <w:numPr>
          <w:ilvl w:val="0"/>
          <w:numId w:val="7"/>
        </w:numPr>
      </w:pPr>
      <w:r>
        <w:t xml:space="preserve">Se gli argomenti oggetto del test di cui all’allegato “A” del </w:t>
      </w:r>
      <w:r>
        <w:t>D.M. 25.06.2021, n. 730</w:t>
      </w:r>
      <w:r>
        <w:t xml:space="preserve"> siano stati aggiornati come previsto dall</w:t>
      </w:r>
      <w:r w:rsidR="001216C1">
        <w:t>’art 4 della</w:t>
      </w:r>
      <w:r>
        <w:t xml:space="preserve"> l</w:t>
      </w:r>
      <w:r w:rsidR="001216C1">
        <w:t>. 264/99</w:t>
      </w:r>
      <w:r>
        <w:t xml:space="preserve"> ai programmi scolastici dell’anno 2020/21 e, in caso affermativo, da quale ufficio e/o commissione è stata </w:t>
      </w:r>
      <w:proofErr w:type="gramStart"/>
      <w:r>
        <w:t>posta in essere</w:t>
      </w:r>
      <w:proofErr w:type="gramEnd"/>
      <w:r>
        <w:t xml:space="preserve"> la procedura;</w:t>
      </w:r>
    </w:p>
    <w:p w14:paraId="59517381" w14:textId="77777777" w:rsidR="001216C1" w:rsidRDefault="00CA7D6E" w:rsidP="001278E7">
      <w:pPr>
        <w:pStyle w:val="Paragrafoelenco"/>
        <w:numPr>
          <w:ilvl w:val="0"/>
          <w:numId w:val="7"/>
        </w:numPr>
      </w:pPr>
      <w:r>
        <w:t>Se</w:t>
      </w:r>
      <w:r w:rsidR="00F20548">
        <w:t>condo qua</w:t>
      </w:r>
      <w:r>
        <w:t>l</w:t>
      </w:r>
      <w:r w:rsidR="00F20548">
        <w:t>e</w:t>
      </w:r>
      <w:r>
        <w:t xml:space="preserve"> </w:t>
      </w:r>
      <w:r w:rsidR="00F20548">
        <w:t xml:space="preserve">procedure sia stata nominata la </w:t>
      </w:r>
      <w:r>
        <w:t xml:space="preserve">Commissione </w:t>
      </w:r>
      <w:bookmarkStart w:id="0" w:name="_Hlk82083110"/>
      <w:r>
        <w:t xml:space="preserve">nazionale di esperti </w:t>
      </w:r>
      <w:r w:rsidR="001278E7">
        <w:t xml:space="preserve">di cui all’art. </w:t>
      </w:r>
      <w:r w:rsidR="00F20548">
        <w:t>2</w:t>
      </w:r>
      <w:r w:rsidR="001278E7">
        <w:t xml:space="preserve"> del </w:t>
      </w:r>
      <w:bookmarkStart w:id="1" w:name="_Hlk82082515"/>
      <w:r w:rsidR="001278E7">
        <w:t>D.M. 25.06.2021, n. 730</w:t>
      </w:r>
      <w:bookmarkEnd w:id="0"/>
      <w:bookmarkEnd w:id="1"/>
      <w:r w:rsidR="001216C1">
        <w:t>;</w:t>
      </w:r>
    </w:p>
    <w:p w14:paraId="5B0E1E69" w14:textId="1C9F9546" w:rsidR="00CA7D6E" w:rsidRDefault="0076066D" w:rsidP="001278E7">
      <w:pPr>
        <w:pStyle w:val="Paragrafoelenco"/>
        <w:numPr>
          <w:ilvl w:val="0"/>
          <w:numId w:val="7"/>
        </w:numPr>
      </w:pPr>
      <w:r>
        <w:t>Di conoscere quante sessioni di lavoro abbia svolto</w:t>
      </w:r>
      <w:r w:rsidR="00F20548">
        <w:t xml:space="preserve"> </w:t>
      </w:r>
      <w:r w:rsidR="001216C1">
        <w:t xml:space="preserve">la Commissione </w:t>
      </w:r>
      <w:r w:rsidR="001216C1" w:rsidRPr="001216C1">
        <w:t>nazionale di esperti di cui all’art. 2 del D.M. 25.06.2021, n. 730</w:t>
      </w:r>
      <w:bookmarkStart w:id="2" w:name="_Hlk82083199"/>
      <w:r w:rsidR="001278E7">
        <w:t xml:space="preserve"> richiedendo altresì di poter accedere ai verbali </w:t>
      </w:r>
      <w:proofErr w:type="gramStart"/>
      <w:r w:rsidR="001278E7">
        <w:t>all’uopo</w:t>
      </w:r>
      <w:proofErr w:type="gramEnd"/>
      <w:r w:rsidR="001278E7">
        <w:t xml:space="preserve"> predisposti</w:t>
      </w:r>
      <w:r w:rsidR="00CF4F8C">
        <w:t xml:space="preserve"> </w:t>
      </w:r>
      <w:bookmarkEnd w:id="2"/>
      <w:r w:rsidR="00CF4F8C">
        <w:t>e ai costi relativi ai lavori della Commissione</w:t>
      </w:r>
      <w:r w:rsidR="001278E7">
        <w:t>.</w:t>
      </w:r>
    </w:p>
    <w:p w14:paraId="47B18846" w14:textId="77777777" w:rsidR="00C9448E" w:rsidRDefault="00C9448E" w:rsidP="00C9448E"/>
    <w:p w14:paraId="00C5AF03" w14:textId="77777777" w:rsidR="00C9448E" w:rsidRDefault="00C9448E" w:rsidP="00C9448E"/>
    <w:p w14:paraId="3AD7C7CD" w14:textId="77777777" w:rsidR="00C9448E" w:rsidRDefault="00C9448E" w:rsidP="00C9448E"/>
    <w:p w14:paraId="0318E8C8" w14:textId="77777777" w:rsidR="00C9448E" w:rsidRDefault="00C9448E" w:rsidP="00C9448E"/>
    <w:p w14:paraId="6DA6EF69" w14:textId="77777777" w:rsidR="00C9448E" w:rsidRDefault="00C9448E" w:rsidP="00C9448E"/>
    <w:p w14:paraId="383B762D" w14:textId="77777777" w:rsidR="00C9448E" w:rsidRPr="00496F1E" w:rsidRDefault="00C9448E" w:rsidP="00C9448E"/>
    <w:p w14:paraId="5C315D75" w14:textId="77777777" w:rsidR="002039B3" w:rsidRPr="00496F1E" w:rsidRDefault="002039B3" w:rsidP="00496F1E"/>
    <w:p w14:paraId="6CDB4BC9" w14:textId="77777777" w:rsidR="00633A17" w:rsidRPr="00496F1E" w:rsidRDefault="00633A17" w:rsidP="00496F1E"/>
    <w:p w14:paraId="33F748A5" w14:textId="77777777" w:rsidR="00633A17" w:rsidRPr="00496F1E" w:rsidRDefault="00633A17" w:rsidP="00496F1E"/>
    <w:p w14:paraId="30AAA7B3" w14:textId="77777777" w:rsidR="00633A17" w:rsidRPr="00496F1E" w:rsidRDefault="00633A17" w:rsidP="00496F1E"/>
    <w:p w14:paraId="1DF05BFD" w14:textId="77777777" w:rsidR="00633A17" w:rsidRPr="00052196" w:rsidRDefault="00633A17" w:rsidP="00496F1E"/>
    <w:p w14:paraId="2905CA36" w14:textId="77777777" w:rsidR="00633A17" w:rsidRPr="00052196" w:rsidRDefault="00633A17" w:rsidP="00496F1E"/>
    <w:p w14:paraId="5E2B302A" w14:textId="77777777" w:rsidR="00ED53F4" w:rsidRPr="00052196" w:rsidRDefault="00ED53F4" w:rsidP="00496F1E"/>
    <w:sectPr w:rsidR="00ED53F4" w:rsidRPr="00052196" w:rsidSect="002A1F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AD7428"/>
    <w:multiLevelType w:val="multilevel"/>
    <w:tmpl w:val="C3F6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92B3B"/>
    <w:multiLevelType w:val="multilevel"/>
    <w:tmpl w:val="6F80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B73BB0"/>
    <w:multiLevelType w:val="multilevel"/>
    <w:tmpl w:val="1D50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F22A5"/>
    <w:multiLevelType w:val="hybridMultilevel"/>
    <w:tmpl w:val="8932C00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0EB"/>
    <w:multiLevelType w:val="hybridMultilevel"/>
    <w:tmpl w:val="915041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B6378"/>
    <w:multiLevelType w:val="multilevel"/>
    <w:tmpl w:val="82A0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F"/>
    <w:rsid w:val="00016E07"/>
    <w:rsid w:val="00052196"/>
    <w:rsid w:val="00055BFD"/>
    <w:rsid w:val="000B0BB6"/>
    <w:rsid w:val="000D54C4"/>
    <w:rsid w:val="001216C1"/>
    <w:rsid w:val="001278E7"/>
    <w:rsid w:val="00136B1C"/>
    <w:rsid w:val="001567BB"/>
    <w:rsid w:val="00196A1F"/>
    <w:rsid w:val="001B075E"/>
    <w:rsid w:val="001C3964"/>
    <w:rsid w:val="001D2D82"/>
    <w:rsid w:val="002039B3"/>
    <w:rsid w:val="002105AC"/>
    <w:rsid w:val="00222F12"/>
    <w:rsid w:val="00267ECB"/>
    <w:rsid w:val="0028296E"/>
    <w:rsid w:val="002832CA"/>
    <w:rsid w:val="002A1F7D"/>
    <w:rsid w:val="002A6312"/>
    <w:rsid w:val="002B4B08"/>
    <w:rsid w:val="002C2570"/>
    <w:rsid w:val="002F1190"/>
    <w:rsid w:val="00310778"/>
    <w:rsid w:val="00320B71"/>
    <w:rsid w:val="00345EBA"/>
    <w:rsid w:val="003573A6"/>
    <w:rsid w:val="00374789"/>
    <w:rsid w:val="003A5C6F"/>
    <w:rsid w:val="003C1655"/>
    <w:rsid w:val="003D1520"/>
    <w:rsid w:val="003E6E5D"/>
    <w:rsid w:val="004330F2"/>
    <w:rsid w:val="00440F60"/>
    <w:rsid w:val="00447E27"/>
    <w:rsid w:val="0045590C"/>
    <w:rsid w:val="00494B1C"/>
    <w:rsid w:val="00496F1E"/>
    <w:rsid w:val="004B164A"/>
    <w:rsid w:val="00570754"/>
    <w:rsid w:val="005876BE"/>
    <w:rsid w:val="00590E93"/>
    <w:rsid w:val="005B5DE9"/>
    <w:rsid w:val="005D0184"/>
    <w:rsid w:val="00605084"/>
    <w:rsid w:val="0062798B"/>
    <w:rsid w:val="00632FB1"/>
    <w:rsid w:val="00633A17"/>
    <w:rsid w:val="00644E91"/>
    <w:rsid w:val="006B0027"/>
    <w:rsid w:val="006E233C"/>
    <w:rsid w:val="006E68CF"/>
    <w:rsid w:val="00726E6D"/>
    <w:rsid w:val="00737C83"/>
    <w:rsid w:val="0076066D"/>
    <w:rsid w:val="007A6A8D"/>
    <w:rsid w:val="007C3CCF"/>
    <w:rsid w:val="007C7E44"/>
    <w:rsid w:val="007E43A3"/>
    <w:rsid w:val="007F6019"/>
    <w:rsid w:val="00821871"/>
    <w:rsid w:val="0083771B"/>
    <w:rsid w:val="0084046E"/>
    <w:rsid w:val="00857807"/>
    <w:rsid w:val="00896A59"/>
    <w:rsid w:val="008E5A57"/>
    <w:rsid w:val="0092793F"/>
    <w:rsid w:val="00985716"/>
    <w:rsid w:val="00A10055"/>
    <w:rsid w:val="00A37AA8"/>
    <w:rsid w:val="00A45131"/>
    <w:rsid w:val="00A54384"/>
    <w:rsid w:val="00AC4A6B"/>
    <w:rsid w:val="00AE7363"/>
    <w:rsid w:val="00B055E4"/>
    <w:rsid w:val="00B107B6"/>
    <w:rsid w:val="00B16BA9"/>
    <w:rsid w:val="00B548E4"/>
    <w:rsid w:val="00BC4316"/>
    <w:rsid w:val="00BE01EE"/>
    <w:rsid w:val="00BE47A9"/>
    <w:rsid w:val="00BE6720"/>
    <w:rsid w:val="00C10461"/>
    <w:rsid w:val="00C41717"/>
    <w:rsid w:val="00C71874"/>
    <w:rsid w:val="00C71CD7"/>
    <w:rsid w:val="00C9448E"/>
    <w:rsid w:val="00CA7D6E"/>
    <w:rsid w:val="00CB2D92"/>
    <w:rsid w:val="00CC2C14"/>
    <w:rsid w:val="00CC6F6E"/>
    <w:rsid w:val="00CF4F8C"/>
    <w:rsid w:val="00D048B5"/>
    <w:rsid w:val="00D43803"/>
    <w:rsid w:val="00D53208"/>
    <w:rsid w:val="00D8030E"/>
    <w:rsid w:val="00DE2CB7"/>
    <w:rsid w:val="00DF68D9"/>
    <w:rsid w:val="00E22340"/>
    <w:rsid w:val="00E43E22"/>
    <w:rsid w:val="00E61952"/>
    <w:rsid w:val="00EB5F97"/>
    <w:rsid w:val="00EC16DA"/>
    <w:rsid w:val="00ED53F4"/>
    <w:rsid w:val="00F20548"/>
    <w:rsid w:val="00F26E78"/>
    <w:rsid w:val="00F64DFB"/>
    <w:rsid w:val="00F90B58"/>
    <w:rsid w:val="00FA2E37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A23B"/>
  <w15:chartTrackingRefBased/>
  <w15:docId w15:val="{7BEB79B8-F700-1046-92AA-4CF3E577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803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96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A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96A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96A1F"/>
  </w:style>
  <w:style w:type="character" w:styleId="Enfasigrassetto">
    <w:name w:val="Strong"/>
    <w:basedOn w:val="Carpredefinitoparagrafo"/>
    <w:uiPriority w:val="22"/>
    <w:qFormat/>
    <w:rsid w:val="00196A1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96A1F"/>
    <w:rPr>
      <w:color w:val="0000FF"/>
      <w:u w:val="single"/>
    </w:rPr>
  </w:style>
  <w:style w:type="paragraph" w:customStyle="1" w:styleId="atext">
    <w:name w:val="atext"/>
    <w:basedOn w:val="Normale"/>
    <w:rsid w:val="00C41717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DE2CB7"/>
    <w:rPr>
      <w:i/>
      <w:iCs/>
    </w:rPr>
  </w:style>
  <w:style w:type="paragraph" w:customStyle="1" w:styleId="done">
    <w:name w:val="done"/>
    <w:basedOn w:val="Normale"/>
    <w:rsid w:val="005B5DE9"/>
    <w:pPr>
      <w:spacing w:before="100" w:beforeAutospacing="1" w:after="100" w:afterAutospacing="1"/>
    </w:pPr>
  </w:style>
  <w:style w:type="paragraph" w:customStyle="1" w:styleId="text-justify">
    <w:name w:val="text-justify"/>
    <w:basedOn w:val="Normale"/>
    <w:rsid w:val="00CC6F6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D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13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32">
              <w:marLeft w:val="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1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Leone</cp:lastModifiedBy>
  <cp:revision>10</cp:revision>
  <dcterms:created xsi:type="dcterms:W3CDTF">2021-09-07T14:32:00Z</dcterms:created>
  <dcterms:modified xsi:type="dcterms:W3CDTF">2021-09-09T10:43:00Z</dcterms:modified>
</cp:coreProperties>
</file>