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4" w14:textId="06280126" w:rsidR="00F26C35" w:rsidRPr="00B86BBE" w:rsidRDefault="002D31C5" w:rsidP="0074085C">
      <w:pPr>
        <w:widowControl w:val="0"/>
        <w:shd w:val="clear" w:color="auto" w:fill="FFFFFF"/>
        <w:spacing w:line="240" w:lineRule="auto"/>
        <w:ind w:left="1440" w:hanging="1440"/>
        <w:rPr>
          <w:sz w:val="24"/>
          <w:szCs w:val="24"/>
        </w:rPr>
      </w:pPr>
      <w:r w:rsidRPr="00B86BBE">
        <w:rPr>
          <w:sz w:val="24"/>
          <w:szCs w:val="24"/>
        </w:rPr>
        <w:t xml:space="preserve">Title: </w:t>
      </w:r>
      <w:r w:rsidRPr="00B86BBE">
        <w:rPr>
          <w:sz w:val="24"/>
          <w:szCs w:val="24"/>
        </w:rPr>
        <w:tab/>
      </w:r>
      <w:r w:rsidR="003D3B88" w:rsidRPr="00B86BBE">
        <w:rPr>
          <w:sz w:val="24"/>
          <w:szCs w:val="24"/>
        </w:rPr>
        <w:t>I</w:t>
      </w:r>
      <w:r w:rsidRPr="00B86BBE">
        <w:rPr>
          <w:sz w:val="24"/>
          <w:szCs w:val="24"/>
        </w:rPr>
        <w:t>ntermediate-dose anticoagulation</w:t>
      </w:r>
      <w:r w:rsidR="00E73467" w:rsidRPr="00B86BBE">
        <w:rPr>
          <w:sz w:val="24"/>
          <w:szCs w:val="24"/>
        </w:rPr>
        <w:t xml:space="preserve">, </w:t>
      </w:r>
      <w:r w:rsidRPr="00B86BBE">
        <w:rPr>
          <w:sz w:val="24"/>
          <w:szCs w:val="24"/>
        </w:rPr>
        <w:t>aspirin</w:t>
      </w:r>
      <w:r w:rsidR="00E73467" w:rsidRPr="00B86BBE">
        <w:rPr>
          <w:sz w:val="24"/>
          <w:szCs w:val="24"/>
        </w:rPr>
        <w:t xml:space="preserve">, and </w:t>
      </w:r>
      <w:r w:rsidR="002E2079" w:rsidRPr="00B86BBE">
        <w:rPr>
          <w:sz w:val="24"/>
          <w:szCs w:val="24"/>
        </w:rPr>
        <w:t xml:space="preserve">in-hospital </w:t>
      </w:r>
      <w:r w:rsidRPr="00B86BBE">
        <w:rPr>
          <w:sz w:val="24"/>
          <w:szCs w:val="24"/>
        </w:rPr>
        <w:t>mortality in COVID-19</w:t>
      </w:r>
    </w:p>
    <w:p w14:paraId="421F5375" w14:textId="3A65E7D8" w:rsidR="002D31C5" w:rsidRPr="00B86BBE" w:rsidRDefault="002D31C5" w:rsidP="002D31C5">
      <w:pPr>
        <w:widowControl w:val="0"/>
        <w:shd w:val="clear" w:color="auto" w:fill="FFFFFF"/>
        <w:spacing w:line="240" w:lineRule="auto"/>
        <w:rPr>
          <w:sz w:val="24"/>
          <w:szCs w:val="24"/>
        </w:rPr>
      </w:pPr>
    </w:p>
    <w:p w14:paraId="727C2EEB" w14:textId="533E9426" w:rsidR="002D31C5" w:rsidRPr="00B86BBE" w:rsidRDefault="002D31C5" w:rsidP="002D31C5">
      <w:pPr>
        <w:widowControl w:val="0"/>
        <w:shd w:val="clear" w:color="auto" w:fill="FFFFFF"/>
        <w:spacing w:line="240" w:lineRule="auto"/>
        <w:rPr>
          <w:sz w:val="24"/>
          <w:szCs w:val="24"/>
        </w:rPr>
      </w:pPr>
      <w:r w:rsidRPr="00B86BBE">
        <w:rPr>
          <w:sz w:val="24"/>
          <w:szCs w:val="24"/>
        </w:rPr>
        <w:t>Authors:</w:t>
      </w:r>
      <w:r w:rsidRPr="00B86BBE">
        <w:rPr>
          <w:sz w:val="24"/>
          <w:szCs w:val="24"/>
        </w:rPr>
        <w:tab/>
        <w:t>Matthew L. Meizlish, M.Phil.</w:t>
      </w:r>
      <w:r w:rsidR="004C0CBB" w:rsidRPr="00B86BBE">
        <w:rPr>
          <w:sz w:val="24"/>
          <w:szCs w:val="24"/>
          <w:vertAlign w:val="superscript"/>
        </w:rPr>
        <w:t xml:space="preserve">1, </w:t>
      </w:r>
      <w:r w:rsidR="000D2CD6" w:rsidRPr="00B86BBE">
        <w:rPr>
          <w:sz w:val="24"/>
          <w:szCs w:val="24"/>
          <w:vertAlign w:val="superscript"/>
        </w:rPr>
        <w:t>‡</w:t>
      </w:r>
    </w:p>
    <w:p w14:paraId="0BFC3569" w14:textId="39209BD2" w:rsidR="002D31C5" w:rsidRPr="00B86BBE" w:rsidRDefault="002D31C5" w:rsidP="002D31C5">
      <w:pPr>
        <w:widowControl w:val="0"/>
        <w:shd w:val="clear" w:color="auto" w:fill="FFFFFF"/>
        <w:spacing w:line="240" w:lineRule="auto"/>
        <w:rPr>
          <w:sz w:val="24"/>
          <w:szCs w:val="24"/>
        </w:rPr>
      </w:pPr>
      <w:r w:rsidRPr="00B86BBE">
        <w:rPr>
          <w:sz w:val="24"/>
          <w:szCs w:val="24"/>
        </w:rPr>
        <w:tab/>
      </w:r>
      <w:r w:rsidRPr="00B86BBE">
        <w:rPr>
          <w:sz w:val="24"/>
          <w:szCs w:val="24"/>
        </w:rPr>
        <w:tab/>
        <w:t>George Goshua, M.D.</w:t>
      </w:r>
      <w:r w:rsidR="004C0CBB" w:rsidRPr="00B86BBE">
        <w:rPr>
          <w:sz w:val="24"/>
          <w:szCs w:val="24"/>
          <w:vertAlign w:val="superscript"/>
        </w:rPr>
        <w:t xml:space="preserve">2, </w:t>
      </w:r>
      <w:r w:rsidR="000D2CD6" w:rsidRPr="00B86BBE">
        <w:rPr>
          <w:sz w:val="24"/>
          <w:szCs w:val="24"/>
          <w:vertAlign w:val="superscript"/>
        </w:rPr>
        <w:t>‡</w:t>
      </w:r>
    </w:p>
    <w:p w14:paraId="25F6CE75" w14:textId="5B095BE1" w:rsidR="002D31C5" w:rsidRPr="00B86BBE" w:rsidRDefault="002D31C5" w:rsidP="002D31C5">
      <w:pPr>
        <w:widowControl w:val="0"/>
        <w:shd w:val="clear" w:color="auto" w:fill="FFFFFF"/>
        <w:spacing w:line="240" w:lineRule="auto"/>
        <w:rPr>
          <w:sz w:val="24"/>
          <w:szCs w:val="24"/>
        </w:rPr>
      </w:pPr>
      <w:r w:rsidRPr="00B86BBE">
        <w:rPr>
          <w:sz w:val="24"/>
          <w:szCs w:val="24"/>
        </w:rPr>
        <w:tab/>
      </w:r>
      <w:r w:rsidRPr="00B86BBE">
        <w:rPr>
          <w:sz w:val="24"/>
          <w:szCs w:val="24"/>
        </w:rPr>
        <w:tab/>
        <w:t>Yiwen Liu, M.S.</w:t>
      </w:r>
      <w:r w:rsidR="004C0CBB" w:rsidRPr="00B86BBE">
        <w:rPr>
          <w:sz w:val="24"/>
          <w:szCs w:val="24"/>
          <w:vertAlign w:val="superscript"/>
        </w:rPr>
        <w:t>3,</w:t>
      </w:r>
      <w:r w:rsidR="000D2CD6" w:rsidRPr="00B86BBE">
        <w:rPr>
          <w:sz w:val="24"/>
          <w:szCs w:val="24"/>
          <w:vertAlign w:val="superscript"/>
        </w:rPr>
        <w:t>‡</w:t>
      </w:r>
    </w:p>
    <w:p w14:paraId="47AC2322" w14:textId="3DF78C55" w:rsidR="002D31C5" w:rsidRPr="00B86BBE" w:rsidRDefault="002D31C5" w:rsidP="002D31C5">
      <w:pPr>
        <w:widowControl w:val="0"/>
        <w:shd w:val="clear" w:color="auto" w:fill="FFFFFF"/>
        <w:spacing w:line="240" w:lineRule="auto"/>
        <w:rPr>
          <w:sz w:val="24"/>
          <w:szCs w:val="24"/>
        </w:rPr>
      </w:pPr>
      <w:r w:rsidRPr="00B86BBE">
        <w:rPr>
          <w:sz w:val="24"/>
          <w:szCs w:val="24"/>
        </w:rPr>
        <w:tab/>
      </w:r>
      <w:r w:rsidRPr="00B86BBE">
        <w:rPr>
          <w:sz w:val="24"/>
          <w:szCs w:val="24"/>
        </w:rPr>
        <w:tab/>
        <w:t>Rebecca Fine, M.D.</w:t>
      </w:r>
      <w:r w:rsidR="004C0CBB" w:rsidRPr="00B86BBE">
        <w:rPr>
          <w:sz w:val="24"/>
          <w:szCs w:val="24"/>
          <w:vertAlign w:val="superscript"/>
        </w:rPr>
        <w:t>4,</w:t>
      </w:r>
      <w:r w:rsidR="000D2CD6" w:rsidRPr="00B86BBE">
        <w:rPr>
          <w:sz w:val="24"/>
          <w:szCs w:val="24"/>
          <w:vertAlign w:val="superscript"/>
        </w:rPr>
        <w:t>‡</w:t>
      </w:r>
    </w:p>
    <w:p w14:paraId="3654F2B9" w14:textId="5865B5B7" w:rsidR="000D2CD6" w:rsidRPr="00B86BBE" w:rsidRDefault="003D3B88" w:rsidP="003D3B88">
      <w:pPr>
        <w:widowControl w:val="0"/>
        <w:shd w:val="clear" w:color="auto" w:fill="FFFFFF"/>
        <w:spacing w:line="240" w:lineRule="auto"/>
        <w:rPr>
          <w:sz w:val="24"/>
          <w:szCs w:val="24"/>
        </w:rPr>
      </w:pPr>
      <w:r w:rsidRPr="00B86BBE">
        <w:rPr>
          <w:sz w:val="24"/>
          <w:szCs w:val="24"/>
        </w:rPr>
        <w:tab/>
      </w:r>
      <w:r w:rsidRPr="00B86BBE">
        <w:rPr>
          <w:sz w:val="24"/>
          <w:szCs w:val="24"/>
        </w:rPr>
        <w:tab/>
      </w:r>
      <w:r w:rsidR="000D2CD6" w:rsidRPr="00B86BBE">
        <w:rPr>
          <w:sz w:val="24"/>
          <w:szCs w:val="24"/>
        </w:rPr>
        <w:t>Kejal Amin, Pharm.D.</w:t>
      </w:r>
      <w:r w:rsidR="00585558" w:rsidRPr="00B86BBE">
        <w:rPr>
          <w:sz w:val="24"/>
          <w:szCs w:val="24"/>
        </w:rPr>
        <w:t>, M.B.A.</w:t>
      </w:r>
      <w:r w:rsidR="004C0CBB" w:rsidRPr="00B86BBE">
        <w:rPr>
          <w:sz w:val="24"/>
          <w:szCs w:val="24"/>
          <w:vertAlign w:val="superscript"/>
        </w:rPr>
        <w:t>5</w:t>
      </w:r>
    </w:p>
    <w:p w14:paraId="45AAA99E" w14:textId="2D454508" w:rsidR="00426B9A" w:rsidRPr="00B86BBE" w:rsidRDefault="00426B9A" w:rsidP="00426B9A">
      <w:pPr>
        <w:widowControl w:val="0"/>
        <w:shd w:val="clear" w:color="auto" w:fill="FFFFFF"/>
        <w:spacing w:line="240" w:lineRule="auto"/>
        <w:ind w:left="720" w:firstLine="720"/>
        <w:rPr>
          <w:sz w:val="24"/>
          <w:szCs w:val="24"/>
        </w:rPr>
      </w:pPr>
      <w:r w:rsidRPr="00B86BBE">
        <w:rPr>
          <w:sz w:val="24"/>
          <w:szCs w:val="24"/>
        </w:rPr>
        <w:t>Eric Chang, M.D.</w:t>
      </w:r>
      <w:r w:rsidRPr="00B86BBE">
        <w:rPr>
          <w:sz w:val="24"/>
          <w:szCs w:val="24"/>
          <w:vertAlign w:val="superscript"/>
        </w:rPr>
        <w:t>2</w:t>
      </w:r>
    </w:p>
    <w:p w14:paraId="098E96D7" w14:textId="6131F6CD" w:rsidR="000D2CD6" w:rsidRPr="00B86BBE" w:rsidRDefault="000D2CD6" w:rsidP="00426B9A">
      <w:pPr>
        <w:widowControl w:val="0"/>
        <w:shd w:val="clear" w:color="auto" w:fill="FFFFFF"/>
        <w:spacing w:line="240" w:lineRule="auto"/>
        <w:ind w:left="720" w:firstLine="720"/>
        <w:rPr>
          <w:sz w:val="24"/>
          <w:szCs w:val="24"/>
        </w:rPr>
      </w:pPr>
      <w:r w:rsidRPr="00B86BBE">
        <w:rPr>
          <w:sz w:val="24"/>
          <w:szCs w:val="24"/>
        </w:rPr>
        <w:t xml:space="preserve">Nicholas </w:t>
      </w:r>
      <w:r w:rsidR="00F63FB4" w:rsidRPr="00B86BBE">
        <w:rPr>
          <w:sz w:val="24"/>
          <w:szCs w:val="24"/>
        </w:rPr>
        <w:t>DeFilippo</w:t>
      </w:r>
      <w:r w:rsidR="0074085C" w:rsidRPr="00B86BBE">
        <w:rPr>
          <w:sz w:val="24"/>
          <w:szCs w:val="24"/>
          <w:vertAlign w:val="superscript"/>
        </w:rPr>
        <w:t>6</w:t>
      </w:r>
    </w:p>
    <w:p w14:paraId="4C6F236D" w14:textId="17EDA8B4" w:rsidR="00516AA0" w:rsidRPr="00B86BBE" w:rsidRDefault="00516AA0" w:rsidP="000D2CD6">
      <w:pPr>
        <w:widowControl w:val="0"/>
        <w:shd w:val="clear" w:color="auto" w:fill="FFFFFF"/>
        <w:spacing w:line="240" w:lineRule="auto"/>
        <w:ind w:left="720" w:firstLine="720"/>
        <w:rPr>
          <w:sz w:val="24"/>
          <w:szCs w:val="24"/>
        </w:rPr>
      </w:pPr>
      <w:r w:rsidRPr="00B86BBE">
        <w:rPr>
          <w:sz w:val="24"/>
          <w:szCs w:val="24"/>
        </w:rPr>
        <w:t xml:space="preserve">Craig </w:t>
      </w:r>
      <w:r w:rsidR="00F63FB4" w:rsidRPr="00B86BBE">
        <w:rPr>
          <w:sz w:val="24"/>
          <w:szCs w:val="24"/>
        </w:rPr>
        <w:t>Keating</w:t>
      </w:r>
      <w:r w:rsidR="0074085C" w:rsidRPr="00B86BBE">
        <w:rPr>
          <w:sz w:val="24"/>
          <w:szCs w:val="24"/>
          <w:vertAlign w:val="superscript"/>
        </w:rPr>
        <w:t>7</w:t>
      </w:r>
    </w:p>
    <w:p w14:paraId="271984C5" w14:textId="2D318ECE" w:rsidR="000D2CD6" w:rsidRPr="00B86BBE" w:rsidRDefault="000D2CD6" w:rsidP="000D2CD6">
      <w:pPr>
        <w:widowControl w:val="0"/>
        <w:shd w:val="clear" w:color="auto" w:fill="FFFFFF"/>
        <w:spacing w:line="240" w:lineRule="auto"/>
        <w:ind w:left="720" w:firstLine="720"/>
        <w:rPr>
          <w:sz w:val="24"/>
          <w:szCs w:val="24"/>
        </w:rPr>
      </w:pPr>
      <w:r w:rsidRPr="00B86BBE">
        <w:rPr>
          <w:sz w:val="24"/>
          <w:szCs w:val="24"/>
        </w:rPr>
        <w:t>Yuxin Liu, M.D.</w:t>
      </w:r>
      <w:r w:rsidR="00585558" w:rsidRPr="00B86BBE">
        <w:rPr>
          <w:sz w:val="24"/>
          <w:szCs w:val="24"/>
          <w:vertAlign w:val="superscript"/>
        </w:rPr>
        <w:t>2</w:t>
      </w:r>
    </w:p>
    <w:p w14:paraId="23B95EDF" w14:textId="7495360E" w:rsidR="003D3B88" w:rsidRPr="00B86BBE" w:rsidRDefault="003D3B88" w:rsidP="000D2CD6">
      <w:pPr>
        <w:widowControl w:val="0"/>
        <w:shd w:val="clear" w:color="auto" w:fill="FFFFFF"/>
        <w:spacing w:line="240" w:lineRule="auto"/>
        <w:ind w:left="720" w:firstLine="720"/>
        <w:rPr>
          <w:sz w:val="24"/>
          <w:szCs w:val="24"/>
        </w:rPr>
      </w:pPr>
      <w:r w:rsidRPr="00B86BBE">
        <w:rPr>
          <w:sz w:val="24"/>
          <w:szCs w:val="24"/>
        </w:rPr>
        <w:t>Michael Mankbadi, M.D.</w:t>
      </w:r>
      <w:r w:rsidR="00585558" w:rsidRPr="00B86BBE">
        <w:rPr>
          <w:sz w:val="24"/>
          <w:szCs w:val="24"/>
          <w:vertAlign w:val="superscript"/>
        </w:rPr>
        <w:t>4</w:t>
      </w:r>
    </w:p>
    <w:p w14:paraId="019C3CF6" w14:textId="1B47B917" w:rsidR="000D2CD6" w:rsidRPr="00B86BBE" w:rsidRDefault="000D2CD6" w:rsidP="000D2CD6">
      <w:pPr>
        <w:widowControl w:val="0"/>
        <w:shd w:val="clear" w:color="auto" w:fill="FFFFFF"/>
        <w:spacing w:line="240" w:lineRule="auto"/>
        <w:ind w:left="720" w:firstLine="720"/>
        <w:rPr>
          <w:sz w:val="24"/>
          <w:szCs w:val="24"/>
        </w:rPr>
      </w:pPr>
      <w:r w:rsidRPr="00B86BBE">
        <w:rPr>
          <w:sz w:val="24"/>
          <w:szCs w:val="24"/>
        </w:rPr>
        <w:t>Dayna McManus, Pharm.D.</w:t>
      </w:r>
      <w:r w:rsidR="00585558" w:rsidRPr="00B86BBE">
        <w:rPr>
          <w:sz w:val="24"/>
          <w:szCs w:val="24"/>
          <w:vertAlign w:val="superscript"/>
        </w:rPr>
        <w:t>5</w:t>
      </w:r>
    </w:p>
    <w:p w14:paraId="2FC1E366" w14:textId="2A9CB39F" w:rsidR="002D31C5" w:rsidRPr="00B86BBE" w:rsidRDefault="003D3B88" w:rsidP="00795923">
      <w:pPr>
        <w:widowControl w:val="0"/>
        <w:shd w:val="clear" w:color="auto" w:fill="FFFFFF"/>
        <w:spacing w:line="240" w:lineRule="auto"/>
        <w:ind w:left="720" w:firstLine="720"/>
        <w:rPr>
          <w:sz w:val="24"/>
          <w:szCs w:val="24"/>
        </w:rPr>
      </w:pPr>
      <w:r w:rsidRPr="00B86BBE">
        <w:rPr>
          <w:sz w:val="24"/>
          <w:szCs w:val="24"/>
        </w:rPr>
        <w:t>Stephen Wang, M.D., M.P.H.</w:t>
      </w:r>
      <w:r w:rsidR="00585558" w:rsidRPr="00B86BBE">
        <w:rPr>
          <w:sz w:val="24"/>
          <w:szCs w:val="24"/>
          <w:vertAlign w:val="superscript"/>
        </w:rPr>
        <w:t>4</w:t>
      </w:r>
    </w:p>
    <w:p w14:paraId="3E48BF17" w14:textId="6706CF0F" w:rsidR="00516AA0" w:rsidRPr="00B86BBE" w:rsidRDefault="00516AA0" w:rsidP="002D31C5">
      <w:pPr>
        <w:widowControl w:val="0"/>
        <w:shd w:val="clear" w:color="auto" w:fill="FFFFFF"/>
        <w:spacing w:line="240" w:lineRule="auto"/>
        <w:rPr>
          <w:sz w:val="24"/>
          <w:szCs w:val="24"/>
          <w:vertAlign w:val="superscript"/>
        </w:rPr>
      </w:pPr>
      <w:r w:rsidRPr="00B86BBE">
        <w:rPr>
          <w:sz w:val="24"/>
          <w:szCs w:val="24"/>
        </w:rPr>
        <w:tab/>
      </w:r>
      <w:r w:rsidRPr="00B86BBE">
        <w:rPr>
          <w:sz w:val="24"/>
          <w:szCs w:val="24"/>
        </w:rPr>
        <w:tab/>
        <w:t>Christina Price, M.D.</w:t>
      </w:r>
      <w:r w:rsidR="0074085C" w:rsidRPr="00B86BBE">
        <w:rPr>
          <w:sz w:val="24"/>
          <w:szCs w:val="24"/>
          <w:vertAlign w:val="superscript"/>
        </w:rPr>
        <w:t>8</w:t>
      </w:r>
    </w:p>
    <w:p w14:paraId="0B4254FC" w14:textId="1E58B76E" w:rsidR="007108ED" w:rsidRPr="00B86BBE" w:rsidRDefault="007108ED" w:rsidP="002D31C5">
      <w:pPr>
        <w:widowControl w:val="0"/>
        <w:shd w:val="clear" w:color="auto" w:fill="FFFFFF"/>
        <w:spacing w:line="240" w:lineRule="auto"/>
        <w:rPr>
          <w:sz w:val="24"/>
          <w:szCs w:val="24"/>
        </w:rPr>
      </w:pPr>
      <w:r w:rsidRPr="00B86BBE">
        <w:rPr>
          <w:sz w:val="24"/>
          <w:szCs w:val="24"/>
        </w:rPr>
        <w:tab/>
      </w:r>
      <w:r w:rsidRPr="00B86BBE">
        <w:rPr>
          <w:sz w:val="24"/>
          <w:szCs w:val="24"/>
        </w:rPr>
        <w:tab/>
        <w:t>Robert D. Bona, M.D.</w:t>
      </w:r>
      <w:r w:rsidRPr="00B86BBE">
        <w:rPr>
          <w:sz w:val="24"/>
          <w:szCs w:val="24"/>
          <w:vertAlign w:val="superscript"/>
        </w:rPr>
        <w:t>2</w:t>
      </w:r>
    </w:p>
    <w:p w14:paraId="673819D8" w14:textId="3B78B1A3" w:rsidR="000D2CD6" w:rsidRPr="00B86BBE" w:rsidRDefault="000D2CD6" w:rsidP="002D31C5">
      <w:pPr>
        <w:widowControl w:val="0"/>
        <w:shd w:val="clear" w:color="auto" w:fill="FFFFFF"/>
        <w:spacing w:line="240" w:lineRule="auto"/>
        <w:rPr>
          <w:sz w:val="24"/>
          <w:szCs w:val="24"/>
        </w:rPr>
      </w:pPr>
      <w:r w:rsidRPr="00B86BBE">
        <w:rPr>
          <w:sz w:val="24"/>
          <w:szCs w:val="24"/>
        </w:rPr>
        <w:tab/>
      </w:r>
      <w:r w:rsidRPr="00B86BBE">
        <w:rPr>
          <w:sz w:val="24"/>
          <w:szCs w:val="24"/>
        </w:rPr>
        <w:tab/>
        <w:t>Cassius Iyad Ochoa Chaar, M.D., M.S.</w:t>
      </w:r>
      <w:r w:rsidR="0074085C" w:rsidRPr="00B86BBE">
        <w:rPr>
          <w:sz w:val="24"/>
          <w:szCs w:val="24"/>
          <w:vertAlign w:val="superscript"/>
        </w:rPr>
        <w:t>9</w:t>
      </w:r>
    </w:p>
    <w:p w14:paraId="6F27E32F" w14:textId="57D679D2" w:rsidR="000D2CD6" w:rsidRPr="00B86BBE" w:rsidRDefault="000D2CD6" w:rsidP="00795923">
      <w:pPr>
        <w:widowControl w:val="0"/>
        <w:shd w:val="clear" w:color="auto" w:fill="FFFFFF"/>
        <w:spacing w:line="240" w:lineRule="auto"/>
        <w:ind w:left="720" w:firstLine="720"/>
        <w:rPr>
          <w:sz w:val="24"/>
          <w:szCs w:val="24"/>
        </w:rPr>
      </w:pPr>
      <w:r w:rsidRPr="00B86BBE">
        <w:rPr>
          <w:sz w:val="24"/>
          <w:szCs w:val="24"/>
        </w:rPr>
        <w:t>Hyung J. Chun, M.D.</w:t>
      </w:r>
      <w:r w:rsidR="00F63FB4" w:rsidRPr="00B86BBE">
        <w:rPr>
          <w:sz w:val="24"/>
          <w:szCs w:val="24"/>
          <w:vertAlign w:val="superscript"/>
        </w:rPr>
        <w:t>1</w:t>
      </w:r>
      <w:r w:rsidR="0074085C" w:rsidRPr="00B86BBE">
        <w:rPr>
          <w:sz w:val="24"/>
          <w:szCs w:val="24"/>
          <w:vertAlign w:val="superscript"/>
        </w:rPr>
        <w:t>0</w:t>
      </w:r>
    </w:p>
    <w:p w14:paraId="6A1D9D94" w14:textId="77777777" w:rsidR="00795923" w:rsidRPr="00B86BBE" w:rsidRDefault="00795923" w:rsidP="00795923">
      <w:pPr>
        <w:widowControl w:val="0"/>
        <w:shd w:val="clear" w:color="auto" w:fill="FFFFFF"/>
        <w:spacing w:line="240" w:lineRule="auto"/>
        <w:ind w:left="720" w:firstLine="720"/>
        <w:rPr>
          <w:sz w:val="24"/>
          <w:szCs w:val="24"/>
        </w:rPr>
      </w:pPr>
      <w:r w:rsidRPr="00B86BBE">
        <w:rPr>
          <w:sz w:val="24"/>
          <w:szCs w:val="24"/>
        </w:rPr>
        <w:t>Alexander B. Pine, M.D., Ph.D.</w:t>
      </w:r>
      <w:r w:rsidRPr="00B86BBE">
        <w:rPr>
          <w:sz w:val="24"/>
          <w:szCs w:val="24"/>
          <w:vertAlign w:val="superscript"/>
        </w:rPr>
        <w:t>2</w:t>
      </w:r>
    </w:p>
    <w:p w14:paraId="0AF551AD" w14:textId="3D7DC2C6" w:rsidR="00A7595A" w:rsidRPr="00B86BBE" w:rsidRDefault="00A7595A" w:rsidP="00795923">
      <w:pPr>
        <w:widowControl w:val="0"/>
        <w:shd w:val="clear" w:color="auto" w:fill="FFFFFF"/>
        <w:spacing w:line="240" w:lineRule="auto"/>
        <w:rPr>
          <w:sz w:val="24"/>
          <w:szCs w:val="24"/>
        </w:rPr>
      </w:pPr>
      <w:r w:rsidRPr="00B86BBE">
        <w:rPr>
          <w:sz w:val="24"/>
          <w:szCs w:val="24"/>
        </w:rPr>
        <w:tab/>
      </w:r>
      <w:r w:rsidRPr="00B86BBE">
        <w:rPr>
          <w:sz w:val="24"/>
          <w:szCs w:val="24"/>
        </w:rPr>
        <w:tab/>
        <w:t>Henry M. Rinder, M.D.</w:t>
      </w:r>
      <w:r w:rsidRPr="00B86BBE">
        <w:rPr>
          <w:sz w:val="24"/>
          <w:szCs w:val="24"/>
          <w:vertAlign w:val="superscript"/>
        </w:rPr>
        <w:t>2,11</w:t>
      </w:r>
    </w:p>
    <w:p w14:paraId="0587E95D" w14:textId="6A4CD5DC" w:rsidR="00BA112E" w:rsidRPr="00B86BBE" w:rsidRDefault="00795923" w:rsidP="00795923">
      <w:pPr>
        <w:widowControl w:val="0"/>
        <w:shd w:val="clear" w:color="auto" w:fill="FFFFFF"/>
        <w:spacing w:line="240" w:lineRule="auto"/>
        <w:rPr>
          <w:sz w:val="24"/>
          <w:szCs w:val="24"/>
        </w:rPr>
      </w:pPr>
      <w:r w:rsidRPr="00B86BBE">
        <w:rPr>
          <w:sz w:val="24"/>
          <w:szCs w:val="24"/>
        </w:rPr>
        <w:tab/>
      </w:r>
      <w:r w:rsidR="00BA112E" w:rsidRPr="00B86BBE">
        <w:rPr>
          <w:sz w:val="24"/>
          <w:szCs w:val="24"/>
        </w:rPr>
        <w:tab/>
        <w:t>Jonathan Siner, M.D.</w:t>
      </w:r>
      <w:r w:rsidR="00E9536D" w:rsidRPr="00B86BBE">
        <w:rPr>
          <w:sz w:val="24"/>
          <w:szCs w:val="24"/>
          <w:vertAlign w:val="superscript"/>
        </w:rPr>
        <w:t>12</w:t>
      </w:r>
      <w:r w:rsidRPr="00B86BBE">
        <w:rPr>
          <w:sz w:val="24"/>
          <w:szCs w:val="24"/>
        </w:rPr>
        <w:tab/>
      </w:r>
    </w:p>
    <w:p w14:paraId="39E55E73" w14:textId="3F784F53" w:rsidR="003D3B88" w:rsidRPr="00B86BBE" w:rsidRDefault="003D3B88" w:rsidP="00230551">
      <w:pPr>
        <w:widowControl w:val="0"/>
        <w:shd w:val="clear" w:color="auto" w:fill="FFFFFF"/>
        <w:spacing w:line="240" w:lineRule="auto"/>
        <w:ind w:left="720" w:firstLine="720"/>
        <w:rPr>
          <w:sz w:val="24"/>
          <w:szCs w:val="24"/>
        </w:rPr>
      </w:pPr>
      <w:r w:rsidRPr="00B86BBE">
        <w:rPr>
          <w:sz w:val="24"/>
          <w:szCs w:val="24"/>
        </w:rPr>
        <w:t>Donna S. Neuberg, Sc.D.</w:t>
      </w:r>
      <w:r w:rsidR="00585558" w:rsidRPr="00B86BBE">
        <w:rPr>
          <w:sz w:val="24"/>
          <w:szCs w:val="24"/>
          <w:vertAlign w:val="superscript"/>
        </w:rPr>
        <w:t>3,</w:t>
      </w:r>
      <w:r w:rsidR="000D2CD6" w:rsidRPr="00B86BBE">
        <w:rPr>
          <w:sz w:val="24"/>
          <w:szCs w:val="24"/>
          <w:vertAlign w:val="superscript"/>
        </w:rPr>
        <w:t>œ</w:t>
      </w:r>
    </w:p>
    <w:p w14:paraId="5D05D86A" w14:textId="20B54F16" w:rsidR="003D3B88" w:rsidRPr="00B86BBE" w:rsidRDefault="003D3B88" w:rsidP="002D31C5">
      <w:pPr>
        <w:widowControl w:val="0"/>
        <w:shd w:val="clear" w:color="auto" w:fill="FFFFFF"/>
        <w:spacing w:line="240" w:lineRule="auto"/>
        <w:rPr>
          <w:sz w:val="24"/>
          <w:szCs w:val="24"/>
        </w:rPr>
      </w:pPr>
      <w:r w:rsidRPr="00B86BBE">
        <w:rPr>
          <w:sz w:val="24"/>
          <w:szCs w:val="24"/>
        </w:rPr>
        <w:tab/>
      </w:r>
      <w:r w:rsidRPr="00B86BBE">
        <w:rPr>
          <w:sz w:val="24"/>
          <w:szCs w:val="24"/>
        </w:rPr>
        <w:tab/>
        <w:t xml:space="preserve">Kent </w:t>
      </w:r>
      <w:r w:rsidR="00E404FB" w:rsidRPr="00B86BBE">
        <w:rPr>
          <w:sz w:val="24"/>
          <w:szCs w:val="24"/>
        </w:rPr>
        <w:t xml:space="preserve">A. </w:t>
      </w:r>
      <w:r w:rsidRPr="00B86BBE">
        <w:rPr>
          <w:sz w:val="24"/>
          <w:szCs w:val="24"/>
        </w:rPr>
        <w:t>Owusu, Pharm.D.</w:t>
      </w:r>
      <w:r w:rsidR="00585558" w:rsidRPr="00B86BBE">
        <w:rPr>
          <w:sz w:val="24"/>
          <w:szCs w:val="24"/>
          <w:vertAlign w:val="superscript"/>
        </w:rPr>
        <w:t>5,</w:t>
      </w:r>
      <w:r w:rsidR="00E9536D" w:rsidRPr="00B86BBE">
        <w:rPr>
          <w:sz w:val="24"/>
          <w:szCs w:val="24"/>
          <w:vertAlign w:val="superscript"/>
        </w:rPr>
        <w:t xml:space="preserve">13 </w:t>
      </w:r>
      <w:r w:rsidR="000D2CD6" w:rsidRPr="00B86BBE">
        <w:rPr>
          <w:sz w:val="24"/>
          <w:szCs w:val="24"/>
          <w:vertAlign w:val="superscript"/>
        </w:rPr>
        <w:t>œ</w:t>
      </w:r>
    </w:p>
    <w:p w14:paraId="5CDE21C1" w14:textId="3AC7368E" w:rsidR="003D3B88" w:rsidRPr="00B86BBE" w:rsidRDefault="003D3B88" w:rsidP="002D31C5">
      <w:pPr>
        <w:widowControl w:val="0"/>
        <w:shd w:val="clear" w:color="auto" w:fill="FFFFFF"/>
        <w:spacing w:line="240" w:lineRule="auto"/>
        <w:rPr>
          <w:sz w:val="24"/>
          <w:szCs w:val="24"/>
        </w:rPr>
      </w:pPr>
      <w:r w:rsidRPr="00B86BBE">
        <w:rPr>
          <w:sz w:val="24"/>
          <w:szCs w:val="24"/>
        </w:rPr>
        <w:tab/>
      </w:r>
      <w:r w:rsidRPr="00B86BBE">
        <w:rPr>
          <w:sz w:val="24"/>
          <w:szCs w:val="24"/>
        </w:rPr>
        <w:tab/>
        <w:t>Alfred Ian Lee, M.D., Ph.D.</w:t>
      </w:r>
      <w:r w:rsidR="00585558" w:rsidRPr="00B86BBE">
        <w:rPr>
          <w:sz w:val="24"/>
          <w:szCs w:val="24"/>
          <w:vertAlign w:val="superscript"/>
        </w:rPr>
        <w:t>2,</w:t>
      </w:r>
      <w:r w:rsidR="000D2CD6" w:rsidRPr="00B86BBE">
        <w:rPr>
          <w:sz w:val="24"/>
          <w:szCs w:val="24"/>
          <w:vertAlign w:val="superscript"/>
        </w:rPr>
        <w:t>œ</w:t>
      </w:r>
    </w:p>
    <w:p w14:paraId="3CA37FA6" w14:textId="77777777" w:rsidR="004C0CBB" w:rsidRPr="00B86BBE" w:rsidRDefault="004C0CBB" w:rsidP="002D31C5">
      <w:pPr>
        <w:widowControl w:val="0"/>
        <w:shd w:val="clear" w:color="auto" w:fill="FFFFFF"/>
        <w:spacing w:line="240" w:lineRule="auto"/>
        <w:rPr>
          <w:sz w:val="24"/>
          <w:szCs w:val="24"/>
        </w:rPr>
      </w:pPr>
    </w:p>
    <w:p w14:paraId="72016A72" w14:textId="33068ED9" w:rsidR="002D31C5" w:rsidRPr="00B86BBE" w:rsidRDefault="004C0CBB" w:rsidP="005C5CAD">
      <w:pPr>
        <w:widowControl w:val="0"/>
        <w:shd w:val="clear" w:color="auto" w:fill="FFFFFF"/>
        <w:spacing w:line="240" w:lineRule="auto"/>
        <w:outlineLvl w:val="0"/>
        <w:rPr>
          <w:sz w:val="24"/>
          <w:szCs w:val="24"/>
        </w:rPr>
      </w:pPr>
      <w:r w:rsidRPr="00B86BBE">
        <w:rPr>
          <w:sz w:val="24"/>
          <w:szCs w:val="24"/>
          <w:vertAlign w:val="superscript"/>
        </w:rPr>
        <w:t>1</w:t>
      </w:r>
      <w:r w:rsidRPr="00B86BBE">
        <w:rPr>
          <w:sz w:val="24"/>
          <w:szCs w:val="24"/>
        </w:rPr>
        <w:t xml:space="preserve"> Yale School of Medicine, New Haven, CT</w:t>
      </w:r>
    </w:p>
    <w:p w14:paraId="1DA2E038" w14:textId="30A311EB" w:rsidR="004C0CBB" w:rsidRPr="00B86BBE" w:rsidRDefault="004C0CBB" w:rsidP="002D31C5">
      <w:pPr>
        <w:widowControl w:val="0"/>
        <w:shd w:val="clear" w:color="auto" w:fill="FFFFFF"/>
        <w:spacing w:line="240" w:lineRule="auto"/>
        <w:rPr>
          <w:sz w:val="24"/>
          <w:szCs w:val="24"/>
        </w:rPr>
      </w:pPr>
      <w:r w:rsidRPr="00B86BBE">
        <w:rPr>
          <w:sz w:val="24"/>
          <w:szCs w:val="24"/>
          <w:vertAlign w:val="superscript"/>
        </w:rPr>
        <w:t>2</w:t>
      </w:r>
      <w:r w:rsidRPr="00B86BBE">
        <w:rPr>
          <w:sz w:val="24"/>
          <w:szCs w:val="24"/>
        </w:rPr>
        <w:t xml:space="preserve"> Section of Hematology, Department of Medicine, Yale School of Medicine, New Haven, CT</w:t>
      </w:r>
    </w:p>
    <w:p w14:paraId="7AF3210F" w14:textId="5CCF7A82" w:rsidR="004C0CBB" w:rsidRPr="00B86BBE" w:rsidRDefault="004C0CBB" w:rsidP="005C5CAD">
      <w:pPr>
        <w:widowControl w:val="0"/>
        <w:shd w:val="clear" w:color="auto" w:fill="FFFFFF"/>
        <w:spacing w:line="240" w:lineRule="auto"/>
        <w:outlineLvl w:val="0"/>
        <w:rPr>
          <w:sz w:val="24"/>
          <w:szCs w:val="24"/>
        </w:rPr>
      </w:pPr>
      <w:r w:rsidRPr="00B86BBE">
        <w:rPr>
          <w:sz w:val="24"/>
          <w:szCs w:val="24"/>
          <w:vertAlign w:val="superscript"/>
        </w:rPr>
        <w:t>3</w:t>
      </w:r>
      <w:r w:rsidRPr="00B86BBE">
        <w:rPr>
          <w:sz w:val="24"/>
          <w:szCs w:val="24"/>
        </w:rPr>
        <w:t xml:space="preserve"> Dana-Farber Cancer Institute, Boston, MA</w:t>
      </w:r>
    </w:p>
    <w:p w14:paraId="1E9BC111" w14:textId="294A62BD" w:rsidR="004C0CBB" w:rsidRPr="00B86BBE" w:rsidRDefault="004C0CBB" w:rsidP="002D31C5">
      <w:pPr>
        <w:widowControl w:val="0"/>
        <w:shd w:val="clear" w:color="auto" w:fill="FFFFFF"/>
        <w:spacing w:line="240" w:lineRule="auto"/>
        <w:rPr>
          <w:sz w:val="24"/>
          <w:szCs w:val="24"/>
        </w:rPr>
      </w:pPr>
      <w:r w:rsidRPr="00B86BBE">
        <w:rPr>
          <w:sz w:val="24"/>
          <w:szCs w:val="24"/>
          <w:vertAlign w:val="superscript"/>
        </w:rPr>
        <w:t>4</w:t>
      </w:r>
      <w:r w:rsidRPr="00B86BBE">
        <w:rPr>
          <w:sz w:val="24"/>
          <w:szCs w:val="24"/>
        </w:rPr>
        <w:t xml:space="preserve"> Department of Medicine, Yale School of Medicine, New Haven, CT</w:t>
      </w:r>
    </w:p>
    <w:p w14:paraId="25BAB9D7" w14:textId="1FBFE74B" w:rsidR="004C0CBB" w:rsidRPr="00B86BBE" w:rsidRDefault="004C0CBB" w:rsidP="005C5CAD">
      <w:pPr>
        <w:widowControl w:val="0"/>
        <w:shd w:val="clear" w:color="auto" w:fill="FFFFFF"/>
        <w:spacing w:line="240" w:lineRule="auto"/>
        <w:outlineLvl w:val="0"/>
        <w:rPr>
          <w:sz w:val="24"/>
          <w:szCs w:val="24"/>
        </w:rPr>
      </w:pPr>
      <w:r w:rsidRPr="00B86BBE">
        <w:rPr>
          <w:sz w:val="24"/>
          <w:szCs w:val="24"/>
          <w:vertAlign w:val="superscript"/>
        </w:rPr>
        <w:t>5</w:t>
      </w:r>
      <w:r w:rsidRPr="00B86BBE">
        <w:rPr>
          <w:sz w:val="24"/>
          <w:szCs w:val="24"/>
        </w:rPr>
        <w:t xml:space="preserve"> </w:t>
      </w:r>
      <w:r w:rsidR="00585558" w:rsidRPr="00B86BBE">
        <w:rPr>
          <w:sz w:val="24"/>
          <w:szCs w:val="24"/>
        </w:rPr>
        <w:t xml:space="preserve">Department of Pharmacy, </w:t>
      </w:r>
      <w:r w:rsidRPr="00B86BBE">
        <w:rPr>
          <w:sz w:val="24"/>
          <w:szCs w:val="24"/>
        </w:rPr>
        <w:t>Yale-New Haven Hospital</w:t>
      </w:r>
      <w:r w:rsidR="00585558" w:rsidRPr="00B86BBE">
        <w:rPr>
          <w:sz w:val="24"/>
          <w:szCs w:val="24"/>
        </w:rPr>
        <w:t>, New Haven, CT</w:t>
      </w:r>
    </w:p>
    <w:p w14:paraId="2018DC53" w14:textId="7BC7B528" w:rsidR="00585558" w:rsidRPr="00B86BBE" w:rsidRDefault="0074085C" w:rsidP="002D31C5">
      <w:pPr>
        <w:widowControl w:val="0"/>
        <w:shd w:val="clear" w:color="auto" w:fill="FFFFFF"/>
        <w:spacing w:line="240" w:lineRule="auto"/>
        <w:rPr>
          <w:sz w:val="24"/>
          <w:szCs w:val="24"/>
        </w:rPr>
      </w:pPr>
      <w:r w:rsidRPr="00B86BBE">
        <w:rPr>
          <w:sz w:val="24"/>
          <w:szCs w:val="24"/>
          <w:vertAlign w:val="superscript"/>
        </w:rPr>
        <w:t>6</w:t>
      </w:r>
      <w:r w:rsidR="00F63FB4" w:rsidRPr="00B86BBE">
        <w:rPr>
          <w:sz w:val="24"/>
          <w:szCs w:val="24"/>
        </w:rPr>
        <w:t xml:space="preserve"> </w:t>
      </w:r>
      <w:r w:rsidR="00585558" w:rsidRPr="00B86BBE">
        <w:rPr>
          <w:sz w:val="24"/>
          <w:szCs w:val="24"/>
        </w:rPr>
        <w:t>School of Pharmacy, University of Connecticut, Farmington, CT</w:t>
      </w:r>
    </w:p>
    <w:p w14:paraId="241C4715" w14:textId="5D6D69E8" w:rsidR="00585558" w:rsidRPr="00B86BBE" w:rsidRDefault="0074085C" w:rsidP="005C5CAD">
      <w:pPr>
        <w:widowControl w:val="0"/>
        <w:shd w:val="clear" w:color="auto" w:fill="FFFFFF"/>
        <w:spacing w:line="240" w:lineRule="auto"/>
        <w:outlineLvl w:val="0"/>
        <w:rPr>
          <w:sz w:val="24"/>
          <w:szCs w:val="24"/>
        </w:rPr>
      </w:pPr>
      <w:r w:rsidRPr="00B86BBE">
        <w:rPr>
          <w:sz w:val="24"/>
          <w:szCs w:val="24"/>
          <w:vertAlign w:val="superscript"/>
        </w:rPr>
        <w:t>7</w:t>
      </w:r>
      <w:r w:rsidR="00F63FB4" w:rsidRPr="00B86BBE">
        <w:rPr>
          <w:sz w:val="24"/>
          <w:szCs w:val="24"/>
        </w:rPr>
        <w:t xml:space="preserve"> Joint Data Analytics Team, </w:t>
      </w:r>
      <w:r w:rsidR="00585558" w:rsidRPr="00B86BBE">
        <w:rPr>
          <w:sz w:val="24"/>
          <w:szCs w:val="24"/>
        </w:rPr>
        <w:t>Yale</w:t>
      </w:r>
      <w:r w:rsidR="00F63FB4" w:rsidRPr="00B86BBE">
        <w:rPr>
          <w:sz w:val="24"/>
          <w:szCs w:val="24"/>
        </w:rPr>
        <w:t xml:space="preserve"> </w:t>
      </w:r>
      <w:r w:rsidR="00585558" w:rsidRPr="00B86BBE">
        <w:rPr>
          <w:sz w:val="24"/>
          <w:szCs w:val="24"/>
        </w:rPr>
        <w:t xml:space="preserve">New Haven </w:t>
      </w:r>
      <w:r w:rsidR="00F63FB4" w:rsidRPr="00B86BBE">
        <w:rPr>
          <w:sz w:val="24"/>
          <w:szCs w:val="24"/>
        </w:rPr>
        <w:t>Hospital</w:t>
      </w:r>
      <w:r w:rsidR="00585558" w:rsidRPr="00B86BBE">
        <w:rPr>
          <w:sz w:val="24"/>
          <w:szCs w:val="24"/>
        </w:rPr>
        <w:t>, New Haven, CT</w:t>
      </w:r>
    </w:p>
    <w:p w14:paraId="3BEF02EF" w14:textId="616992E0" w:rsidR="00585558" w:rsidRPr="00B86BBE" w:rsidRDefault="0074085C" w:rsidP="002D31C5">
      <w:pPr>
        <w:widowControl w:val="0"/>
        <w:shd w:val="clear" w:color="auto" w:fill="FFFFFF"/>
        <w:spacing w:line="240" w:lineRule="auto"/>
        <w:rPr>
          <w:sz w:val="24"/>
          <w:szCs w:val="24"/>
        </w:rPr>
      </w:pPr>
      <w:r w:rsidRPr="00B86BBE">
        <w:rPr>
          <w:sz w:val="24"/>
          <w:szCs w:val="24"/>
          <w:vertAlign w:val="superscript"/>
        </w:rPr>
        <w:t>8</w:t>
      </w:r>
      <w:r w:rsidR="00F63FB4" w:rsidRPr="00B86BBE">
        <w:rPr>
          <w:sz w:val="24"/>
          <w:szCs w:val="24"/>
        </w:rPr>
        <w:t xml:space="preserve"> </w:t>
      </w:r>
      <w:r w:rsidR="00585558" w:rsidRPr="00B86BBE">
        <w:rPr>
          <w:sz w:val="24"/>
          <w:szCs w:val="24"/>
        </w:rPr>
        <w:t>Section of Allergy and Immunology, Department of Medicine, Yale School of Medicine, New Haven, CT</w:t>
      </w:r>
    </w:p>
    <w:p w14:paraId="5D3DCDA4" w14:textId="04EDF94E" w:rsidR="00585558" w:rsidRPr="00B86BBE" w:rsidRDefault="0074085C" w:rsidP="00585558">
      <w:pPr>
        <w:widowControl w:val="0"/>
        <w:shd w:val="clear" w:color="auto" w:fill="FFFFFF"/>
        <w:spacing w:line="240" w:lineRule="auto"/>
        <w:rPr>
          <w:sz w:val="24"/>
          <w:szCs w:val="24"/>
        </w:rPr>
      </w:pPr>
      <w:r w:rsidRPr="00B86BBE">
        <w:rPr>
          <w:sz w:val="24"/>
          <w:szCs w:val="24"/>
          <w:vertAlign w:val="superscript"/>
        </w:rPr>
        <w:t>9</w:t>
      </w:r>
      <w:r w:rsidR="00F63FB4" w:rsidRPr="00B86BBE">
        <w:rPr>
          <w:sz w:val="24"/>
          <w:szCs w:val="24"/>
        </w:rPr>
        <w:t xml:space="preserve"> </w:t>
      </w:r>
      <w:r w:rsidR="00585558" w:rsidRPr="00B86BBE">
        <w:rPr>
          <w:sz w:val="24"/>
          <w:szCs w:val="24"/>
        </w:rPr>
        <w:t>Section of Vascular Surgery, Department of Surgery, Yale School of Medicine, New Haven, CT</w:t>
      </w:r>
    </w:p>
    <w:p w14:paraId="41DA14FE" w14:textId="2E196C38" w:rsidR="004C0CBB" w:rsidRPr="00B86BBE" w:rsidRDefault="00F63FB4" w:rsidP="002D31C5">
      <w:pPr>
        <w:widowControl w:val="0"/>
        <w:shd w:val="clear" w:color="auto" w:fill="FFFFFF"/>
        <w:spacing w:line="240" w:lineRule="auto"/>
        <w:rPr>
          <w:sz w:val="24"/>
          <w:szCs w:val="24"/>
        </w:rPr>
      </w:pPr>
      <w:r w:rsidRPr="00B86BBE">
        <w:rPr>
          <w:sz w:val="24"/>
          <w:szCs w:val="24"/>
          <w:vertAlign w:val="superscript"/>
        </w:rPr>
        <w:t>1</w:t>
      </w:r>
      <w:r w:rsidR="0074085C" w:rsidRPr="00B86BBE">
        <w:rPr>
          <w:sz w:val="24"/>
          <w:szCs w:val="24"/>
          <w:vertAlign w:val="superscript"/>
        </w:rPr>
        <w:t>0</w:t>
      </w:r>
      <w:r w:rsidRPr="00B86BBE">
        <w:rPr>
          <w:sz w:val="24"/>
          <w:szCs w:val="24"/>
        </w:rPr>
        <w:t xml:space="preserve"> </w:t>
      </w:r>
      <w:r w:rsidR="00585558" w:rsidRPr="00B86BBE">
        <w:rPr>
          <w:sz w:val="24"/>
          <w:szCs w:val="24"/>
        </w:rPr>
        <w:t>Section of Cardiology, Department of Medicine, Yale School of Medicine, New Haven, CT</w:t>
      </w:r>
    </w:p>
    <w:p w14:paraId="7AAE1834" w14:textId="1E8E7280" w:rsidR="00E9536D" w:rsidRPr="00B86BBE" w:rsidRDefault="00E9536D" w:rsidP="00E9536D">
      <w:pPr>
        <w:widowControl w:val="0"/>
        <w:shd w:val="clear" w:color="auto" w:fill="FFFFFF"/>
        <w:spacing w:line="240" w:lineRule="auto"/>
        <w:rPr>
          <w:sz w:val="24"/>
          <w:szCs w:val="24"/>
        </w:rPr>
      </w:pPr>
      <w:r w:rsidRPr="00B86BBE">
        <w:rPr>
          <w:sz w:val="24"/>
          <w:szCs w:val="24"/>
          <w:vertAlign w:val="superscript"/>
        </w:rPr>
        <w:t>11</w:t>
      </w:r>
      <w:r w:rsidRPr="00B86BBE">
        <w:rPr>
          <w:sz w:val="24"/>
          <w:szCs w:val="24"/>
        </w:rPr>
        <w:t xml:space="preserve"> Department of Laboratory Medicine, Yale School of Medicine, New Haven, CT</w:t>
      </w:r>
    </w:p>
    <w:p w14:paraId="6E462D03" w14:textId="4D08B9A6" w:rsidR="00696BA7" w:rsidRPr="00B86BBE" w:rsidRDefault="00E9536D" w:rsidP="00696BA7">
      <w:pPr>
        <w:widowControl w:val="0"/>
        <w:shd w:val="clear" w:color="auto" w:fill="FFFFFF"/>
        <w:spacing w:line="240" w:lineRule="auto"/>
        <w:rPr>
          <w:sz w:val="24"/>
          <w:szCs w:val="24"/>
        </w:rPr>
      </w:pPr>
      <w:r w:rsidRPr="00B86BBE">
        <w:rPr>
          <w:sz w:val="24"/>
          <w:szCs w:val="24"/>
          <w:vertAlign w:val="superscript"/>
        </w:rPr>
        <w:t>12</w:t>
      </w:r>
      <w:r w:rsidRPr="00B86BBE">
        <w:rPr>
          <w:sz w:val="24"/>
          <w:szCs w:val="24"/>
        </w:rPr>
        <w:t xml:space="preserve"> </w:t>
      </w:r>
      <w:r w:rsidR="00696BA7" w:rsidRPr="00B86BBE">
        <w:rPr>
          <w:sz w:val="24"/>
          <w:szCs w:val="24"/>
        </w:rPr>
        <w:t>Section of Pulmonary and Sleep Medicine, Department of Medicine, Yale School of Medicine, New Haven, CT</w:t>
      </w:r>
    </w:p>
    <w:p w14:paraId="3299351A" w14:textId="070D3662" w:rsidR="0074085C" w:rsidRPr="00B86BBE" w:rsidRDefault="00E9536D" w:rsidP="0074085C">
      <w:pPr>
        <w:widowControl w:val="0"/>
        <w:shd w:val="clear" w:color="auto" w:fill="FFFFFF"/>
        <w:spacing w:line="240" w:lineRule="auto"/>
        <w:rPr>
          <w:sz w:val="24"/>
          <w:szCs w:val="24"/>
        </w:rPr>
      </w:pPr>
      <w:r w:rsidRPr="00B86BBE">
        <w:rPr>
          <w:sz w:val="24"/>
          <w:szCs w:val="24"/>
          <w:vertAlign w:val="superscript"/>
        </w:rPr>
        <w:t>13</w:t>
      </w:r>
      <w:r w:rsidRPr="00B86BBE">
        <w:rPr>
          <w:sz w:val="24"/>
          <w:szCs w:val="24"/>
        </w:rPr>
        <w:t xml:space="preserve"> </w:t>
      </w:r>
      <w:r w:rsidR="0074085C" w:rsidRPr="00B86BBE">
        <w:rPr>
          <w:sz w:val="24"/>
          <w:szCs w:val="24"/>
        </w:rPr>
        <w:t>Clinical Redesign, Yale New Haven Health, New Haven, CT</w:t>
      </w:r>
    </w:p>
    <w:p w14:paraId="7185CA62" w14:textId="77777777" w:rsidR="004C0CBB" w:rsidRPr="00B86BBE" w:rsidRDefault="004C0CBB" w:rsidP="002D31C5">
      <w:pPr>
        <w:widowControl w:val="0"/>
        <w:shd w:val="clear" w:color="auto" w:fill="FFFFFF"/>
        <w:spacing w:line="240" w:lineRule="auto"/>
        <w:rPr>
          <w:sz w:val="24"/>
          <w:szCs w:val="24"/>
        </w:rPr>
      </w:pPr>
    </w:p>
    <w:p w14:paraId="0E15F69A" w14:textId="1A95C9B1" w:rsidR="002D31C5" w:rsidRPr="00B86BBE" w:rsidRDefault="000D2CD6" w:rsidP="002D31C5">
      <w:pPr>
        <w:widowControl w:val="0"/>
        <w:shd w:val="clear" w:color="auto" w:fill="FFFFFF"/>
        <w:spacing w:line="240" w:lineRule="auto"/>
        <w:rPr>
          <w:sz w:val="24"/>
          <w:szCs w:val="24"/>
        </w:rPr>
      </w:pPr>
      <w:r w:rsidRPr="00B86BBE">
        <w:rPr>
          <w:sz w:val="24"/>
          <w:szCs w:val="24"/>
          <w:vertAlign w:val="superscript"/>
        </w:rPr>
        <w:t>‡</w:t>
      </w:r>
      <w:r w:rsidRPr="00B86BBE">
        <w:rPr>
          <w:sz w:val="24"/>
          <w:szCs w:val="24"/>
        </w:rPr>
        <w:t xml:space="preserve"> Contributed equally as first authors.</w:t>
      </w:r>
    </w:p>
    <w:p w14:paraId="1D08D172" w14:textId="24FD2103" w:rsidR="002D31C5" w:rsidRPr="00B86BBE" w:rsidRDefault="000D2CD6" w:rsidP="002D31C5">
      <w:pPr>
        <w:widowControl w:val="0"/>
        <w:shd w:val="clear" w:color="auto" w:fill="FFFFFF"/>
        <w:spacing w:line="240" w:lineRule="auto"/>
        <w:rPr>
          <w:sz w:val="24"/>
          <w:szCs w:val="24"/>
        </w:rPr>
      </w:pPr>
      <w:r w:rsidRPr="00B86BBE">
        <w:rPr>
          <w:sz w:val="24"/>
          <w:szCs w:val="24"/>
          <w:vertAlign w:val="superscript"/>
        </w:rPr>
        <w:lastRenderedPageBreak/>
        <w:t xml:space="preserve">œ </w:t>
      </w:r>
      <w:r w:rsidRPr="00B86BBE">
        <w:rPr>
          <w:sz w:val="24"/>
          <w:szCs w:val="24"/>
        </w:rPr>
        <w:t>Contributed equally as senior authors.</w:t>
      </w:r>
    </w:p>
    <w:p w14:paraId="1DE838EC" w14:textId="70DC7E7D" w:rsidR="004C0CBB" w:rsidRPr="00B86BBE" w:rsidRDefault="004C0CBB" w:rsidP="002D31C5">
      <w:pPr>
        <w:widowControl w:val="0"/>
        <w:shd w:val="clear" w:color="auto" w:fill="FFFFFF"/>
        <w:spacing w:line="240" w:lineRule="auto"/>
        <w:rPr>
          <w:sz w:val="24"/>
          <w:szCs w:val="24"/>
        </w:rPr>
      </w:pPr>
    </w:p>
    <w:p w14:paraId="7B7DD279" w14:textId="77777777" w:rsidR="00E9536D" w:rsidRPr="00B86BBE" w:rsidRDefault="004C0CBB" w:rsidP="002D31C5">
      <w:pPr>
        <w:widowControl w:val="0"/>
        <w:shd w:val="clear" w:color="auto" w:fill="FFFFFF"/>
        <w:spacing w:line="240" w:lineRule="auto"/>
        <w:rPr>
          <w:sz w:val="24"/>
          <w:szCs w:val="24"/>
        </w:rPr>
      </w:pPr>
      <w:r w:rsidRPr="00B86BBE">
        <w:rPr>
          <w:sz w:val="24"/>
          <w:szCs w:val="24"/>
        </w:rPr>
        <w:t>Corresponding authors: Alfred Ian Lee, M.D., PhD. (</w:t>
      </w:r>
      <w:hyperlink r:id="rId5" w:history="1">
        <w:r w:rsidRPr="00B86BBE">
          <w:rPr>
            <w:rStyle w:val="Hyperlink"/>
            <w:sz w:val="24"/>
            <w:szCs w:val="24"/>
          </w:rPr>
          <w:t>alfred.lee@yale.edu</w:t>
        </w:r>
      </w:hyperlink>
      <w:r w:rsidRPr="00B86BBE">
        <w:rPr>
          <w:sz w:val="24"/>
          <w:szCs w:val="24"/>
        </w:rPr>
        <w:t>); Kent Owusu, Pharm.D. (</w:t>
      </w:r>
      <w:hyperlink r:id="rId6" w:history="1">
        <w:r w:rsidRPr="00B86BBE">
          <w:rPr>
            <w:rStyle w:val="Hyperlink"/>
            <w:sz w:val="24"/>
            <w:szCs w:val="24"/>
          </w:rPr>
          <w:t>kent.owusu@ynhh.org</w:t>
        </w:r>
      </w:hyperlink>
      <w:r w:rsidRPr="00B86BBE">
        <w:rPr>
          <w:sz w:val="24"/>
          <w:szCs w:val="24"/>
        </w:rPr>
        <w:t>); Donna S. Neuberg, Sc.D. (</w:t>
      </w:r>
      <w:hyperlink r:id="rId7" w:history="1">
        <w:r w:rsidRPr="00B86BBE">
          <w:rPr>
            <w:rStyle w:val="Hyperlink"/>
            <w:sz w:val="24"/>
            <w:szCs w:val="24"/>
          </w:rPr>
          <w:t>neuberg@ds.dfci.harvard.edu</w:t>
        </w:r>
      </w:hyperlink>
      <w:r w:rsidRPr="00B86BBE">
        <w:rPr>
          <w:sz w:val="24"/>
          <w:szCs w:val="24"/>
        </w:rPr>
        <w:t>)</w:t>
      </w:r>
    </w:p>
    <w:p w14:paraId="18FAD868" w14:textId="77777777" w:rsidR="00E9536D" w:rsidRPr="00B86BBE" w:rsidRDefault="00E9536D" w:rsidP="002D31C5">
      <w:pPr>
        <w:widowControl w:val="0"/>
        <w:shd w:val="clear" w:color="auto" w:fill="FFFFFF"/>
        <w:spacing w:line="240" w:lineRule="auto"/>
        <w:rPr>
          <w:sz w:val="24"/>
          <w:szCs w:val="24"/>
        </w:rPr>
      </w:pPr>
    </w:p>
    <w:p w14:paraId="55ED698F" w14:textId="25005648" w:rsidR="004C0CBB" w:rsidRPr="00B86BBE" w:rsidRDefault="004C0CBB" w:rsidP="002D31C5">
      <w:pPr>
        <w:widowControl w:val="0"/>
        <w:shd w:val="clear" w:color="auto" w:fill="FFFFFF"/>
        <w:spacing w:line="240" w:lineRule="auto"/>
        <w:rPr>
          <w:sz w:val="24"/>
          <w:szCs w:val="24"/>
        </w:rPr>
      </w:pPr>
      <w:r w:rsidRPr="00B86BBE">
        <w:rPr>
          <w:sz w:val="24"/>
          <w:szCs w:val="24"/>
        </w:rPr>
        <w:t xml:space="preserve"> </w:t>
      </w:r>
    </w:p>
    <w:p w14:paraId="22284C9E" w14:textId="5A335EF9" w:rsidR="002D31C5" w:rsidRPr="00B86BBE" w:rsidRDefault="002D31C5">
      <w:pPr>
        <w:rPr>
          <w:b/>
          <w:sz w:val="24"/>
          <w:szCs w:val="24"/>
        </w:rPr>
      </w:pPr>
      <w:r w:rsidRPr="00B86BBE">
        <w:rPr>
          <w:b/>
          <w:sz w:val="24"/>
          <w:szCs w:val="24"/>
        </w:rPr>
        <w:br w:type="page"/>
      </w:r>
    </w:p>
    <w:p w14:paraId="259855B3" w14:textId="77777777" w:rsidR="002D31C5" w:rsidRPr="00B86BBE" w:rsidRDefault="002D31C5" w:rsidP="002D31C5">
      <w:pPr>
        <w:widowControl w:val="0"/>
        <w:shd w:val="clear" w:color="auto" w:fill="FFFFFF"/>
        <w:spacing w:line="240" w:lineRule="auto"/>
        <w:rPr>
          <w:b/>
          <w:sz w:val="24"/>
          <w:szCs w:val="24"/>
        </w:rPr>
      </w:pPr>
    </w:p>
    <w:p w14:paraId="61FB744B" w14:textId="5D157993" w:rsidR="002D31C5" w:rsidRPr="00D451FA" w:rsidRDefault="00CB0316" w:rsidP="00230551">
      <w:pPr>
        <w:widowControl w:val="0"/>
        <w:shd w:val="clear" w:color="auto" w:fill="FFFFFF"/>
        <w:spacing w:line="480" w:lineRule="auto"/>
        <w:outlineLvl w:val="0"/>
        <w:rPr>
          <w:b/>
          <w:sz w:val="24"/>
          <w:szCs w:val="24"/>
        </w:rPr>
      </w:pPr>
      <w:r w:rsidRPr="00D451FA">
        <w:rPr>
          <w:b/>
          <w:sz w:val="24"/>
          <w:szCs w:val="24"/>
        </w:rPr>
        <w:t>ABSTRACT</w:t>
      </w:r>
    </w:p>
    <w:p w14:paraId="00000006" w14:textId="1BE5E18F" w:rsidR="00F26C35" w:rsidRPr="00D451FA" w:rsidRDefault="00993F69" w:rsidP="00230551">
      <w:pPr>
        <w:widowControl w:val="0"/>
        <w:shd w:val="clear" w:color="auto" w:fill="FFFFFF"/>
        <w:spacing w:line="480" w:lineRule="auto"/>
        <w:rPr>
          <w:sz w:val="24"/>
          <w:szCs w:val="24"/>
        </w:rPr>
      </w:pPr>
      <w:r w:rsidRPr="00D451FA">
        <w:rPr>
          <w:b/>
          <w:sz w:val="24"/>
          <w:szCs w:val="24"/>
        </w:rPr>
        <w:t>Background</w:t>
      </w:r>
      <w:r w:rsidR="00CD0FD1" w:rsidRPr="00D451FA">
        <w:rPr>
          <w:b/>
          <w:sz w:val="24"/>
          <w:szCs w:val="24"/>
        </w:rPr>
        <w:t>:</w:t>
      </w:r>
      <w:r w:rsidR="00CD0FD1" w:rsidRPr="00D451FA">
        <w:rPr>
          <w:sz w:val="24"/>
          <w:szCs w:val="24"/>
        </w:rPr>
        <w:t xml:space="preserve"> Thrombotic complications occur at high rates in hospitalized patients with COVID-19. We </w:t>
      </w:r>
      <w:r w:rsidR="00A47875" w:rsidRPr="00D451FA">
        <w:rPr>
          <w:sz w:val="24"/>
          <w:szCs w:val="24"/>
        </w:rPr>
        <w:t>examined the impact of</w:t>
      </w:r>
      <w:r w:rsidR="00CD0FD1" w:rsidRPr="00D451FA">
        <w:rPr>
          <w:sz w:val="24"/>
          <w:szCs w:val="24"/>
        </w:rPr>
        <w:t xml:space="preserve"> intermediate-dose anticoagulation and aspirin in a large</w:t>
      </w:r>
      <w:r w:rsidR="00BA2552" w:rsidRPr="00D451FA">
        <w:rPr>
          <w:sz w:val="24"/>
          <w:szCs w:val="24"/>
        </w:rPr>
        <w:t xml:space="preserve"> observational study</w:t>
      </w:r>
      <w:r w:rsidR="00CD0FD1" w:rsidRPr="00D451FA">
        <w:rPr>
          <w:sz w:val="24"/>
          <w:szCs w:val="24"/>
        </w:rPr>
        <w:t xml:space="preserve"> of hospitalized patients with COVID-19</w:t>
      </w:r>
      <w:r w:rsidR="00E47181" w:rsidRPr="00D451FA">
        <w:rPr>
          <w:sz w:val="24"/>
          <w:szCs w:val="24"/>
        </w:rPr>
        <w:t xml:space="preserve"> </w:t>
      </w:r>
      <w:r w:rsidR="006E6AA2" w:rsidRPr="00D451FA">
        <w:rPr>
          <w:sz w:val="24"/>
          <w:szCs w:val="24"/>
        </w:rPr>
        <w:t xml:space="preserve">treated </w:t>
      </w:r>
      <w:r w:rsidR="00B565B3" w:rsidRPr="00D451FA">
        <w:rPr>
          <w:sz w:val="24"/>
          <w:szCs w:val="24"/>
        </w:rPr>
        <w:t>under</w:t>
      </w:r>
      <w:r w:rsidR="006E6AA2" w:rsidRPr="00D451FA">
        <w:rPr>
          <w:sz w:val="24"/>
          <w:szCs w:val="24"/>
        </w:rPr>
        <w:t xml:space="preserve"> a hospital-wide</w:t>
      </w:r>
      <w:r w:rsidR="00E47181" w:rsidRPr="00D451FA">
        <w:rPr>
          <w:sz w:val="24"/>
          <w:szCs w:val="24"/>
        </w:rPr>
        <w:t xml:space="preserve"> antithrombotic </w:t>
      </w:r>
      <w:r w:rsidR="006E6AA2" w:rsidRPr="00D451FA">
        <w:rPr>
          <w:sz w:val="24"/>
          <w:szCs w:val="24"/>
        </w:rPr>
        <w:t>algorithm</w:t>
      </w:r>
      <w:r w:rsidR="00CD0FD1" w:rsidRPr="00D451FA">
        <w:rPr>
          <w:sz w:val="24"/>
          <w:szCs w:val="24"/>
        </w:rPr>
        <w:t>.</w:t>
      </w:r>
    </w:p>
    <w:p w14:paraId="26943DEC" w14:textId="77777777" w:rsidR="002D31C5" w:rsidRPr="00D451FA" w:rsidRDefault="002D31C5" w:rsidP="00230551">
      <w:pPr>
        <w:widowControl w:val="0"/>
        <w:shd w:val="clear" w:color="auto" w:fill="FFFFFF"/>
        <w:spacing w:line="480" w:lineRule="auto"/>
        <w:rPr>
          <w:b/>
          <w:sz w:val="24"/>
          <w:szCs w:val="24"/>
        </w:rPr>
      </w:pPr>
    </w:p>
    <w:p w14:paraId="00000007" w14:textId="1ECA88A5" w:rsidR="00F26C35" w:rsidRPr="00D451FA" w:rsidRDefault="00CD0FD1" w:rsidP="00230551">
      <w:pPr>
        <w:widowControl w:val="0"/>
        <w:shd w:val="clear" w:color="auto" w:fill="FFFFFF"/>
        <w:spacing w:line="480" w:lineRule="auto"/>
        <w:rPr>
          <w:sz w:val="24"/>
          <w:szCs w:val="24"/>
        </w:rPr>
      </w:pPr>
      <w:r w:rsidRPr="00D451FA">
        <w:rPr>
          <w:b/>
          <w:sz w:val="24"/>
          <w:szCs w:val="24"/>
        </w:rPr>
        <w:t>Methods:</w:t>
      </w:r>
      <w:r w:rsidRPr="00D451FA">
        <w:rPr>
          <w:rFonts w:eastAsia="Arial Unicode MS"/>
          <w:sz w:val="24"/>
          <w:szCs w:val="24"/>
        </w:rPr>
        <w:t xml:space="preserve"> </w:t>
      </w:r>
      <w:r w:rsidR="00F71C5E" w:rsidRPr="00D451FA">
        <w:rPr>
          <w:rFonts w:eastAsia="Arial Unicode MS"/>
          <w:sz w:val="24"/>
          <w:szCs w:val="24"/>
        </w:rPr>
        <w:t xml:space="preserve">We </w:t>
      </w:r>
      <w:r w:rsidR="00B565B3" w:rsidRPr="00D451FA">
        <w:rPr>
          <w:rFonts w:eastAsia="Arial Unicode MS"/>
          <w:sz w:val="24"/>
          <w:szCs w:val="24"/>
        </w:rPr>
        <w:t xml:space="preserve">analyzed clinical data from </w:t>
      </w:r>
      <w:r w:rsidR="00F71C5E" w:rsidRPr="00D451FA">
        <w:rPr>
          <w:rFonts w:eastAsia="Arial Unicode MS"/>
          <w:sz w:val="24"/>
          <w:szCs w:val="24"/>
        </w:rPr>
        <w:t>2785 hospitalized patients with COVID-19</w:t>
      </w:r>
      <w:r w:rsidR="00B565B3" w:rsidRPr="00D451FA">
        <w:rPr>
          <w:rFonts w:eastAsia="Arial Unicode MS"/>
          <w:sz w:val="24"/>
          <w:szCs w:val="24"/>
        </w:rPr>
        <w:t xml:space="preserve"> and established </w:t>
      </w:r>
      <w:r w:rsidR="00F71C5E" w:rsidRPr="00D451FA">
        <w:rPr>
          <w:rFonts w:eastAsia="Arial Unicode MS"/>
          <w:sz w:val="24"/>
          <w:szCs w:val="24"/>
        </w:rPr>
        <w:t>two separate propensity</w:t>
      </w:r>
      <w:r w:rsidR="00C535AD" w:rsidRPr="00D451FA">
        <w:rPr>
          <w:rFonts w:eastAsia="Arial Unicode MS"/>
          <w:sz w:val="24"/>
          <w:szCs w:val="24"/>
        </w:rPr>
        <w:t xml:space="preserve"> score</w:t>
      </w:r>
      <w:r w:rsidR="00F71C5E" w:rsidRPr="00D451FA">
        <w:rPr>
          <w:rFonts w:eastAsia="Arial Unicode MS"/>
          <w:sz w:val="24"/>
          <w:szCs w:val="24"/>
        </w:rPr>
        <w:t xml:space="preserve">-matched, nested cohorts </w:t>
      </w:r>
      <w:r w:rsidR="00C535AD" w:rsidRPr="00D451FA">
        <w:rPr>
          <w:rFonts w:eastAsia="Arial Unicode MS"/>
          <w:sz w:val="24"/>
          <w:szCs w:val="24"/>
        </w:rPr>
        <w:t>including</w:t>
      </w:r>
      <w:r w:rsidR="00F71C5E" w:rsidRPr="00D451FA">
        <w:rPr>
          <w:rFonts w:eastAsia="Arial Unicode MS"/>
          <w:sz w:val="24"/>
          <w:szCs w:val="24"/>
        </w:rPr>
        <w:t xml:space="preserve"> patients </w:t>
      </w:r>
      <w:r w:rsidR="00C535AD" w:rsidRPr="00D451FA">
        <w:rPr>
          <w:rFonts w:eastAsia="Arial Unicode MS"/>
          <w:sz w:val="24"/>
          <w:szCs w:val="24"/>
        </w:rPr>
        <w:t xml:space="preserve">(1) </w:t>
      </w:r>
      <w:r w:rsidR="00F71C5E" w:rsidRPr="00D451FA">
        <w:rPr>
          <w:rFonts w:eastAsia="Arial Unicode MS"/>
          <w:sz w:val="24"/>
          <w:szCs w:val="24"/>
        </w:rPr>
        <w:t xml:space="preserve">who </w:t>
      </w:r>
      <w:r w:rsidR="00F71C5E" w:rsidRPr="00D451FA">
        <w:rPr>
          <w:sz w:val="24"/>
          <w:szCs w:val="24"/>
        </w:rPr>
        <w:t xml:space="preserve">received intermediate- </w:t>
      </w:r>
      <w:r w:rsidR="00C535AD" w:rsidRPr="00D451FA">
        <w:rPr>
          <w:sz w:val="24"/>
          <w:szCs w:val="24"/>
        </w:rPr>
        <w:t>or</w:t>
      </w:r>
      <w:r w:rsidR="00F71C5E" w:rsidRPr="00D451FA">
        <w:rPr>
          <w:sz w:val="24"/>
          <w:szCs w:val="24"/>
        </w:rPr>
        <w:t xml:space="preserve"> prophylactic-dose </w:t>
      </w:r>
      <w:r w:rsidR="00C535AD" w:rsidRPr="00D451FA">
        <w:rPr>
          <w:sz w:val="24"/>
          <w:szCs w:val="24"/>
        </w:rPr>
        <w:t>enoxaparin or heparin</w:t>
      </w:r>
      <w:r w:rsidR="00F71C5E" w:rsidRPr="00D451FA">
        <w:rPr>
          <w:sz w:val="24"/>
          <w:szCs w:val="24"/>
        </w:rPr>
        <w:t xml:space="preserve"> </w:t>
      </w:r>
      <w:r w:rsidR="00C535AD" w:rsidRPr="00D451FA">
        <w:rPr>
          <w:sz w:val="24"/>
          <w:szCs w:val="24"/>
        </w:rPr>
        <w:t>during their hospitalization (N = 382)</w:t>
      </w:r>
      <w:r w:rsidR="00F71C5E" w:rsidRPr="00D451FA">
        <w:rPr>
          <w:rFonts w:eastAsia="Roboto"/>
          <w:sz w:val="24"/>
          <w:szCs w:val="24"/>
        </w:rPr>
        <w:t>, or (2)</w:t>
      </w:r>
      <w:r w:rsidR="00C535AD" w:rsidRPr="00D451FA">
        <w:rPr>
          <w:rFonts w:eastAsia="Roboto"/>
          <w:sz w:val="24"/>
          <w:szCs w:val="24"/>
        </w:rPr>
        <w:t xml:space="preserve"> who were not on home antiplatelet therapy and received either in-hospital </w:t>
      </w:r>
      <w:r w:rsidR="00F71C5E" w:rsidRPr="00D451FA">
        <w:rPr>
          <w:rFonts w:eastAsia="Roboto"/>
          <w:sz w:val="24"/>
          <w:szCs w:val="24"/>
        </w:rPr>
        <w:t xml:space="preserve">aspirin </w:t>
      </w:r>
      <w:r w:rsidR="00C535AD" w:rsidRPr="00D451FA">
        <w:rPr>
          <w:rFonts w:eastAsia="Roboto"/>
          <w:sz w:val="24"/>
          <w:szCs w:val="24"/>
        </w:rPr>
        <w:t>or</w:t>
      </w:r>
      <w:r w:rsidR="00F71C5E" w:rsidRPr="00D451FA">
        <w:rPr>
          <w:rFonts w:eastAsia="Roboto"/>
          <w:sz w:val="24"/>
          <w:szCs w:val="24"/>
        </w:rPr>
        <w:t xml:space="preserve"> no antiplatelet therapy </w:t>
      </w:r>
      <w:r w:rsidR="00C535AD" w:rsidRPr="00D451FA">
        <w:rPr>
          <w:rFonts w:eastAsia="Roboto"/>
          <w:sz w:val="24"/>
          <w:szCs w:val="24"/>
        </w:rPr>
        <w:t>during their admission</w:t>
      </w:r>
      <w:r w:rsidR="008C7D49" w:rsidRPr="00D451FA">
        <w:rPr>
          <w:rFonts w:eastAsia="Roboto"/>
          <w:sz w:val="24"/>
          <w:szCs w:val="24"/>
        </w:rPr>
        <w:t xml:space="preserve"> (N = 638)</w:t>
      </w:r>
      <w:r w:rsidR="00F71C5E" w:rsidRPr="00D451FA">
        <w:rPr>
          <w:sz w:val="24"/>
          <w:szCs w:val="24"/>
        </w:rPr>
        <w:t xml:space="preserve">. The primary outcome was in-hospital death. </w:t>
      </w:r>
    </w:p>
    <w:p w14:paraId="60C24A25" w14:textId="77777777" w:rsidR="002D31C5" w:rsidRPr="00D451FA" w:rsidRDefault="002D31C5" w:rsidP="00230551">
      <w:pPr>
        <w:widowControl w:val="0"/>
        <w:shd w:val="clear" w:color="auto" w:fill="FFFFFF"/>
        <w:spacing w:line="480" w:lineRule="auto"/>
        <w:rPr>
          <w:b/>
          <w:sz w:val="24"/>
          <w:szCs w:val="24"/>
        </w:rPr>
      </w:pPr>
    </w:p>
    <w:p w14:paraId="00000008" w14:textId="5D0AE6AA" w:rsidR="00F26C35" w:rsidRPr="00D451FA" w:rsidRDefault="00993F69" w:rsidP="00230551">
      <w:pPr>
        <w:widowControl w:val="0"/>
        <w:shd w:val="clear" w:color="auto" w:fill="FFFFFF"/>
        <w:spacing w:line="480" w:lineRule="auto"/>
        <w:rPr>
          <w:sz w:val="24"/>
          <w:szCs w:val="24"/>
        </w:rPr>
      </w:pPr>
      <w:r w:rsidRPr="00D451FA">
        <w:rPr>
          <w:b/>
          <w:sz w:val="24"/>
          <w:szCs w:val="24"/>
        </w:rPr>
        <w:t>Findings</w:t>
      </w:r>
      <w:r w:rsidR="00CD0FD1" w:rsidRPr="00D451FA">
        <w:rPr>
          <w:b/>
          <w:sz w:val="24"/>
          <w:szCs w:val="24"/>
        </w:rPr>
        <w:t>:</w:t>
      </w:r>
      <w:r w:rsidR="00CD0FD1" w:rsidRPr="00D451FA">
        <w:rPr>
          <w:sz w:val="24"/>
          <w:szCs w:val="24"/>
        </w:rPr>
        <w:t xml:space="preserve"> </w:t>
      </w:r>
      <w:r w:rsidR="00C535AD" w:rsidRPr="00D451FA">
        <w:rPr>
          <w:sz w:val="24"/>
          <w:szCs w:val="24"/>
        </w:rPr>
        <w:t xml:space="preserve">Compared to prophylactic-dose anticoagulation, intermediate-dose anticoagulation </w:t>
      </w:r>
      <w:r w:rsidR="007E7BF7" w:rsidRPr="00D451FA">
        <w:rPr>
          <w:sz w:val="24"/>
          <w:szCs w:val="24"/>
        </w:rPr>
        <w:t>was associated with</w:t>
      </w:r>
      <w:r w:rsidR="00C535AD" w:rsidRPr="00D451FA">
        <w:rPr>
          <w:sz w:val="24"/>
          <w:szCs w:val="24"/>
        </w:rPr>
        <w:t xml:space="preserve"> </w:t>
      </w:r>
      <w:r w:rsidR="00C535AD" w:rsidRPr="00D451FA">
        <w:rPr>
          <w:rFonts w:eastAsia="Roboto"/>
          <w:sz w:val="24"/>
          <w:szCs w:val="24"/>
        </w:rPr>
        <w:t>significant</w:t>
      </w:r>
      <w:r w:rsidR="007E7BF7" w:rsidRPr="00D451FA">
        <w:rPr>
          <w:rFonts w:eastAsia="Roboto"/>
          <w:sz w:val="24"/>
          <w:szCs w:val="24"/>
        </w:rPr>
        <w:t xml:space="preserve">ly lower </w:t>
      </w:r>
      <w:r w:rsidR="00C535AD" w:rsidRPr="00D451FA">
        <w:rPr>
          <w:rFonts w:eastAsia="Roboto"/>
          <w:sz w:val="24"/>
          <w:szCs w:val="24"/>
        </w:rPr>
        <w:t xml:space="preserve">odds of in-hospital death </w:t>
      </w:r>
      <w:r w:rsidR="00C535AD" w:rsidRPr="00D451FA">
        <w:rPr>
          <w:sz w:val="24"/>
          <w:szCs w:val="24"/>
        </w:rPr>
        <w:t>(odds ratio (OR 0.460 [95% confidence interval 0.241-0.857]) and a l</w:t>
      </w:r>
      <w:r w:rsidR="00C535AD" w:rsidRPr="00D451FA">
        <w:rPr>
          <w:rFonts w:eastAsia="Roboto"/>
          <w:sz w:val="24"/>
          <w:szCs w:val="24"/>
        </w:rPr>
        <w:t>ower cumulative incidence of in-hospital death in a time-to-event competing risk</w:t>
      </w:r>
      <w:r w:rsidR="00941C0D" w:rsidRPr="00D451FA">
        <w:rPr>
          <w:rFonts w:eastAsia="Roboto"/>
          <w:sz w:val="24"/>
          <w:szCs w:val="24"/>
        </w:rPr>
        <w:t>s</w:t>
      </w:r>
      <w:r w:rsidR="00C535AD" w:rsidRPr="00D451FA">
        <w:rPr>
          <w:rFonts w:eastAsia="Roboto"/>
          <w:sz w:val="24"/>
          <w:szCs w:val="24"/>
        </w:rPr>
        <w:t xml:space="preserve"> model (</w:t>
      </w:r>
      <w:r w:rsidR="00C535AD" w:rsidRPr="00D451FA">
        <w:rPr>
          <w:sz w:val="24"/>
          <w:szCs w:val="24"/>
        </w:rPr>
        <w:t xml:space="preserve">hazard ratio (HR) 0.518 [0.308-0.872]). Similarly, use of in-hospital aspirin compared to no antiplatelet therapy </w:t>
      </w:r>
      <w:r w:rsidR="007E7BF7" w:rsidRPr="00D451FA">
        <w:rPr>
          <w:sz w:val="24"/>
          <w:szCs w:val="24"/>
        </w:rPr>
        <w:t xml:space="preserve">was associated with </w:t>
      </w:r>
      <w:r w:rsidR="00C535AD" w:rsidRPr="00D451FA">
        <w:rPr>
          <w:rFonts w:eastAsia="Roboto"/>
          <w:sz w:val="24"/>
          <w:szCs w:val="24"/>
        </w:rPr>
        <w:t>significant</w:t>
      </w:r>
      <w:r w:rsidR="007E7BF7" w:rsidRPr="00D451FA">
        <w:rPr>
          <w:rFonts w:eastAsia="Roboto"/>
          <w:sz w:val="24"/>
          <w:szCs w:val="24"/>
        </w:rPr>
        <w:t xml:space="preserve">ly lower </w:t>
      </w:r>
      <w:r w:rsidR="00C535AD" w:rsidRPr="00D451FA">
        <w:rPr>
          <w:rFonts w:eastAsia="Roboto"/>
          <w:sz w:val="24"/>
          <w:szCs w:val="24"/>
        </w:rPr>
        <w:t>odds of in-hospital death (</w:t>
      </w:r>
      <w:r w:rsidR="00C535AD" w:rsidRPr="00D451FA">
        <w:rPr>
          <w:sz w:val="24"/>
          <w:szCs w:val="24"/>
        </w:rPr>
        <w:t>OR 0.521 [0.305-0.880]) and a l</w:t>
      </w:r>
      <w:r w:rsidR="00C535AD" w:rsidRPr="00D451FA">
        <w:rPr>
          <w:rFonts w:eastAsia="Roboto"/>
          <w:sz w:val="24"/>
          <w:szCs w:val="24"/>
        </w:rPr>
        <w:t>ower cumulative incidence of in-hospital death in a time-to-event competing risk</w:t>
      </w:r>
      <w:r w:rsidR="00941C0D" w:rsidRPr="00D451FA">
        <w:rPr>
          <w:rFonts w:eastAsia="Roboto"/>
          <w:sz w:val="24"/>
          <w:szCs w:val="24"/>
        </w:rPr>
        <w:t>s</w:t>
      </w:r>
      <w:r w:rsidR="00C535AD" w:rsidRPr="00D451FA">
        <w:rPr>
          <w:rFonts w:eastAsia="Roboto"/>
          <w:sz w:val="24"/>
          <w:szCs w:val="24"/>
        </w:rPr>
        <w:t xml:space="preserve"> model </w:t>
      </w:r>
      <w:r w:rsidR="00C535AD" w:rsidRPr="00D451FA">
        <w:rPr>
          <w:sz w:val="24"/>
          <w:szCs w:val="24"/>
        </w:rPr>
        <w:t>(</w:t>
      </w:r>
      <w:r w:rsidR="00F71C5E" w:rsidRPr="00D451FA">
        <w:rPr>
          <w:sz w:val="24"/>
          <w:szCs w:val="24"/>
        </w:rPr>
        <w:t xml:space="preserve">HR 0.522 [0.336-0.812]). </w:t>
      </w:r>
    </w:p>
    <w:p w14:paraId="4BE99BB5" w14:textId="77777777" w:rsidR="002D31C5" w:rsidRPr="00D451FA" w:rsidRDefault="002D31C5" w:rsidP="00230551">
      <w:pPr>
        <w:widowControl w:val="0"/>
        <w:shd w:val="clear" w:color="auto" w:fill="FFFFFF"/>
        <w:spacing w:line="480" w:lineRule="auto"/>
        <w:rPr>
          <w:b/>
          <w:sz w:val="24"/>
          <w:szCs w:val="24"/>
        </w:rPr>
      </w:pPr>
    </w:p>
    <w:p w14:paraId="00000009" w14:textId="063FFF0C" w:rsidR="00F26C35" w:rsidRPr="00D451FA" w:rsidRDefault="00993F69" w:rsidP="00230551">
      <w:pPr>
        <w:widowControl w:val="0"/>
        <w:shd w:val="clear" w:color="auto" w:fill="FFFFFF"/>
        <w:spacing w:line="480" w:lineRule="auto"/>
        <w:rPr>
          <w:sz w:val="24"/>
          <w:szCs w:val="24"/>
        </w:rPr>
      </w:pPr>
      <w:r w:rsidRPr="00D451FA">
        <w:rPr>
          <w:b/>
          <w:sz w:val="24"/>
          <w:szCs w:val="24"/>
        </w:rPr>
        <w:t>Interpretation</w:t>
      </w:r>
      <w:r w:rsidR="00CD0FD1" w:rsidRPr="00D451FA">
        <w:rPr>
          <w:b/>
          <w:sz w:val="24"/>
          <w:szCs w:val="24"/>
        </w:rPr>
        <w:t>:</w:t>
      </w:r>
      <w:r w:rsidR="00CD0FD1" w:rsidRPr="00D451FA">
        <w:rPr>
          <w:sz w:val="24"/>
          <w:szCs w:val="24"/>
        </w:rPr>
        <w:t xml:space="preserve"> In a large, </w:t>
      </w:r>
      <w:r w:rsidR="006E6AA2" w:rsidRPr="00D451FA">
        <w:rPr>
          <w:sz w:val="24"/>
          <w:szCs w:val="24"/>
        </w:rPr>
        <w:t>observational</w:t>
      </w:r>
      <w:r w:rsidR="00CD0FD1" w:rsidRPr="00D451FA">
        <w:rPr>
          <w:sz w:val="24"/>
          <w:szCs w:val="24"/>
        </w:rPr>
        <w:t xml:space="preserve"> </w:t>
      </w:r>
      <w:r w:rsidR="006E6AA2" w:rsidRPr="00D451FA">
        <w:rPr>
          <w:sz w:val="24"/>
          <w:szCs w:val="24"/>
        </w:rPr>
        <w:t xml:space="preserve">study </w:t>
      </w:r>
      <w:r w:rsidR="00CD0FD1" w:rsidRPr="00D451FA">
        <w:rPr>
          <w:sz w:val="24"/>
          <w:szCs w:val="24"/>
        </w:rPr>
        <w:t xml:space="preserve">of hospitalized patients with COVID-19, </w:t>
      </w:r>
      <w:r w:rsidR="00CD0FD1" w:rsidRPr="00D451FA">
        <w:rPr>
          <w:sz w:val="24"/>
          <w:szCs w:val="24"/>
        </w:rPr>
        <w:lastRenderedPageBreak/>
        <w:t xml:space="preserve">intermediate-dose anticoagulation and aspirin use </w:t>
      </w:r>
      <w:r w:rsidR="00B41FF1" w:rsidRPr="00D451FA">
        <w:rPr>
          <w:sz w:val="24"/>
          <w:szCs w:val="24"/>
        </w:rPr>
        <w:t xml:space="preserve">were </w:t>
      </w:r>
      <w:r w:rsidR="00CD0FD1" w:rsidRPr="00D451FA">
        <w:rPr>
          <w:sz w:val="24"/>
          <w:szCs w:val="24"/>
        </w:rPr>
        <w:t>associated with</w:t>
      </w:r>
      <w:r w:rsidR="00C642D4" w:rsidRPr="00D451FA">
        <w:rPr>
          <w:sz w:val="24"/>
          <w:szCs w:val="24"/>
        </w:rPr>
        <w:t xml:space="preserve"> a </w:t>
      </w:r>
      <w:r w:rsidR="00EB513F" w:rsidRPr="00D451FA">
        <w:rPr>
          <w:sz w:val="24"/>
          <w:szCs w:val="24"/>
        </w:rPr>
        <w:t xml:space="preserve">lower </w:t>
      </w:r>
      <w:r w:rsidR="00C642D4" w:rsidRPr="00D451FA">
        <w:rPr>
          <w:sz w:val="24"/>
          <w:szCs w:val="24"/>
        </w:rPr>
        <w:t xml:space="preserve">risk </w:t>
      </w:r>
      <w:r w:rsidR="00EB513F" w:rsidRPr="00D451FA">
        <w:rPr>
          <w:sz w:val="24"/>
          <w:szCs w:val="24"/>
        </w:rPr>
        <w:t xml:space="preserve">of </w:t>
      </w:r>
      <w:r w:rsidR="00CD0FD1" w:rsidRPr="00D451FA">
        <w:rPr>
          <w:sz w:val="24"/>
          <w:szCs w:val="24"/>
        </w:rPr>
        <w:t xml:space="preserve">in-hospital death. </w:t>
      </w:r>
    </w:p>
    <w:p w14:paraId="561AC763" w14:textId="74754575" w:rsidR="00A47875" w:rsidRPr="00D451FA" w:rsidRDefault="00A47875" w:rsidP="00230551">
      <w:pPr>
        <w:widowControl w:val="0"/>
        <w:shd w:val="clear" w:color="auto" w:fill="FFFFFF"/>
        <w:spacing w:line="480" w:lineRule="auto"/>
        <w:rPr>
          <w:sz w:val="24"/>
          <w:szCs w:val="24"/>
        </w:rPr>
      </w:pPr>
    </w:p>
    <w:p w14:paraId="51F6834D" w14:textId="1DA3F30C" w:rsidR="00993F69" w:rsidRPr="00D451FA" w:rsidRDefault="00993F69" w:rsidP="00230551">
      <w:pPr>
        <w:widowControl w:val="0"/>
        <w:shd w:val="clear" w:color="auto" w:fill="FFFFFF"/>
        <w:spacing w:line="480" w:lineRule="auto"/>
        <w:rPr>
          <w:sz w:val="24"/>
          <w:szCs w:val="24"/>
        </w:rPr>
      </w:pPr>
      <w:r w:rsidRPr="00D451FA">
        <w:rPr>
          <w:b/>
          <w:sz w:val="24"/>
          <w:szCs w:val="24"/>
        </w:rPr>
        <w:t>Funding:</w:t>
      </w:r>
      <w:r w:rsidRPr="00B86BBE">
        <w:rPr>
          <w:b/>
          <w:sz w:val="24"/>
          <w:szCs w:val="24"/>
        </w:rPr>
        <w:t xml:space="preserve"> </w:t>
      </w:r>
      <w:r w:rsidRPr="00B86BBE">
        <w:rPr>
          <w:sz w:val="24"/>
          <w:szCs w:val="24"/>
        </w:rPr>
        <w:t xml:space="preserve">This </w:t>
      </w:r>
      <w:r w:rsidRPr="00B86BBE">
        <w:rPr>
          <w:sz w:val="24"/>
          <w:szCs w:val="24"/>
        </w:rPr>
        <w:t>work</w:t>
      </w:r>
      <w:r w:rsidRPr="00B86BBE">
        <w:rPr>
          <w:sz w:val="24"/>
          <w:szCs w:val="24"/>
        </w:rPr>
        <w:t xml:space="preserve"> was supported by a</w:t>
      </w:r>
      <w:r w:rsidR="00387B31">
        <w:rPr>
          <w:sz w:val="24"/>
          <w:szCs w:val="24"/>
        </w:rPr>
        <w:t xml:space="preserve"> </w:t>
      </w:r>
      <w:r w:rsidR="00387B31" w:rsidRPr="00127C2D">
        <w:rPr>
          <w:sz w:val="24"/>
          <w:szCs w:val="24"/>
        </w:rPr>
        <w:t>gift donation from Jack Levin</w:t>
      </w:r>
      <w:r w:rsidR="00387B31" w:rsidRPr="00387B31">
        <w:rPr>
          <w:sz w:val="24"/>
          <w:szCs w:val="24"/>
        </w:rPr>
        <w:t xml:space="preserve"> </w:t>
      </w:r>
      <w:r w:rsidR="00387B31">
        <w:rPr>
          <w:sz w:val="24"/>
          <w:szCs w:val="24"/>
        </w:rPr>
        <w:t>and a separate</w:t>
      </w:r>
      <w:r w:rsidRPr="00387B31">
        <w:rPr>
          <w:sz w:val="24"/>
          <w:szCs w:val="24"/>
        </w:rPr>
        <w:t xml:space="preserve"> anonymous donation </w:t>
      </w:r>
      <w:r w:rsidRPr="00387B31">
        <w:rPr>
          <w:sz w:val="24"/>
          <w:szCs w:val="24"/>
        </w:rPr>
        <w:t>to the Benign Hematology program at Yale, the D</w:t>
      </w:r>
      <w:r w:rsidRPr="00D451FA">
        <w:rPr>
          <w:sz w:val="24"/>
          <w:szCs w:val="24"/>
        </w:rPr>
        <w:t>eLuca Foundation to fund hematology research at Yale, and the National Institutes of Health.</w:t>
      </w:r>
    </w:p>
    <w:p w14:paraId="7529F0DE" w14:textId="0250AFD3" w:rsidR="00993F69" w:rsidRPr="00D451FA" w:rsidRDefault="00993F69" w:rsidP="00230551">
      <w:pPr>
        <w:widowControl w:val="0"/>
        <w:shd w:val="clear" w:color="auto" w:fill="FFFFFF"/>
        <w:spacing w:line="480" w:lineRule="auto"/>
        <w:rPr>
          <w:sz w:val="24"/>
          <w:szCs w:val="24"/>
        </w:rPr>
      </w:pPr>
    </w:p>
    <w:p w14:paraId="6C75EA26" w14:textId="02A4A2FF" w:rsidR="00CB0316" w:rsidRPr="00D451FA" w:rsidRDefault="00CB0316">
      <w:pPr>
        <w:rPr>
          <w:sz w:val="24"/>
          <w:szCs w:val="24"/>
        </w:rPr>
      </w:pPr>
      <w:r w:rsidRPr="00D451FA">
        <w:rPr>
          <w:sz w:val="24"/>
          <w:szCs w:val="24"/>
        </w:rPr>
        <w:br w:type="page"/>
      </w:r>
    </w:p>
    <w:p w14:paraId="750C870F" w14:textId="35D7DFBF" w:rsidR="00B86BBE" w:rsidRPr="00D451FA" w:rsidRDefault="00B86BBE" w:rsidP="00D451FA">
      <w:pPr>
        <w:shd w:val="clear" w:color="auto" w:fill="FFFFFF"/>
        <w:spacing w:line="480" w:lineRule="auto"/>
        <w:rPr>
          <w:rFonts w:eastAsia="Times New Roman"/>
          <w:color w:val="222222"/>
          <w:sz w:val="24"/>
          <w:szCs w:val="24"/>
        </w:rPr>
      </w:pPr>
      <w:r w:rsidRPr="00D451FA">
        <w:rPr>
          <w:rFonts w:eastAsia="Times New Roman"/>
          <w:b/>
          <w:bCs/>
          <w:color w:val="222222"/>
          <w:sz w:val="24"/>
          <w:szCs w:val="24"/>
        </w:rPr>
        <w:lastRenderedPageBreak/>
        <w:t>RESEARCH IN CONTEXT</w:t>
      </w:r>
    </w:p>
    <w:p w14:paraId="7CA636A4" w14:textId="6BE522F2" w:rsidR="00B86BBE" w:rsidRPr="00D451FA" w:rsidRDefault="00B86BBE" w:rsidP="00D451FA">
      <w:pPr>
        <w:shd w:val="clear" w:color="auto" w:fill="FFFFFF"/>
        <w:spacing w:line="480" w:lineRule="auto"/>
        <w:rPr>
          <w:rFonts w:eastAsia="Times New Roman"/>
          <w:color w:val="222222"/>
          <w:sz w:val="24"/>
          <w:szCs w:val="24"/>
        </w:rPr>
      </w:pPr>
      <w:r w:rsidRPr="00D451FA">
        <w:rPr>
          <w:rFonts w:eastAsia="Times New Roman"/>
          <w:b/>
          <w:bCs/>
          <w:color w:val="222222"/>
          <w:sz w:val="24"/>
          <w:szCs w:val="24"/>
        </w:rPr>
        <w:t>Evidence before this study:</w:t>
      </w:r>
      <w:r w:rsidRPr="00D451FA">
        <w:rPr>
          <w:rFonts w:eastAsia="Times New Roman"/>
          <w:color w:val="222222"/>
          <w:sz w:val="24"/>
          <w:szCs w:val="24"/>
        </w:rPr>
        <w:t xml:space="preserve"> We searched PubMed for articles published from inception up to October 30, 2020, using the keywords </w:t>
      </w:r>
      <w:r w:rsidR="00387B31">
        <w:rPr>
          <w:rFonts w:eastAsia="Times New Roman"/>
          <w:color w:val="222222"/>
          <w:sz w:val="24"/>
          <w:szCs w:val="24"/>
        </w:rPr>
        <w:t>“</w:t>
      </w:r>
      <w:r w:rsidRPr="00D451FA">
        <w:rPr>
          <w:rFonts w:eastAsia="Times New Roman"/>
          <w:color w:val="222222"/>
          <w:sz w:val="24"/>
          <w:szCs w:val="24"/>
        </w:rPr>
        <w:t>(</w:t>
      </w:r>
      <w:r w:rsidR="00387B31">
        <w:rPr>
          <w:rFonts w:eastAsia="Times New Roman"/>
          <w:color w:val="222222"/>
          <w:sz w:val="24"/>
          <w:szCs w:val="24"/>
        </w:rPr>
        <w:t>‘</w:t>
      </w:r>
      <w:r w:rsidRPr="00D451FA">
        <w:rPr>
          <w:rFonts w:eastAsia="Times New Roman"/>
          <w:color w:val="222222"/>
          <w:sz w:val="24"/>
          <w:szCs w:val="24"/>
        </w:rPr>
        <w:t>coronavirus</w:t>
      </w:r>
      <w:r w:rsidR="00387B31">
        <w:rPr>
          <w:rFonts w:eastAsia="Times New Roman"/>
          <w:color w:val="222222"/>
          <w:sz w:val="24"/>
          <w:szCs w:val="24"/>
        </w:rPr>
        <w:t>’</w:t>
      </w:r>
      <w:r w:rsidRPr="00D451FA">
        <w:rPr>
          <w:rFonts w:eastAsia="Times New Roman"/>
          <w:color w:val="222222"/>
          <w:sz w:val="24"/>
          <w:szCs w:val="24"/>
        </w:rPr>
        <w:t xml:space="preserve"> OR </w:t>
      </w:r>
      <w:r w:rsidR="00387B31">
        <w:rPr>
          <w:rFonts w:eastAsia="Times New Roman"/>
          <w:color w:val="222222"/>
          <w:sz w:val="24"/>
          <w:szCs w:val="24"/>
        </w:rPr>
        <w:t>‘</w:t>
      </w:r>
      <w:r w:rsidRPr="00D451FA">
        <w:rPr>
          <w:rFonts w:eastAsia="Times New Roman"/>
          <w:color w:val="222222"/>
          <w:sz w:val="24"/>
          <w:szCs w:val="24"/>
        </w:rPr>
        <w:t>COVID-19</w:t>
      </w:r>
      <w:r w:rsidR="00387B31">
        <w:rPr>
          <w:rFonts w:eastAsia="Times New Roman"/>
          <w:color w:val="222222"/>
          <w:sz w:val="24"/>
          <w:szCs w:val="24"/>
        </w:rPr>
        <w:t>’</w:t>
      </w:r>
      <w:r w:rsidRPr="00D451FA">
        <w:rPr>
          <w:rFonts w:eastAsia="Times New Roman"/>
          <w:color w:val="222222"/>
          <w:sz w:val="24"/>
          <w:szCs w:val="24"/>
        </w:rPr>
        <w:t>) AND (</w:t>
      </w:r>
      <w:r w:rsidR="00387B31">
        <w:rPr>
          <w:rFonts w:eastAsia="Times New Roman"/>
          <w:color w:val="222222"/>
          <w:sz w:val="24"/>
          <w:szCs w:val="24"/>
        </w:rPr>
        <w:t>‘</w:t>
      </w:r>
      <w:r w:rsidRPr="00D451FA">
        <w:rPr>
          <w:rFonts w:eastAsia="Times New Roman"/>
          <w:color w:val="222222"/>
          <w:sz w:val="24"/>
          <w:szCs w:val="24"/>
        </w:rPr>
        <w:t>anticoagulation</w:t>
      </w:r>
      <w:r w:rsidR="00387B31">
        <w:rPr>
          <w:rFonts w:eastAsia="Times New Roman"/>
          <w:color w:val="222222"/>
          <w:sz w:val="24"/>
          <w:szCs w:val="24"/>
        </w:rPr>
        <w:t>’</w:t>
      </w:r>
      <w:r w:rsidRPr="00D451FA">
        <w:rPr>
          <w:rFonts w:eastAsia="Times New Roman"/>
          <w:color w:val="222222"/>
          <w:sz w:val="24"/>
          <w:szCs w:val="24"/>
        </w:rPr>
        <w:t xml:space="preserve"> OR </w:t>
      </w:r>
      <w:r w:rsidR="00387B31">
        <w:rPr>
          <w:rFonts w:eastAsia="Times New Roman"/>
          <w:color w:val="222222"/>
          <w:sz w:val="24"/>
          <w:szCs w:val="24"/>
        </w:rPr>
        <w:t>‘</w:t>
      </w:r>
      <w:r w:rsidRPr="00D451FA">
        <w:rPr>
          <w:rFonts w:eastAsia="Times New Roman"/>
          <w:color w:val="222222"/>
          <w:sz w:val="24"/>
          <w:szCs w:val="24"/>
        </w:rPr>
        <w:t>aspirin</w:t>
      </w:r>
      <w:r w:rsidR="00387B31">
        <w:rPr>
          <w:rFonts w:eastAsia="Times New Roman"/>
          <w:color w:val="222222"/>
          <w:sz w:val="24"/>
          <w:szCs w:val="24"/>
        </w:rPr>
        <w:t>’</w:t>
      </w:r>
      <w:r w:rsidRPr="00D451FA">
        <w:rPr>
          <w:rFonts w:eastAsia="Times New Roman"/>
          <w:color w:val="222222"/>
          <w:sz w:val="24"/>
          <w:szCs w:val="24"/>
        </w:rPr>
        <w:t>)</w:t>
      </w:r>
      <w:r w:rsidR="00387B31">
        <w:rPr>
          <w:rFonts w:eastAsia="Times New Roman"/>
          <w:color w:val="222222"/>
          <w:sz w:val="24"/>
          <w:szCs w:val="24"/>
        </w:rPr>
        <w:t>”</w:t>
      </w:r>
      <w:r w:rsidRPr="00D451FA">
        <w:rPr>
          <w:rFonts w:eastAsia="Times New Roman"/>
          <w:color w:val="222222"/>
          <w:sz w:val="24"/>
          <w:szCs w:val="24"/>
        </w:rPr>
        <w:t>, with no language restrictions. Due to concerns about increased thrombosis risk in COVID-19, it has become a common worldwide practice to treat hospitalized COVID-19 patients with escalated-intensity (i.e., intermediate- or therapeutic-dose) anticoagulation. However, there ha</w:t>
      </w:r>
      <w:r w:rsidR="00C03BFC">
        <w:rPr>
          <w:rFonts w:eastAsia="Times New Roman"/>
          <w:color w:val="222222"/>
          <w:sz w:val="24"/>
          <w:szCs w:val="24"/>
        </w:rPr>
        <w:t>ve</w:t>
      </w:r>
      <w:r w:rsidRPr="00D451FA">
        <w:rPr>
          <w:rFonts w:eastAsia="Times New Roman"/>
          <w:color w:val="222222"/>
          <w:sz w:val="24"/>
          <w:szCs w:val="24"/>
        </w:rPr>
        <w:t xml:space="preserve"> been minimal data to guide such approaches. Some studies suggest </w:t>
      </w:r>
      <w:r w:rsidR="00C03BFC">
        <w:rPr>
          <w:rFonts w:eastAsia="Times New Roman"/>
          <w:color w:val="222222"/>
          <w:sz w:val="24"/>
          <w:szCs w:val="24"/>
        </w:rPr>
        <w:t xml:space="preserve">an </w:t>
      </w:r>
      <w:r w:rsidRPr="00D451FA">
        <w:rPr>
          <w:rFonts w:eastAsia="Times New Roman"/>
          <w:color w:val="222222"/>
          <w:sz w:val="24"/>
          <w:szCs w:val="24"/>
        </w:rPr>
        <w:t>improvement in mortality</w:t>
      </w:r>
      <w:r w:rsidR="005B78DF">
        <w:rPr>
          <w:rFonts w:eastAsia="Times New Roman"/>
          <w:color w:val="222222"/>
          <w:sz w:val="24"/>
          <w:szCs w:val="24"/>
        </w:rPr>
        <w:t xml:space="preserve"> with therapeutic-dose anticoagulation</w:t>
      </w:r>
      <w:r w:rsidRPr="00D451FA">
        <w:rPr>
          <w:rFonts w:eastAsia="Times New Roman"/>
          <w:color w:val="222222"/>
          <w:sz w:val="24"/>
          <w:szCs w:val="24"/>
        </w:rPr>
        <w:t xml:space="preserve">, </w:t>
      </w:r>
      <w:r w:rsidR="005B78DF">
        <w:rPr>
          <w:rFonts w:eastAsia="Times New Roman"/>
          <w:color w:val="222222"/>
          <w:sz w:val="24"/>
          <w:szCs w:val="24"/>
        </w:rPr>
        <w:t>al</w:t>
      </w:r>
      <w:r w:rsidRPr="00D451FA">
        <w:rPr>
          <w:rFonts w:eastAsia="Times New Roman"/>
          <w:color w:val="222222"/>
          <w:sz w:val="24"/>
          <w:szCs w:val="24"/>
        </w:rPr>
        <w:t xml:space="preserve">though reports have conflicted. No study has </w:t>
      </w:r>
      <w:r w:rsidR="00C03BFC">
        <w:rPr>
          <w:rFonts w:eastAsia="Times New Roman"/>
          <w:color w:val="222222"/>
          <w:sz w:val="24"/>
          <w:szCs w:val="24"/>
        </w:rPr>
        <w:t>compared</w:t>
      </w:r>
      <w:r w:rsidR="00C03BFC" w:rsidRPr="00D451FA">
        <w:rPr>
          <w:rFonts w:eastAsia="Times New Roman"/>
          <w:color w:val="222222"/>
          <w:sz w:val="24"/>
          <w:szCs w:val="24"/>
        </w:rPr>
        <w:t xml:space="preserve"> </w:t>
      </w:r>
      <w:r w:rsidRPr="00D451FA">
        <w:rPr>
          <w:rFonts w:eastAsia="Times New Roman"/>
          <w:color w:val="222222"/>
          <w:sz w:val="24"/>
          <w:szCs w:val="24"/>
        </w:rPr>
        <w:t>mortality with intermediate-</w:t>
      </w:r>
      <w:r w:rsidR="00C03BFC">
        <w:rPr>
          <w:rFonts w:eastAsia="Times New Roman"/>
          <w:color w:val="222222"/>
          <w:sz w:val="24"/>
          <w:szCs w:val="24"/>
        </w:rPr>
        <w:t>dose anticoagulation</w:t>
      </w:r>
      <w:r w:rsidR="005B78DF">
        <w:rPr>
          <w:rFonts w:eastAsia="Times New Roman"/>
          <w:color w:val="222222"/>
          <w:sz w:val="24"/>
          <w:szCs w:val="24"/>
        </w:rPr>
        <w:t xml:space="preserve"> to</w:t>
      </w:r>
      <w:r w:rsidR="005B78DF">
        <w:rPr>
          <w:rFonts w:eastAsia="Times New Roman"/>
          <w:color w:val="222222"/>
          <w:sz w:val="24"/>
          <w:szCs w:val="24"/>
        </w:rPr>
        <w:t xml:space="preserve"> </w:t>
      </w:r>
      <w:r w:rsidR="00C03BFC">
        <w:rPr>
          <w:rFonts w:eastAsia="Times New Roman"/>
          <w:color w:val="222222"/>
          <w:sz w:val="24"/>
          <w:szCs w:val="24"/>
        </w:rPr>
        <w:t xml:space="preserve">that observed with </w:t>
      </w:r>
      <w:r w:rsidR="005B78DF">
        <w:rPr>
          <w:rFonts w:eastAsia="Times New Roman"/>
          <w:color w:val="222222"/>
          <w:sz w:val="24"/>
          <w:szCs w:val="24"/>
        </w:rPr>
        <w:t>prophylactic-dose anticoagulation</w:t>
      </w:r>
      <w:r w:rsidRPr="00D451FA">
        <w:rPr>
          <w:rFonts w:eastAsia="Times New Roman"/>
          <w:color w:val="222222"/>
          <w:sz w:val="24"/>
          <w:szCs w:val="24"/>
        </w:rPr>
        <w:t>. The major societies and consensus groups, reflecting these uncertainties, have varied in their recommendations for anticoagulation dose intensity in the treatment of hospitalized COVID-19 patients. A potential benefit of aspirin has also been proposed, with support from one small case-control study and one observational study with limited ability to control for severity of illness.</w:t>
      </w:r>
    </w:p>
    <w:p w14:paraId="0F8B3CE0" w14:textId="77777777" w:rsidR="00B86BBE" w:rsidRPr="00D451FA" w:rsidRDefault="00B86BBE" w:rsidP="00D451FA">
      <w:pPr>
        <w:shd w:val="clear" w:color="auto" w:fill="FFFFFF"/>
        <w:spacing w:line="480" w:lineRule="auto"/>
        <w:rPr>
          <w:rFonts w:eastAsia="Times New Roman"/>
          <w:color w:val="222222"/>
          <w:sz w:val="24"/>
          <w:szCs w:val="24"/>
        </w:rPr>
      </w:pPr>
      <w:r w:rsidRPr="00D451FA">
        <w:rPr>
          <w:rFonts w:eastAsia="Times New Roman"/>
          <w:color w:val="222222"/>
          <w:sz w:val="24"/>
          <w:szCs w:val="24"/>
        </w:rPr>
        <w:t> </w:t>
      </w:r>
    </w:p>
    <w:p w14:paraId="6BAB0443" w14:textId="08BAD18C" w:rsidR="00B86BBE" w:rsidRPr="00D451FA" w:rsidRDefault="00B86BBE" w:rsidP="00D451FA">
      <w:pPr>
        <w:shd w:val="clear" w:color="auto" w:fill="FFFFFF"/>
        <w:spacing w:line="480" w:lineRule="auto"/>
        <w:rPr>
          <w:rFonts w:eastAsia="Times New Roman"/>
          <w:color w:val="222222"/>
          <w:sz w:val="24"/>
          <w:szCs w:val="24"/>
        </w:rPr>
      </w:pPr>
      <w:r w:rsidRPr="00D451FA">
        <w:rPr>
          <w:rFonts w:eastAsia="Times New Roman"/>
          <w:b/>
          <w:bCs/>
          <w:color w:val="222222"/>
          <w:sz w:val="24"/>
          <w:szCs w:val="24"/>
        </w:rPr>
        <w:t>Added value of this study:</w:t>
      </w:r>
      <w:r w:rsidRPr="00D451FA">
        <w:rPr>
          <w:rFonts w:eastAsia="Times New Roman"/>
          <w:color w:val="222222"/>
          <w:sz w:val="24"/>
          <w:szCs w:val="24"/>
        </w:rPr>
        <w:t xml:space="preserve"> To the best of our knowledge, our large, observational study is the first to provide strong evidence that intermediate-dose anticoagulation, compared to prophylactic-dose anticoagulation, is associated with a significant reduction in the risk of in-hospital mortality in hospitalized patients with COVID-19. We also find that in-hospital aspirin, compared to no antiplatelet therapy, is associated with </w:t>
      </w:r>
      <w:r w:rsidR="00C03BFC">
        <w:rPr>
          <w:rFonts w:eastAsia="Times New Roman"/>
          <w:color w:val="222222"/>
          <w:sz w:val="24"/>
          <w:szCs w:val="24"/>
        </w:rPr>
        <w:t xml:space="preserve">a </w:t>
      </w:r>
      <w:r w:rsidRPr="00D451FA">
        <w:rPr>
          <w:rFonts w:eastAsia="Times New Roman"/>
          <w:color w:val="222222"/>
          <w:sz w:val="24"/>
          <w:szCs w:val="24"/>
        </w:rPr>
        <w:t xml:space="preserve">reduced risk of in-hospital mortality. Unlike many other observational studies, our analysis makes use of careful propensity score matching to adjust for patient </w:t>
      </w:r>
      <w:r w:rsidRPr="00D451FA">
        <w:rPr>
          <w:rFonts w:eastAsia="Times New Roman"/>
          <w:color w:val="222222"/>
          <w:sz w:val="24"/>
          <w:szCs w:val="24"/>
        </w:rPr>
        <w:lastRenderedPageBreak/>
        <w:t>heterogeneity and treatment biases, allowing for treatment groups with balanced covariates to be reliably compared. In addition, we determine that in-hospital mortality may be accurately predicted at the time of hospital admission using the Rothman Index, a real-time score composed of clinical, laboratory, and nursing assessment variables, and we incorporate this and other measures of illness severity into our matching and multivariable regression models.</w:t>
      </w:r>
    </w:p>
    <w:p w14:paraId="1ACF6299" w14:textId="77777777" w:rsidR="00B86BBE" w:rsidRPr="00D451FA" w:rsidRDefault="00B86BBE" w:rsidP="00D451FA">
      <w:pPr>
        <w:shd w:val="clear" w:color="auto" w:fill="FFFFFF"/>
        <w:spacing w:line="480" w:lineRule="auto"/>
        <w:rPr>
          <w:rFonts w:eastAsia="Times New Roman"/>
          <w:color w:val="222222"/>
          <w:sz w:val="24"/>
          <w:szCs w:val="24"/>
        </w:rPr>
      </w:pPr>
      <w:r w:rsidRPr="00D451FA">
        <w:rPr>
          <w:rFonts w:eastAsia="Times New Roman"/>
          <w:b/>
          <w:bCs/>
          <w:color w:val="222222"/>
          <w:sz w:val="24"/>
          <w:szCs w:val="24"/>
        </w:rPr>
        <w:t> </w:t>
      </w:r>
    </w:p>
    <w:p w14:paraId="21063C8F" w14:textId="77777777" w:rsidR="00B86BBE" w:rsidRPr="00D451FA" w:rsidRDefault="00B86BBE" w:rsidP="00D451FA">
      <w:pPr>
        <w:shd w:val="clear" w:color="auto" w:fill="FFFFFF"/>
        <w:spacing w:line="480" w:lineRule="auto"/>
        <w:rPr>
          <w:rFonts w:eastAsia="Times New Roman"/>
          <w:color w:val="222222"/>
          <w:sz w:val="24"/>
          <w:szCs w:val="24"/>
        </w:rPr>
      </w:pPr>
      <w:r w:rsidRPr="00D451FA">
        <w:rPr>
          <w:rFonts w:eastAsia="Times New Roman"/>
          <w:b/>
          <w:bCs/>
          <w:color w:val="222222"/>
          <w:sz w:val="24"/>
          <w:szCs w:val="24"/>
        </w:rPr>
        <w:t>Implications of all the available evidence:</w:t>
      </w:r>
      <w:r w:rsidRPr="00D451FA">
        <w:rPr>
          <w:rFonts w:eastAsia="Times New Roman"/>
          <w:color w:val="222222"/>
          <w:sz w:val="24"/>
          <w:szCs w:val="24"/>
        </w:rPr>
        <w:t> Our study suggests that intermediate-dose anticoagulation and aspirin may have a beneficial role in the treatment of hospitalized patients with COVID-19, and that the Rothman Index calculated on admission may be a useful prognostic marker in evaluating the risk of in-hospital mortality. Future results of clinical trials will be needed to further guide these treatment decisions.</w:t>
      </w:r>
    </w:p>
    <w:p w14:paraId="074DFD8A" w14:textId="77777777" w:rsidR="00B86BBE" w:rsidRPr="00D451FA" w:rsidRDefault="00B86BBE" w:rsidP="00D451FA">
      <w:pPr>
        <w:spacing w:line="480" w:lineRule="auto"/>
        <w:rPr>
          <w:sz w:val="24"/>
          <w:szCs w:val="24"/>
        </w:rPr>
      </w:pPr>
    </w:p>
    <w:p w14:paraId="4A076905" w14:textId="77777777" w:rsidR="00CB0316" w:rsidRPr="00B86BBE" w:rsidRDefault="00CB0316" w:rsidP="00230551">
      <w:pPr>
        <w:widowControl w:val="0"/>
        <w:shd w:val="clear" w:color="auto" w:fill="FFFFFF"/>
        <w:spacing w:line="480" w:lineRule="auto"/>
        <w:rPr>
          <w:sz w:val="24"/>
          <w:szCs w:val="24"/>
        </w:rPr>
      </w:pPr>
    </w:p>
    <w:p w14:paraId="17EA10D8" w14:textId="0994E59F" w:rsidR="005963D7" w:rsidRPr="00D451FA" w:rsidRDefault="00CD0FD1" w:rsidP="00230551">
      <w:pPr>
        <w:widowControl w:val="0"/>
        <w:shd w:val="clear" w:color="auto" w:fill="FFFFFF"/>
        <w:spacing w:line="480" w:lineRule="auto"/>
        <w:rPr>
          <w:sz w:val="24"/>
          <w:szCs w:val="24"/>
        </w:rPr>
      </w:pPr>
      <w:r w:rsidRPr="00D451FA">
        <w:rPr>
          <w:sz w:val="24"/>
          <w:szCs w:val="24"/>
        </w:rPr>
        <w:br w:type="page"/>
      </w:r>
    </w:p>
    <w:p w14:paraId="0000000B" w14:textId="77777777" w:rsidR="00F26C35" w:rsidRPr="00D451FA" w:rsidRDefault="00CD0FD1" w:rsidP="00230551">
      <w:pPr>
        <w:widowControl w:val="0"/>
        <w:shd w:val="clear" w:color="auto" w:fill="FFFFFF"/>
        <w:spacing w:line="480" w:lineRule="auto"/>
        <w:outlineLvl w:val="0"/>
        <w:rPr>
          <w:rFonts w:eastAsia="Roboto"/>
          <w:b/>
          <w:sz w:val="24"/>
          <w:szCs w:val="24"/>
        </w:rPr>
      </w:pPr>
      <w:r w:rsidRPr="00D451FA">
        <w:rPr>
          <w:rFonts w:eastAsia="Roboto"/>
          <w:b/>
          <w:sz w:val="24"/>
          <w:szCs w:val="24"/>
        </w:rPr>
        <w:lastRenderedPageBreak/>
        <w:t>INTRODUCTION</w:t>
      </w:r>
    </w:p>
    <w:p w14:paraId="283D0CCB" w14:textId="279C138F" w:rsidR="00C85F35" w:rsidRPr="00387B31" w:rsidRDefault="00C642D4" w:rsidP="00230551">
      <w:pPr>
        <w:widowControl w:val="0"/>
        <w:spacing w:line="480" w:lineRule="auto"/>
        <w:rPr>
          <w:rFonts w:eastAsia="Roboto"/>
          <w:sz w:val="24"/>
          <w:szCs w:val="24"/>
        </w:rPr>
      </w:pPr>
      <w:r w:rsidRPr="00B86BBE">
        <w:rPr>
          <w:rFonts w:eastAsia="Roboto"/>
          <w:sz w:val="24"/>
          <w:szCs w:val="24"/>
        </w:rPr>
        <w:t>Thrombosis is a</w:t>
      </w:r>
      <w:r w:rsidRPr="00387B31">
        <w:rPr>
          <w:rFonts w:eastAsia="Roboto"/>
          <w:sz w:val="24"/>
          <w:szCs w:val="24"/>
        </w:rPr>
        <w:t xml:space="preserve">mong </w:t>
      </w:r>
      <w:r w:rsidR="00CD0FD1" w:rsidRPr="00D451FA">
        <w:rPr>
          <w:rFonts w:eastAsia="Roboto"/>
          <w:sz w:val="24"/>
          <w:szCs w:val="24"/>
        </w:rPr>
        <w:t xml:space="preserve">the most devastating complications of </w:t>
      </w:r>
      <w:r w:rsidRPr="00D451FA">
        <w:rPr>
          <w:rFonts w:eastAsia="Roboto"/>
          <w:sz w:val="24"/>
          <w:szCs w:val="24"/>
        </w:rPr>
        <w:t>COVID-19</w:t>
      </w:r>
      <w:r w:rsidR="00CD0FD1" w:rsidRPr="00D451FA">
        <w:rPr>
          <w:rFonts w:eastAsia="Roboto"/>
          <w:sz w:val="24"/>
          <w:szCs w:val="24"/>
        </w:rPr>
        <w:t xml:space="preserve">. </w:t>
      </w:r>
      <w:r w:rsidR="00113EA1" w:rsidRPr="00D451FA">
        <w:rPr>
          <w:rFonts w:eastAsia="Roboto"/>
          <w:sz w:val="24"/>
          <w:szCs w:val="24"/>
        </w:rPr>
        <w:t xml:space="preserve">Venous </w:t>
      </w:r>
      <w:r w:rsidR="00FB7189" w:rsidRPr="00D451FA">
        <w:rPr>
          <w:rFonts w:eastAsia="Roboto"/>
          <w:sz w:val="24"/>
          <w:szCs w:val="24"/>
        </w:rPr>
        <w:t>thromboembolism (VTE), arterial thrombosis, and microvascular thrombosis have been described</w:t>
      </w:r>
      <w:r w:rsidR="00113EA1" w:rsidRPr="00D451FA">
        <w:rPr>
          <w:rFonts w:eastAsia="Roboto"/>
          <w:sz w:val="24"/>
          <w:szCs w:val="24"/>
        </w:rPr>
        <w:t xml:space="preserve"> in numerous studies</w:t>
      </w:r>
      <w:r w:rsidR="00971724" w:rsidRPr="00D451FA">
        <w:rPr>
          <w:rFonts w:eastAsia="Roboto"/>
          <w:sz w:val="24"/>
          <w:szCs w:val="24"/>
        </w:rPr>
        <w:t xml:space="preserve"> of COVID-19</w:t>
      </w:r>
      <w:r w:rsidR="00BD7926" w:rsidRPr="00D451FA">
        <w:rPr>
          <w:rFonts w:eastAsia="Roboto"/>
          <w:sz w:val="24"/>
          <w:szCs w:val="24"/>
        </w:rPr>
        <w:t>.</w:t>
      </w:r>
      <w:r w:rsidR="004D27F5" w:rsidRPr="00B86BBE">
        <w:rPr>
          <w:rFonts w:eastAsia="Roboto"/>
          <w:sz w:val="24"/>
          <w:szCs w:val="24"/>
        </w:rPr>
        <w:fldChar w:fldCharType="begin">
          <w:fldData xml:space="preserve">PEVuZE5vdGU+PENpdGU+PEF1dGhvcj5BbC1TYW1rYXJpPC9BdXRob3I+PFllYXI+MjAyMDwvWWVh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</w:fldData>
        </w:fldChar>
      </w:r>
      <w:r w:rsidR="00DD211A">
        <w:rPr>
          <w:rFonts w:eastAsia="Roboto"/>
          <w:sz w:val="24"/>
          <w:szCs w:val="24"/>
        </w:rPr>
        <w:instrText xml:space="preserve"> ADDIN EN.CITE </w:instrText>
      </w:r>
      <w:r w:rsidR="00DD211A">
        <w:rPr>
          <w:rFonts w:eastAsia="Roboto"/>
          <w:sz w:val="24"/>
          <w:szCs w:val="24"/>
        </w:rPr>
        <w:fldChar w:fldCharType="begin">
          <w:fldData xml:space="preserve">PEVuZE5vdGU+PENpdGU+PEF1dGhvcj5BbC1TYW1rYXJpPC9BdXRob3I+PFllYXI+MjAyMDwvWWVh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</w:fldData>
        </w:fldChar>
      </w:r>
      <w:r w:rsidR="00DD211A">
        <w:rPr>
          <w:rFonts w:eastAsia="Roboto"/>
          <w:sz w:val="24"/>
          <w:szCs w:val="24"/>
        </w:rPr>
        <w:instrText xml:space="preserve"> ADDIN EN.CITE.DATA </w:instrText>
      </w:r>
      <w:r w:rsidR="00DD211A">
        <w:rPr>
          <w:rFonts w:eastAsia="Roboto"/>
          <w:sz w:val="24"/>
          <w:szCs w:val="24"/>
        </w:rPr>
      </w:r>
      <w:r w:rsidR="00DD211A">
        <w:rPr>
          <w:rFonts w:eastAsia="Roboto"/>
          <w:sz w:val="24"/>
          <w:szCs w:val="24"/>
        </w:rPr>
        <w:fldChar w:fldCharType="end"/>
      </w:r>
      <w:r w:rsidR="004D27F5" w:rsidRPr="00D451FA">
        <w:rPr>
          <w:rFonts w:eastAsia="Roboto"/>
          <w:sz w:val="24"/>
          <w:szCs w:val="24"/>
        </w:rPr>
        <w:fldChar w:fldCharType="separate"/>
      </w:r>
      <w:r w:rsidR="00DD211A" w:rsidRPr="00DD211A">
        <w:rPr>
          <w:rFonts w:eastAsia="Roboto"/>
          <w:noProof/>
          <w:sz w:val="24"/>
          <w:szCs w:val="24"/>
          <w:vertAlign w:val="superscript"/>
        </w:rPr>
        <w:t>1-6</w:t>
      </w:r>
      <w:r w:rsidR="004D27F5" w:rsidRPr="00387B31">
        <w:rPr>
          <w:rFonts w:eastAsia="Roboto"/>
          <w:sz w:val="24"/>
          <w:szCs w:val="24"/>
        </w:rPr>
        <w:fldChar w:fldCharType="end"/>
      </w:r>
      <w:r w:rsidR="00A042FE" w:rsidRPr="00B86BBE">
        <w:rPr>
          <w:rFonts w:eastAsia="Roboto"/>
          <w:sz w:val="24"/>
          <w:szCs w:val="24"/>
        </w:rPr>
        <w:t xml:space="preserve"> </w:t>
      </w:r>
      <w:r w:rsidR="00CD0FD1" w:rsidRPr="00387B31">
        <w:rPr>
          <w:rFonts w:eastAsia="Roboto"/>
          <w:sz w:val="24"/>
          <w:szCs w:val="24"/>
        </w:rPr>
        <w:t xml:space="preserve">VTE </w:t>
      </w:r>
      <w:r w:rsidR="00FE4E83" w:rsidRPr="00D451FA">
        <w:rPr>
          <w:rFonts w:eastAsia="Roboto"/>
          <w:sz w:val="24"/>
          <w:szCs w:val="24"/>
        </w:rPr>
        <w:t xml:space="preserve">rates </w:t>
      </w:r>
      <w:r w:rsidR="00422007" w:rsidRPr="00D451FA">
        <w:rPr>
          <w:rFonts w:eastAsia="Roboto"/>
          <w:sz w:val="24"/>
          <w:szCs w:val="24"/>
        </w:rPr>
        <w:t xml:space="preserve">in the range of </w:t>
      </w:r>
      <w:r w:rsidR="00395711" w:rsidRPr="00D451FA">
        <w:rPr>
          <w:rFonts w:eastAsia="Roboto"/>
          <w:sz w:val="24"/>
          <w:szCs w:val="24"/>
        </w:rPr>
        <w:t xml:space="preserve">≥ </w:t>
      </w:r>
      <w:r w:rsidR="00422007" w:rsidRPr="00D451FA">
        <w:rPr>
          <w:rFonts w:eastAsia="Roboto"/>
          <w:sz w:val="24"/>
          <w:szCs w:val="24"/>
        </w:rPr>
        <w:t xml:space="preserve">30-40% </w:t>
      </w:r>
      <w:r w:rsidR="002575F1" w:rsidRPr="00D451FA">
        <w:rPr>
          <w:rFonts w:eastAsia="Roboto"/>
          <w:sz w:val="24"/>
          <w:szCs w:val="24"/>
        </w:rPr>
        <w:t xml:space="preserve">have been reported </w:t>
      </w:r>
      <w:r w:rsidR="001F3D81" w:rsidRPr="00D451FA">
        <w:rPr>
          <w:rFonts w:eastAsia="Roboto"/>
          <w:sz w:val="24"/>
          <w:szCs w:val="24"/>
        </w:rPr>
        <w:t xml:space="preserve">among </w:t>
      </w:r>
      <w:r w:rsidR="002575F1" w:rsidRPr="00D451FA">
        <w:rPr>
          <w:rFonts w:eastAsia="Roboto"/>
          <w:sz w:val="24"/>
          <w:szCs w:val="24"/>
        </w:rPr>
        <w:t>critically ill patients with COVID-19</w:t>
      </w:r>
      <w:r w:rsidR="00113EA1" w:rsidRPr="00D451FA">
        <w:rPr>
          <w:rFonts w:eastAsia="Roboto"/>
          <w:sz w:val="24"/>
          <w:szCs w:val="24"/>
        </w:rPr>
        <w:t>,</w:t>
      </w:r>
      <w:r w:rsidR="002575F1" w:rsidRPr="00D451FA">
        <w:rPr>
          <w:rFonts w:eastAsia="Roboto"/>
          <w:sz w:val="24"/>
          <w:szCs w:val="24"/>
        </w:rPr>
        <w:t xml:space="preserve"> </w:t>
      </w:r>
      <w:r w:rsidR="00113EA1" w:rsidRPr="00D451FA">
        <w:rPr>
          <w:rFonts w:eastAsia="Roboto"/>
          <w:sz w:val="24"/>
          <w:szCs w:val="24"/>
        </w:rPr>
        <w:t>despite</w:t>
      </w:r>
      <w:r w:rsidR="00422007" w:rsidRPr="00D451FA">
        <w:rPr>
          <w:rFonts w:eastAsia="Roboto"/>
          <w:sz w:val="24"/>
          <w:szCs w:val="24"/>
        </w:rPr>
        <w:t xml:space="preserve"> </w:t>
      </w:r>
      <w:r w:rsidR="00395711" w:rsidRPr="00D451FA">
        <w:rPr>
          <w:rFonts w:eastAsia="Roboto"/>
          <w:sz w:val="24"/>
          <w:szCs w:val="24"/>
        </w:rPr>
        <w:t xml:space="preserve">the use of </w:t>
      </w:r>
      <w:r w:rsidR="00422007" w:rsidRPr="00D451FA">
        <w:rPr>
          <w:rFonts w:eastAsia="Roboto"/>
          <w:sz w:val="24"/>
          <w:szCs w:val="24"/>
        </w:rPr>
        <w:t>prophylactic anticoagulation</w:t>
      </w:r>
      <w:r w:rsidR="00BD7926" w:rsidRPr="00D451FA">
        <w:rPr>
          <w:rFonts w:eastAsia="Roboto"/>
          <w:sz w:val="24"/>
          <w:szCs w:val="24"/>
        </w:rPr>
        <w:t>.</w:t>
      </w:r>
      <w:r w:rsidR="00A042FE" w:rsidRPr="00B86BBE">
        <w:rPr>
          <w:rFonts w:eastAsia="Roboto"/>
          <w:sz w:val="24"/>
          <w:szCs w:val="24"/>
        </w:rPr>
        <w:fldChar w:fldCharType="begin">
          <w:fldData xml:space="preserve">PEVuZE5vdGU+PENpdGU+PEF1dGhvcj5Ucmlnb25pczwvQXV0aG9yPjxZZWFyPjIwMjA8L1llYXI+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</w:fldData>
        </w:fldChar>
      </w:r>
      <w:r w:rsidR="00DD211A">
        <w:rPr>
          <w:rFonts w:eastAsia="Roboto"/>
          <w:sz w:val="24"/>
          <w:szCs w:val="24"/>
        </w:rPr>
        <w:instrText xml:space="preserve"> ADDIN EN.CITE </w:instrText>
      </w:r>
      <w:r w:rsidR="00DD211A">
        <w:rPr>
          <w:rFonts w:eastAsia="Roboto"/>
          <w:sz w:val="24"/>
          <w:szCs w:val="24"/>
        </w:rPr>
        <w:fldChar w:fldCharType="begin">
          <w:fldData xml:space="preserve">PEVuZE5vdGU+PENpdGU+PEF1dGhvcj5Ucmlnb25pczwvQXV0aG9yPjxZZWFyPjIwMjA8L1llYXI+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</w:fldData>
        </w:fldChar>
      </w:r>
      <w:r w:rsidR="00DD211A">
        <w:rPr>
          <w:rFonts w:eastAsia="Roboto"/>
          <w:sz w:val="24"/>
          <w:szCs w:val="24"/>
        </w:rPr>
        <w:instrText xml:space="preserve"> ADDIN EN.CITE.DATA </w:instrText>
      </w:r>
      <w:r w:rsidR="00DD211A">
        <w:rPr>
          <w:rFonts w:eastAsia="Roboto"/>
          <w:sz w:val="24"/>
          <w:szCs w:val="24"/>
        </w:rPr>
      </w:r>
      <w:r w:rsidR="00DD211A">
        <w:rPr>
          <w:rFonts w:eastAsia="Roboto"/>
          <w:sz w:val="24"/>
          <w:szCs w:val="24"/>
        </w:rPr>
        <w:fldChar w:fldCharType="end"/>
      </w:r>
      <w:r w:rsidR="00A042FE" w:rsidRPr="00D451FA">
        <w:rPr>
          <w:rFonts w:eastAsia="Roboto"/>
          <w:sz w:val="24"/>
          <w:szCs w:val="24"/>
        </w:rPr>
        <w:fldChar w:fldCharType="separate"/>
      </w:r>
      <w:r w:rsidR="00DD211A" w:rsidRPr="00DD211A">
        <w:rPr>
          <w:rFonts w:eastAsia="Roboto"/>
          <w:noProof/>
          <w:sz w:val="24"/>
          <w:szCs w:val="24"/>
          <w:vertAlign w:val="superscript"/>
        </w:rPr>
        <w:t>7</w:t>
      </w:r>
      <w:r w:rsidR="00A042FE" w:rsidRPr="00387B31">
        <w:rPr>
          <w:rFonts w:eastAsia="Roboto"/>
          <w:sz w:val="24"/>
          <w:szCs w:val="24"/>
        </w:rPr>
        <w:fldChar w:fldCharType="end"/>
      </w:r>
      <w:r w:rsidR="00A042FE" w:rsidRPr="00B86BBE">
        <w:rPr>
          <w:rFonts w:eastAsia="Roboto"/>
          <w:sz w:val="24"/>
          <w:szCs w:val="24"/>
        </w:rPr>
        <w:t xml:space="preserve"> </w:t>
      </w:r>
      <w:r w:rsidR="00B05846" w:rsidRPr="00387B31">
        <w:rPr>
          <w:rFonts w:eastAsia="Roboto"/>
          <w:sz w:val="24"/>
          <w:szCs w:val="24"/>
        </w:rPr>
        <w:t>Meanwhile, t</w:t>
      </w:r>
      <w:r w:rsidR="00BD7926" w:rsidRPr="00D451FA">
        <w:rPr>
          <w:rFonts w:eastAsia="Roboto"/>
          <w:sz w:val="24"/>
          <w:szCs w:val="24"/>
        </w:rPr>
        <w:t xml:space="preserve">he high burden of </w:t>
      </w:r>
      <w:r w:rsidR="008F58E7" w:rsidRPr="00D451FA">
        <w:rPr>
          <w:rFonts w:eastAsia="Roboto"/>
          <w:sz w:val="24"/>
          <w:szCs w:val="24"/>
        </w:rPr>
        <w:t xml:space="preserve">pulmonary </w:t>
      </w:r>
      <w:r w:rsidR="00BD7926" w:rsidRPr="00D451FA">
        <w:rPr>
          <w:rFonts w:eastAsia="Roboto"/>
          <w:sz w:val="24"/>
          <w:szCs w:val="24"/>
        </w:rPr>
        <w:t>m</w:t>
      </w:r>
      <w:r w:rsidR="00532E3B" w:rsidRPr="00D451FA">
        <w:rPr>
          <w:rFonts w:eastAsia="Roboto"/>
          <w:sz w:val="24"/>
          <w:szCs w:val="24"/>
        </w:rPr>
        <w:t xml:space="preserve">icrovascular thrombosis </w:t>
      </w:r>
      <w:r w:rsidR="008F58E7" w:rsidRPr="00D451FA">
        <w:rPr>
          <w:rFonts w:eastAsia="Roboto"/>
          <w:sz w:val="24"/>
          <w:szCs w:val="24"/>
        </w:rPr>
        <w:t>may be central to the pathogenesis of</w:t>
      </w:r>
      <w:r w:rsidR="00BD7926" w:rsidRPr="00D451FA">
        <w:rPr>
          <w:rFonts w:eastAsia="Roboto"/>
          <w:sz w:val="24"/>
          <w:szCs w:val="24"/>
        </w:rPr>
        <w:t xml:space="preserve"> COVID-19</w:t>
      </w:r>
      <w:r w:rsidR="008F58E7" w:rsidRPr="00D451FA">
        <w:rPr>
          <w:rFonts w:eastAsia="Roboto"/>
          <w:sz w:val="24"/>
          <w:szCs w:val="24"/>
        </w:rPr>
        <w:t xml:space="preserve"> in the lung</w:t>
      </w:r>
      <w:r w:rsidR="00395711" w:rsidRPr="00D451FA">
        <w:rPr>
          <w:rFonts w:eastAsia="Roboto"/>
          <w:sz w:val="24"/>
          <w:szCs w:val="24"/>
        </w:rPr>
        <w:t>s</w:t>
      </w:r>
      <w:r w:rsidR="00BD7926" w:rsidRPr="00D451FA">
        <w:rPr>
          <w:rFonts w:eastAsia="Roboto"/>
          <w:sz w:val="24"/>
          <w:szCs w:val="24"/>
        </w:rPr>
        <w:t>.</w:t>
      </w:r>
      <w:r w:rsidR="00E9536D" w:rsidRPr="00B86BBE">
        <w:rPr>
          <w:rFonts w:eastAsia="Roboto"/>
          <w:sz w:val="24"/>
          <w:szCs w:val="24"/>
        </w:rPr>
        <w:fldChar w:fldCharType="begin">
          <w:fldData xml:space="preserve">PEVuZE5vdGU+PENpdGU+PEF1dGhvcj5BY2tlcm1hbm48L0F1dGhvcj48WWVhcj4yMDIwPC9ZZWFy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</w:fldData>
        </w:fldChar>
      </w:r>
      <w:r w:rsidR="00DD211A">
        <w:rPr>
          <w:rFonts w:eastAsia="Roboto"/>
          <w:sz w:val="24"/>
          <w:szCs w:val="24"/>
        </w:rPr>
        <w:instrText xml:space="preserve"> ADDIN EN.CITE </w:instrText>
      </w:r>
      <w:r w:rsidR="00DD211A">
        <w:rPr>
          <w:rFonts w:eastAsia="Roboto"/>
          <w:sz w:val="24"/>
          <w:szCs w:val="24"/>
        </w:rPr>
        <w:fldChar w:fldCharType="begin">
          <w:fldData xml:space="preserve">PEVuZE5vdGU+PENpdGU+PEF1dGhvcj5BY2tlcm1hbm48L0F1dGhvcj48WWVhcj4yMDIwPC9ZZWFy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</w:fldData>
        </w:fldChar>
      </w:r>
      <w:r w:rsidR="00DD211A">
        <w:rPr>
          <w:rFonts w:eastAsia="Roboto"/>
          <w:sz w:val="24"/>
          <w:szCs w:val="24"/>
        </w:rPr>
        <w:instrText xml:space="preserve"> ADDIN EN.CITE.DATA </w:instrText>
      </w:r>
      <w:r w:rsidR="00DD211A">
        <w:rPr>
          <w:rFonts w:eastAsia="Roboto"/>
          <w:sz w:val="24"/>
          <w:szCs w:val="24"/>
        </w:rPr>
      </w:r>
      <w:r w:rsidR="00DD211A">
        <w:rPr>
          <w:rFonts w:eastAsia="Roboto"/>
          <w:sz w:val="24"/>
          <w:szCs w:val="24"/>
        </w:rPr>
        <w:fldChar w:fldCharType="end"/>
      </w:r>
      <w:r w:rsidR="00E9536D" w:rsidRPr="00D451FA">
        <w:rPr>
          <w:rFonts w:eastAsia="Roboto"/>
          <w:sz w:val="24"/>
          <w:szCs w:val="24"/>
        </w:rPr>
        <w:fldChar w:fldCharType="separate"/>
      </w:r>
      <w:r w:rsidR="00DD211A" w:rsidRPr="00DD211A">
        <w:rPr>
          <w:rFonts w:eastAsia="Roboto"/>
          <w:noProof/>
          <w:sz w:val="24"/>
          <w:szCs w:val="24"/>
          <w:vertAlign w:val="superscript"/>
        </w:rPr>
        <w:t>5</w:t>
      </w:r>
      <w:r w:rsidR="00E9536D" w:rsidRPr="00387B31">
        <w:rPr>
          <w:rFonts w:eastAsia="Roboto"/>
          <w:sz w:val="24"/>
          <w:szCs w:val="24"/>
        </w:rPr>
        <w:fldChar w:fldCharType="end"/>
      </w:r>
      <w:r w:rsidR="00BD7926" w:rsidRPr="00B86BBE">
        <w:rPr>
          <w:rFonts w:eastAsia="Roboto"/>
          <w:sz w:val="24"/>
          <w:szCs w:val="24"/>
        </w:rPr>
        <w:t xml:space="preserve"> </w:t>
      </w:r>
    </w:p>
    <w:p w14:paraId="7E9FA5D0" w14:textId="77777777" w:rsidR="00C85F35" w:rsidRPr="00D451FA" w:rsidRDefault="00C85F35" w:rsidP="00230551">
      <w:pPr>
        <w:widowControl w:val="0"/>
        <w:spacing w:line="480" w:lineRule="auto"/>
        <w:rPr>
          <w:rFonts w:eastAsia="Roboto"/>
          <w:sz w:val="24"/>
          <w:szCs w:val="24"/>
        </w:rPr>
      </w:pPr>
    </w:p>
    <w:p w14:paraId="04E694AE" w14:textId="1A2E0614" w:rsidR="001F3D81" w:rsidRPr="00B86BBE" w:rsidRDefault="00590F82" w:rsidP="00230551">
      <w:pPr>
        <w:widowControl w:val="0"/>
        <w:spacing w:line="480" w:lineRule="auto"/>
        <w:rPr>
          <w:rFonts w:eastAsia="Roboto"/>
          <w:color w:val="212121"/>
          <w:sz w:val="24"/>
          <w:szCs w:val="24"/>
        </w:rPr>
      </w:pPr>
      <w:r w:rsidRPr="00D451FA">
        <w:rPr>
          <w:rFonts w:eastAsia="Roboto"/>
          <w:sz w:val="24"/>
          <w:szCs w:val="24"/>
        </w:rPr>
        <w:t>A</w:t>
      </w:r>
      <w:r w:rsidR="00CD0FD1" w:rsidRPr="00D451FA">
        <w:rPr>
          <w:rFonts w:eastAsia="Roboto"/>
          <w:sz w:val="24"/>
          <w:szCs w:val="24"/>
        </w:rPr>
        <w:t xml:space="preserve"> common</w:t>
      </w:r>
      <w:r w:rsidRPr="00D451FA">
        <w:rPr>
          <w:rFonts w:eastAsia="Roboto"/>
          <w:sz w:val="24"/>
          <w:szCs w:val="24"/>
        </w:rPr>
        <w:t xml:space="preserve"> global</w:t>
      </w:r>
      <w:r w:rsidR="00CD0FD1" w:rsidRPr="00D451FA">
        <w:rPr>
          <w:rFonts w:eastAsia="Roboto"/>
          <w:sz w:val="24"/>
          <w:szCs w:val="24"/>
        </w:rPr>
        <w:t xml:space="preserve"> practice </w:t>
      </w:r>
      <w:r w:rsidR="00BD7926" w:rsidRPr="00D451FA">
        <w:rPr>
          <w:rFonts w:eastAsia="Roboto"/>
          <w:sz w:val="24"/>
          <w:szCs w:val="24"/>
        </w:rPr>
        <w:t xml:space="preserve">has been </w:t>
      </w:r>
      <w:r w:rsidR="00CD0FD1" w:rsidRPr="00D451FA">
        <w:rPr>
          <w:rFonts w:eastAsia="Roboto"/>
          <w:sz w:val="24"/>
          <w:szCs w:val="24"/>
        </w:rPr>
        <w:t xml:space="preserve">to </w:t>
      </w:r>
      <w:r w:rsidR="002575F1" w:rsidRPr="00D451FA">
        <w:rPr>
          <w:rFonts w:eastAsia="Roboto"/>
          <w:sz w:val="24"/>
          <w:szCs w:val="24"/>
        </w:rPr>
        <w:t xml:space="preserve">administer </w:t>
      </w:r>
      <w:r w:rsidR="00FE4E83" w:rsidRPr="00D451FA">
        <w:rPr>
          <w:rFonts w:eastAsia="Roboto"/>
          <w:sz w:val="24"/>
          <w:szCs w:val="24"/>
        </w:rPr>
        <w:t>escalated</w:t>
      </w:r>
      <w:r w:rsidR="00CD0FD1" w:rsidRPr="00D451FA">
        <w:rPr>
          <w:rFonts w:eastAsia="Roboto"/>
          <w:sz w:val="24"/>
          <w:szCs w:val="24"/>
        </w:rPr>
        <w:t xml:space="preserve"> intensities of </w:t>
      </w:r>
      <w:r w:rsidR="002575F1" w:rsidRPr="00D451FA">
        <w:rPr>
          <w:rFonts w:eastAsia="Roboto"/>
          <w:sz w:val="24"/>
          <w:szCs w:val="24"/>
        </w:rPr>
        <w:t>antithrombotic therapy</w:t>
      </w:r>
      <w:r w:rsidR="00CD0FD1" w:rsidRPr="00D451FA">
        <w:rPr>
          <w:rFonts w:eastAsia="Roboto"/>
          <w:sz w:val="24"/>
          <w:szCs w:val="24"/>
        </w:rPr>
        <w:t xml:space="preserve"> beyond standard prophylactic-dose anticoagulation</w:t>
      </w:r>
      <w:r w:rsidRPr="00D451FA">
        <w:rPr>
          <w:rFonts w:eastAsia="Roboto"/>
          <w:sz w:val="24"/>
          <w:szCs w:val="24"/>
        </w:rPr>
        <w:t xml:space="preserve"> </w:t>
      </w:r>
      <w:r w:rsidR="002575F1" w:rsidRPr="00D451FA">
        <w:rPr>
          <w:rFonts w:eastAsia="Roboto"/>
          <w:sz w:val="24"/>
          <w:szCs w:val="24"/>
        </w:rPr>
        <w:t>in hospitalized patients with COVID-19</w:t>
      </w:r>
      <w:r w:rsidR="00BD7926" w:rsidRPr="00D451FA">
        <w:rPr>
          <w:rFonts w:eastAsia="Roboto"/>
          <w:sz w:val="24"/>
          <w:szCs w:val="24"/>
        </w:rPr>
        <w:t>.</w:t>
      </w:r>
      <w:r w:rsidR="00A042FE" w:rsidRPr="00B86BBE">
        <w:rPr>
          <w:rFonts w:eastAsia="Roboto"/>
          <w:sz w:val="24"/>
          <w:szCs w:val="24"/>
        </w:rPr>
        <w:fldChar w:fldCharType="begin">
          <w:fldData xml:space="preserve">PEVuZE5vdGU+PENpdGU+PEF1dGhvcj5CYXJyZXR0PC9BdXRob3I+PFllYXI+MjAyMDwvWWVhcj48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</w:fldData>
        </w:fldChar>
      </w:r>
      <w:r w:rsidR="00DD211A">
        <w:rPr>
          <w:rFonts w:eastAsia="Roboto"/>
          <w:sz w:val="24"/>
          <w:szCs w:val="24"/>
        </w:rPr>
        <w:instrText xml:space="preserve"> ADDIN EN.CITE </w:instrText>
      </w:r>
      <w:r w:rsidR="00DD211A">
        <w:rPr>
          <w:rFonts w:eastAsia="Roboto"/>
          <w:sz w:val="24"/>
          <w:szCs w:val="24"/>
        </w:rPr>
        <w:fldChar w:fldCharType="begin">
          <w:fldData xml:space="preserve">PEVuZE5vdGU+PENpdGU+PEF1dGhvcj5CYXJyZXR0PC9BdXRob3I+PFllYXI+MjAyMDwvWWVhcj48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</w:fldData>
        </w:fldChar>
      </w:r>
      <w:r w:rsidR="00DD211A">
        <w:rPr>
          <w:rFonts w:eastAsia="Roboto"/>
          <w:sz w:val="24"/>
          <w:szCs w:val="24"/>
        </w:rPr>
        <w:instrText xml:space="preserve"> ADDIN EN.CITE.DATA </w:instrText>
      </w:r>
      <w:r w:rsidR="00DD211A">
        <w:rPr>
          <w:rFonts w:eastAsia="Roboto"/>
          <w:sz w:val="24"/>
          <w:szCs w:val="24"/>
        </w:rPr>
      </w:r>
      <w:r w:rsidR="00DD211A">
        <w:rPr>
          <w:rFonts w:eastAsia="Roboto"/>
          <w:sz w:val="24"/>
          <w:szCs w:val="24"/>
        </w:rPr>
        <w:fldChar w:fldCharType="end"/>
      </w:r>
      <w:r w:rsidR="00A042FE" w:rsidRPr="00D451FA">
        <w:rPr>
          <w:rFonts w:eastAsia="Roboto"/>
          <w:sz w:val="24"/>
          <w:szCs w:val="24"/>
        </w:rPr>
        <w:fldChar w:fldCharType="separate"/>
      </w:r>
      <w:r w:rsidR="00DD211A" w:rsidRPr="00DD211A">
        <w:rPr>
          <w:rFonts w:eastAsia="Roboto"/>
          <w:noProof/>
          <w:sz w:val="24"/>
          <w:szCs w:val="24"/>
          <w:vertAlign w:val="superscript"/>
        </w:rPr>
        <w:t>8-10</w:t>
      </w:r>
      <w:r w:rsidR="00A042FE" w:rsidRPr="00387B31">
        <w:rPr>
          <w:rFonts w:eastAsia="Roboto"/>
          <w:sz w:val="24"/>
          <w:szCs w:val="24"/>
        </w:rPr>
        <w:fldChar w:fldCharType="end"/>
      </w:r>
      <w:r w:rsidR="00A042FE" w:rsidRPr="00B86BBE">
        <w:rPr>
          <w:rFonts w:eastAsia="Roboto"/>
          <w:sz w:val="24"/>
          <w:szCs w:val="24"/>
        </w:rPr>
        <w:t xml:space="preserve"> </w:t>
      </w:r>
      <w:r w:rsidR="00BD7926" w:rsidRPr="00387B31">
        <w:rPr>
          <w:rFonts w:eastAsia="Roboto"/>
          <w:color w:val="212121"/>
          <w:sz w:val="24"/>
          <w:szCs w:val="24"/>
        </w:rPr>
        <w:t>To date, t</w:t>
      </w:r>
      <w:r w:rsidR="00BD7926" w:rsidRPr="00D451FA">
        <w:rPr>
          <w:rFonts w:eastAsia="Roboto"/>
          <w:color w:val="212121"/>
          <w:sz w:val="24"/>
          <w:szCs w:val="24"/>
        </w:rPr>
        <w:t>here has been little evidence to guide these practices.</w:t>
      </w:r>
      <w:r w:rsidR="002575F1" w:rsidRPr="00D451FA">
        <w:rPr>
          <w:rFonts w:eastAsia="Roboto"/>
          <w:color w:val="212121"/>
          <w:sz w:val="24"/>
          <w:szCs w:val="24"/>
        </w:rPr>
        <w:t xml:space="preserve"> </w:t>
      </w:r>
      <w:r w:rsidR="00395711" w:rsidRPr="00D451FA">
        <w:rPr>
          <w:rFonts w:eastAsia="Roboto"/>
          <w:sz w:val="24"/>
          <w:szCs w:val="24"/>
        </w:rPr>
        <w:t>Some r</w:t>
      </w:r>
      <w:r w:rsidR="002575F1" w:rsidRPr="00D451FA">
        <w:rPr>
          <w:rFonts w:eastAsia="Roboto"/>
          <w:sz w:val="24"/>
          <w:szCs w:val="24"/>
        </w:rPr>
        <w:t>etrospective studies have observed lower mortality rates in COVID-19 patients on therapeutic-dose anticoagulation compared to either prophylactic-dose or no anticoagulation</w:t>
      </w:r>
      <w:r w:rsidR="00BD7926" w:rsidRPr="00D451FA">
        <w:rPr>
          <w:rFonts w:eastAsia="Roboto"/>
          <w:sz w:val="24"/>
          <w:szCs w:val="24"/>
        </w:rPr>
        <w:t xml:space="preserve">, </w:t>
      </w:r>
      <w:r w:rsidR="00395711" w:rsidRPr="00D451FA">
        <w:rPr>
          <w:rFonts w:eastAsia="Roboto"/>
          <w:sz w:val="24"/>
          <w:szCs w:val="24"/>
        </w:rPr>
        <w:t>while other</w:t>
      </w:r>
      <w:r w:rsidR="00BD7926" w:rsidRPr="00D451FA">
        <w:rPr>
          <w:rFonts w:eastAsia="Roboto"/>
          <w:sz w:val="24"/>
          <w:szCs w:val="24"/>
        </w:rPr>
        <w:t xml:space="preserve"> stud</w:t>
      </w:r>
      <w:r w:rsidR="00395711" w:rsidRPr="00D451FA">
        <w:rPr>
          <w:rFonts w:eastAsia="Roboto"/>
          <w:sz w:val="24"/>
          <w:szCs w:val="24"/>
        </w:rPr>
        <w:t xml:space="preserve">ies </w:t>
      </w:r>
      <w:r w:rsidR="00043A41" w:rsidRPr="00D451FA">
        <w:rPr>
          <w:rFonts w:eastAsia="Roboto"/>
          <w:sz w:val="24"/>
          <w:szCs w:val="24"/>
        </w:rPr>
        <w:t xml:space="preserve">comparing therapeutic- and prophylactic-dose anticoagulation </w:t>
      </w:r>
      <w:r w:rsidR="00395711" w:rsidRPr="00D451FA">
        <w:rPr>
          <w:rFonts w:eastAsia="Roboto"/>
          <w:sz w:val="24"/>
          <w:szCs w:val="24"/>
        </w:rPr>
        <w:t>have found no mortality difference</w:t>
      </w:r>
      <w:r w:rsidR="00BD7926" w:rsidRPr="00D451FA">
        <w:rPr>
          <w:rFonts w:eastAsia="Roboto"/>
          <w:sz w:val="24"/>
          <w:szCs w:val="24"/>
        </w:rPr>
        <w:t>.</w:t>
      </w:r>
      <w:r w:rsidR="002575F1" w:rsidRPr="00B86BBE">
        <w:rPr>
          <w:rFonts w:eastAsia="Roboto"/>
          <w:sz w:val="24"/>
          <w:szCs w:val="24"/>
        </w:rPr>
        <w:fldChar w:fldCharType="begin">
          <w:fldData xml:space="preserve">PEVuZE5vdGU+PENpdGU+PEF1dGhvcj5OYWRrYXJuaTwvQXV0aG9yPjxZZWFyPjIwMjA8L1llYXI+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</w:fldData>
        </w:fldChar>
      </w:r>
      <w:r w:rsidR="00DD211A">
        <w:rPr>
          <w:rFonts w:eastAsia="Roboto"/>
          <w:sz w:val="24"/>
          <w:szCs w:val="24"/>
        </w:rPr>
        <w:instrText xml:space="preserve"> ADDIN EN.CITE </w:instrText>
      </w:r>
      <w:r w:rsidR="00DD211A">
        <w:rPr>
          <w:rFonts w:eastAsia="Roboto"/>
          <w:sz w:val="24"/>
          <w:szCs w:val="24"/>
        </w:rPr>
        <w:fldChar w:fldCharType="begin">
          <w:fldData xml:space="preserve">PEVuZE5vdGU+PENpdGU+PEF1dGhvcj5OYWRrYXJuaTwvQXV0aG9yPjxZZWFyPjIwMjA8L1llYXI+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</w:fldData>
        </w:fldChar>
      </w:r>
      <w:r w:rsidR="00DD211A">
        <w:rPr>
          <w:rFonts w:eastAsia="Roboto"/>
          <w:sz w:val="24"/>
          <w:szCs w:val="24"/>
        </w:rPr>
        <w:instrText xml:space="preserve"> ADDIN EN.CITE.DATA </w:instrText>
      </w:r>
      <w:r w:rsidR="00DD211A">
        <w:rPr>
          <w:rFonts w:eastAsia="Roboto"/>
          <w:sz w:val="24"/>
          <w:szCs w:val="24"/>
        </w:rPr>
      </w:r>
      <w:r w:rsidR="00DD211A">
        <w:rPr>
          <w:rFonts w:eastAsia="Roboto"/>
          <w:sz w:val="24"/>
          <w:szCs w:val="24"/>
        </w:rPr>
        <w:fldChar w:fldCharType="end"/>
      </w:r>
      <w:r w:rsidR="002575F1" w:rsidRPr="00D451FA">
        <w:rPr>
          <w:rFonts w:eastAsia="Roboto"/>
          <w:sz w:val="24"/>
          <w:szCs w:val="24"/>
        </w:rPr>
        <w:fldChar w:fldCharType="separate"/>
      </w:r>
      <w:r w:rsidR="00DD211A" w:rsidRPr="00DD211A">
        <w:rPr>
          <w:rFonts w:eastAsia="Roboto"/>
          <w:noProof/>
          <w:sz w:val="24"/>
          <w:szCs w:val="24"/>
          <w:vertAlign w:val="superscript"/>
        </w:rPr>
        <w:t>11-15</w:t>
      </w:r>
      <w:r w:rsidR="002575F1" w:rsidRPr="00387B31">
        <w:rPr>
          <w:rFonts w:eastAsia="Roboto"/>
          <w:sz w:val="24"/>
          <w:szCs w:val="24"/>
        </w:rPr>
        <w:fldChar w:fldCharType="end"/>
      </w:r>
      <w:r w:rsidR="002575F1" w:rsidRPr="00B86BBE">
        <w:rPr>
          <w:rFonts w:eastAsia="Roboto"/>
          <w:sz w:val="24"/>
          <w:szCs w:val="24"/>
        </w:rPr>
        <w:t xml:space="preserve"> </w:t>
      </w:r>
      <w:r w:rsidR="00395711" w:rsidRPr="00387B31">
        <w:rPr>
          <w:rFonts w:eastAsia="Roboto"/>
          <w:color w:val="212121"/>
          <w:sz w:val="24"/>
          <w:szCs w:val="24"/>
        </w:rPr>
        <w:t>T</w:t>
      </w:r>
      <w:r w:rsidR="002575F1" w:rsidRPr="00D451FA">
        <w:rPr>
          <w:rFonts w:eastAsia="Roboto"/>
          <w:color w:val="212121"/>
          <w:sz w:val="24"/>
          <w:szCs w:val="24"/>
        </w:rPr>
        <w:t xml:space="preserve">he use of therapeutic-dose anticoagulation </w:t>
      </w:r>
      <w:r w:rsidR="00BD7926" w:rsidRPr="00D451FA">
        <w:rPr>
          <w:rFonts w:eastAsia="Roboto"/>
          <w:color w:val="212121"/>
          <w:sz w:val="24"/>
          <w:szCs w:val="24"/>
        </w:rPr>
        <w:t xml:space="preserve">also </w:t>
      </w:r>
      <w:r w:rsidR="002575F1" w:rsidRPr="00D451FA">
        <w:rPr>
          <w:rFonts w:eastAsia="Roboto"/>
          <w:color w:val="212121"/>
          <w:sz w:val="24"/>
          <w:szCs w:val="24"/>
        </w:rPr>
        <w:t xml:space="preserve">comes with a well-established </w:t>
      </w:r>
      <w:r w:rsidR="001F3D81" w:rsidRPr="00D451FA">
        <w:rPr>
          <w:rFonts w:eastAsia="Roboto"/>
          <w:color w:val="212121"/>
          <w:sz w:val="24"/>
          <w:szCs w:val="24"/>
        </w:rPr>
        <w:t xml:space="preserve">increase in </w:t>
      </w:r>
      <w:r w:rsidR="002575F1" w:rsidRPr="00D451FA">
        <w:rPr>
          <w:rFonts w:eastAsia="Roboto"/>
          <w:color w:val="212121"/>
          <w:sz w:val="24"/>
          <w:szCs w:val="24"/>
        </w:rPr>
        <w:t>bleeding</w:t>
      </w:r>
      <w:r w:rsidR="001F3D81" w:rsidRPr="00D451FA">
        <w:rPr>
          <w:rFonts w:eastAsia="Roboto"/>
          <w:color w:val="212121"/>
          <w:sz w:val="24"/>
          <w:szCs w:val="24"/>
        </w:rPr>
        <w:t xml:space="preserve"> risk</w:t>
      </w:r>
      <w:r w:rsidR="007A21BE" w:rsidRPr="00D451FA">
        <w:rPr>
          <w:rFonts w:eastAsia="Roboto"/>
          <w:color w:val="212121"/>
          <w:sz w:val="24"/>
          <w:szCs w:val="24"/>
        </w:rPr>
        <w:t xml:space="preserve">, </w:t>
      </w:r>
      <w:r w:rsidR="0017731C" w:rsidRPr="00D451FA">
        <w:rPr>
          <w:rFonts w:eastAsia="Roboto"/>
          <w:color w:val="212121"/>
          <w:sz w:val="24"/>
          <w:szCs w:val="24"/>
        </w:rPr>
        <w:t>prompting</w:t>
      </w:r>
      <w:r w:rsidR="007A21BE" w:rsidRPr="00D451FA">
        <w:rPr>
          <w:rFonts w:eastAsia="Roboto"/>
          <w:color w:val="212121"/>
          <w:sz w:val="24"/>
          <w:szCs w:val="24"/>
        </w:rPr>
        <w:t xml:space="preserve"> many hospital systems to implement intermediate-dose anticoagulation for COVID-19 patients, in the absence of strong evidence to guide this decision</w:t>
      </w:r>
      <w:r w:rsidR="00BD7926" w:rsidRPr="00D451FA">
        <w:rPr>
          <w:rFonts w:eastAsia="Roboto"/>
          <w:color w:val="212121"/>
          <w:sz w:val="24"/>
          <w:szCs w:val="24"/>
        </w:rPr>
        <w:t>.</w:t>
      </w:r>
      <w:r w:rsidR="001F3D81" w:rsidRPr="00B86BBE">
        <w:rPr>
          <w:rFonts w:eastAsia="Roboto"/>
          <w:color w:val="212121"/>
          <w:sz w:val="24"/>
          <w:szCs w:val="24"/>
        </w:rPr>
        <w:fldChar w:fldCharType="begin">
          <w:fldData xml:space="preserve">PEVuZE5vdGU+PENpdGU+PEF1dGhvcj5GZXJndXNvbjwvQXV0aG9yPjxZZWFyPjIwMjA8L1llYXI+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==
</w:fldData>
        </w:fldChar>
      </w:r>
      <w:r w:rsidR="00DD211A">
        <w:rPr>
          <w:rFonts w:eastAsia="Roboto"/>
          <w:color w:val="212121"/>
          <w:sz w:val="24"/>
          <w:szCs w:val="24"/>
        </w:rPr>
        <w:instrText xml:space="preserve"> ADDIN EN.CITE </w:instrText>
      </w:r>
      <w:r w:rsidR="00DD211A">
        <w:rPr>
          <w:rFonts w:eastAsia="Roboto"/>
          <w:color w:val="212121"/>
          <w:sz w:val="24"/>
          <w:szCs w:val="24"/>
        </w:rPr>
        <w:fldChar w:fldCharType="begin">
          <w:fldData xml:space="preserve">PEVuZE5vdGU+PENpdGU+PEF1dGhvcj5GZXJndXNvbjwvQXV0aG9yPjxZZWFyPjIwMjA8L1llYXI+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==
</w:fldData>
        </w:fldChar>
      </w:r>
      <w:r w:rsidR="00DD211A">
        <w:rPr>
          <w:rFonts w:eastAsia="Roboto"/>
          <w:color w:val="212121"/>
          <w:sz w:val="24"/>
          <w:szCs w:val="24"/>
        </w:rPr>
        <w:instrText xml:space="preserve"> ADDIN EN.CITE.DATA </w:instrText>
      </w:r>
      <w:r w:rsidR="00DD211A">
        <w:rPr>
          <w:rFonts w:eastAsia="Roboto"/>
          <w:color w:val="212121"/>
          <w:sz w:val="24"/>
          <w:szCs w:val="24"/>
        </w:rPr>
      </w:r>
      <w:r w:rsidR="00DD211A">
        <w:rPr>
          <w:rFonts w:eastAsia="Roboto"/>
          <w:color w:val="212121"/>
          <w:sz w:val="24"/>
          <w:szCs w:val="24"/>
        </w:rPr>
        <w:fldChar w:fldCharType="end"/>
      </w:r>
      <w:r w:rsidR="001F3D81" w:rsidRPr="00D451FA">
        <w:rPr>
          <w:rFonts w:eastAsia="Roboto"/>
          <w:color w:val="212121"/>
          <w:sz w:val="24"/>
          <w:szCs w:val="24"/>
        </w:rPr>
        <w:fldChar w:fldCharType="separate"/>
      </w:r>
      <w:r w:rsidR="00DD211A" w:rsidRPr="00DD211A">
        <w:rPr>
          <w:rFonts w:eastAsia="Roboto"/>
          <w:noProof/>
          <w:color w:val="212121"/>
          <w:sz w:val="24"/>
          <w:szCs w:val="24"/>
          <w:vertAlign w:val="superscript"/>
        </w:rPr>
        <w:t>7,11,12,14-17</w:t>
      </w:r>
      <w:r w:rsidR="001F3D81" w:rsidRPr="00387B31">
        <w:rPr>
          <w:rFonts w:eastAsia="Roboto"/>
          <w:color w:val="212121"/>
          <w:sz w:val="24"/>
          <w:szCs w:val="24"/>
        </w:rPr>
        <w:fldChar w:fldCharType="end"/>
      </w:r>
    </w:p>
    <w:p w14:paraId="3A680E2E" w14:textId="77777777" w:rsidR="001F3D81" w:rsidRPr="00D451FA" w:rsidRDefault="001F3D81" w:rsidP="00230551">
      <w:pPr>
        <w:widowControl w:val="0"/>
        <w:spacing w:line="480" w:lineRule="auto"/>
        <w:rPr>
          <w:rFonts w:eastAsia="Roboto"/>
          <w:color w:val="212121"/>
          <w:sz w:val="24"/>
          <w:szCs w:val="24"/>
        </w:rPr>
      </w:pPr>
    </w:p>
    <w:p w14:paraId="6DC3B407" w14:textId="503791E2" w:rsidR="001F3D81" w:rsidRPr="00B86BBE" w:rsidRDefault="002575F1" w:rsidP="00230551">
      <w:pPr>
        <w:widowControl w:val="0"/>
        <w:spacing w:line="480" w:lineRule="auto"/>
        <w:rPr>
          <w:rFonts w:eastAsia="Roboto"/>
          <w:sz w:val="24"/>
          <w:szCs w:val="24"/>
        </w:rPr>
      </w:pPr>
      <w:r w:rsidRPr="00D451FA">
        <w:rPr>
          <w:rFonts w:eastAsia="Roboto"/>
          <w:color w:val="212121"/>
          <w:sz w:val="24"/>
          <w:szCs w:val="24"/>
        </w:rPr>
        <w:t xml:space="preserve">To date, no study has </w:t>
      </w:r>
      <w:r w:rsidR="009A45BF" w:rsidRPr="00D451FA">
        <w:rPr>
          <w:rFonts w:eastAsia="Roboto"/>
          <w:color w:val="212121"/>
          <w:sz w:val="24"/>
          <w:szCs w:val="24"/>
        </w:rPr>
        <w:t xml:space="preserve">compared the effects of </w:t>
      </w:r>
      <w:r w:rsidRPr="00D451FA">
        <w:rPr>
          <w:rFonts w:eastAsia="Roboto"/>
          <w:sz w:val="24"/>
          <w:szCs w:val="24"/>
        </w:rPr>
        <w:t>intermediate-</w:t>
      </w:r>
      <w:r w:rsidR="009A45BF" w:rsidRPr="00D451FA">
        <w:rPr>
          <w:rFonts w:eastAsia="Roboto"/>
          <w:sz w:val="24"/>
          <w:szCs w:val="24"/>
        </w:rPr>
        <w:t xml:space="preserve"> versus prophylactic-</w:t>
      </w:r>
      <w:r w:rsidRPr="00D451FA">
        <w:rPr>
          <w:rFonts w:eastAsia="Roboto"/>
          <w:sz w:val="24"/>
          <w:szCs w:val="24"/>
        </w:rPr>
        <w:t xml:space="preserve">dose anticoagulation on </w:t>
      </w:r>
      <w:r w:rsidR="009A45BF" w:rsidRPr="00D451FA">
        <w:rPr>
          <w:rFonts w:eastAsia="Roboto"/>
          <w:sz w:val="24"/>
          <w:szCs w:val="24"/>
        </w:rPr>
        <w:t xml:space="preserve">mortality </w:t>
      </w:r>
      <w:r w:rsidRPr="00D451FA">
        <w:rPr>
          <w:rFonts w:eastAsia="Roboto"/>
          <w:sz w:val="24"/>
          <w:szCs w:val="24"/>
        </w:rPr>
        <w:t xml:space="preserve">in hospitalized patients with COVID-19. </w:t>
      </w:r>
      <w:r w:rsidR="00705D2F" w:rsidRPr="00D451FA">
        <w:rPr>
          <w:rFonts w:eastAsia="Roboto"/>
          <w:sz w:val="24"/>
          <w:szCs w:val="24"/>
        </w:rPr>
        <w:t>A</w:t>
      </w:r>
      <w:r w:rsidRPr="00D451FA">
        <w:rPr>
          <w:rFonts w:eastAsia="Roboto"/>
          <w:sz w:val="24"/>
          <w:szCs w:val="24"/>
        </w:rPr>
        <w:t xml:space="preserve"> </w:t>
      </w:r>
      <w:r w:rsidR="008D2C55" w:rsidRPr="00D451FA">
        <w:rPr>
          <w:rFonts w:eastAsia="Roboto"/>
          <w:sz w:val="24"/>
          <w:szCs w:val="24"/>
        </w:rPr>
        <w:t xml:space="preserve">potential </w:t>
      </w:r>
      <w:r w:rsidRPr="00D451FA">
        <w:rPr>
          <w:rFonts w:eastAsia="Roboto"/>
          <w:sz w:val="24"/>
          <w:szCs w:val="24"/>
        </w:rPr>
        <w:t xml:space="preserve">role for aspirin </w:t>
      </w:r>
      <w:r w:rsidR="001F3D81" w:rsidRPr="00D451FA">
        <w:rPr>
          <w:rFonts w:eastAsia="Roboto"/>
          <w:sz w:val="24"/>
          <w:szCs w:val="24"/>
        </w:rPr>
        <w:t xml:space="preserve">or other antiplatelet </w:t>
      </w:r>
      <w:r w:rsidRPr="00D451FA">
        <w:rPr>
          <w:rFonts w:eastAsia="Roboto"/>
          <w:sz w:val="24"/>
          <w:szCs w:val="24"/>
        </w:rPr>
        <w:t>therap</w:t>
      </w:r>
      <w:r w:rsidR="001F3D81" w:rsidRPr="00D451FA">
        <w:rPr>
          <w:rFonts w:eastAsia="Roboto"/>
          <w:sz w:val="24"/>
          <w:szCs w:val="24"/>
        </w:rPr>
        <w:t>ies</w:t>
      </w:r>
      <w:r w:rsidRPr="00D451FA">
        <w:rPr>
          <w:rFonts w:eastAsia="Roboto"/>
          <w:sz w:val="24"/>
          <w:szCs w:val="24"/>
        </w:rPr>
        <w:t xml:space="preserve"> </w:t>
      </w:r>
      <w:r w:rsidR="00705D2F" w:rsidRPr="00D451FA">
        <w:rPr>
          <w:rFonts w:eastAsia="Roboto"/>
          <w:sz w:val="24"/>
          <w:szCs w:val="24"/>
        </w:rPr>
        <w:t xml:space="preserve">has also been </w:t>
      </w:r>
      <w:r w:rsidR="00BD7926" w:rsidRPr="00D451FA">
        <w:rPr>
          <w:rFonts w:eastAsia="Roboto"/>
          <w:sz w:val="24"/>
          <w:szCs w:val="24"/>
        </w:rPr>
        <w:t>proposed</w:t>
      </w:r>
      <w:r w:rsidR="001F3D81" w:rsidRPr="00D451FA">
        <w:rPr>
          <w:rFonts w:eastAsia="Roboto"/>
          <w:sz w:val="24"/>
          <w:szCs w:val="24"/>
        </w:rPr>
        <w:t xml:space="preserve">, </w:t>
      </w:r>
      <w:r w:rsidR="00174386" w:rsidRPr="00D451FA">
        <w:rPr>
          <w:rFonts w:eastAsia="Roboto"/>
          <w:sz w:val="24"/>
          <w:szCs w:val="24"/>
        </w:rPr>
        <w:t xml:space="preserve">with encouraging findings in a </w:t>
      </w:r>
      <w:r w:rsidR="0085657C" w:rsidRPr="00D451FA">
        <w:rPr>
          <w:rFonts w:eastAsia="Roboto"/>
          <w:sz w:val="24"/>
          <w:szCs w:val="24"/>
        </w:rPr>
        <w:t xml:space="preserve">few </w:t>
      </w:r>
      <w:r w:rsidR="00174386" w:rsidRPr="00D451FA">
        <w:rPr>
          <w:rFonts w:eastAsia="Roboto"/>
          <w:sz w:val="24"/>
          <w:szCs w:val="24"/>
        </w:rPr>
        <w:t>reports</w:t>
      </w:r>
      <w:r w:rsidR="005B6D27" w:rsidRPr="00D451FA">
        <w:rPr>
          <w:rFonts w:eastAsia="Roboto"/>
          <w:sz w:val="24"/>
          <w:szCs w:val="24"/>
        </w:rPr>
        <w:t>.</w:t>
      </w:r>
      <w:r w:rsidR="001F3D81" w:rsidRPr="00B86BBE">
        <w:rPr>
          <w:rFonts w:eastAsia="Roboto"/>
          <w:sz w:val="24"/>
          <w:szCs w:val="24"/>
        </w:rPr>
        <w:fldChar w:fldCharType="begin">
          <w:fldData xml:space="preserve">PEVuZE5vdGU+PENpdGU+PEF1dGhvcj5DaG93PC9BdXRob3I+PFllYXI+MjAyMDwvWWVhcj48UmVj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</w:fldData>
        </w:fldChar>
      </w:r>
      <w:r w:rsidR="00DD211A">
        <w:rPr>
          <w:rFonts w:eastAsia="Roboto"/>
          <w:sz w:val="24"/>
          <w:szCs w:val="24"/>
        </w:rPr>
        <w:instrText xml:space="preserve"> ADDIN EN.CITE </w:instrText>
      </w:r>
      <w:r w:rsidR="00DD211A">
        <w:rPr>
          <w:rFonts w:eastAsia="Roboto"/>
          <w:sz w:val="24"/>
          <w:szCs w:val="24"/>
        </w:rPr>
        <w:fldChar w:fldCharType="begin">
          <w:fldData xml:space="preserve">PEVuZE5vdGU+PENpdGU+PEF1dGhvcj5DaG93PC9BdXRob3I+PFllYXI+MjAyMDwvWWVhcj48UmVj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</w:fldData>
        </w:fldChar>
      </w:r>
      <w:r w:rsidR="00DD211A">
        <w:rPr>
          <w:rFonts w:eastAsia="Roboto"/>
          <w:sz w:val="24"/>
          <w:szCs w:val="24"/>
        </w:rPr>
        <w:instrText xml:space="preserve"> ADDIN EN.CITE.DATA </w:instrText>
      </w:r>
      <w:r w:rsidR="00DD211A">
        <w:rPr>
          <w:rFonts w:eastAsia="Roboto"/>
          <w:sz w:val="24"/>
          <w:szCs w:val="24"/>
        </w:rPr>
      </w:r>
      <w:r w:rsidR="00DD211A">
        <w:rPr>
          <w:rFonts w:eastAsia="Roboto"/>
          <w:sz w:val="24"/>
          <w:szCs w:val="24"/>
        </w:rPr>
        <w:fldChar w:fldCharType="end"/>
      </w:r>
      <w:r w:rsidR="001F3D81" w:rsidRPr="00D451FA">
        <w:rPr>
          <w:rFonts w:eastAsia="Roboto"/>
          <w:sz w:val="24"/>
          <w:szCs w:val="24"/>
        </w:rPr>
        <w:fldChar w:fldCharType="separate"/>
      </w:r>
      <w:r w:rsidR="00DD211A" w:rsidRPr="00DD211A">
        <w:rPr>
          <w:rFonts w:eastAsia="Roboto"/>
          <w:noProof/>
          <w:sz w:val="24"/>
          <w:szCs w:val="24"/>
          <w:vertAlign w:val="superscript"/>
        </w:rPr>
        <w:t>18,19</w:t>
      </w:r>
      <w:r w:rsidR="001F3D81" w:rsidRPr="00387B31">
        <w:rPr>
          <w:rFonts w:eastAsia="Roboto"/>
          <w:sz w:val="24"/>
          <w:szCs w:val="24"/>
        </w:rPr>
        <w:fldChar w:fldCharType="end"/>
      </w:r>
    </w:p>
    <w:p w14:paraId="51C47B4C" w14:textId="77777777" w:rsidR="002575F1" w:rsidRPr="00D451FA" w:rsidRDefault="002575F1" w:rsidP="00230551">
      <w:pPr>
        <w:widowControl w:val="0"/>
        <w:spacing w:line="480" w:lineRule="auto"/>
        <w:rPr>
          <w:rFonts w:eastAsia="Roboto"/>
          <w:color w:val="212121"/>
          <w:sz w:val="24"/>
          <w:szCs w:val="24"/>
        </w:rPr>
      </w:pPr>
    </w:p>
    <w:p w14:paraId="00000013" w14:textId="2EE4D48F" w:rsidR="00F26C35" w:rsidRPr="00D451FA" w:rsidRDefault="00CD0FD1" w:rsidP="00230551">
      <w:pPr>
        <w:widowControl w:val="0"/>
        <w:spacing w:line="480" w:lineRule="auto"/>
        <w:rPr>
          <w:rFonts w:eastAsia="Roboto"/>
          <w:color w:val="212121"/>
          <w:sz w:val="24"/>
          <w:szCs w:val="24"/>
        </w:rPr>
      </w:pPr>
      <w:r w:rsidRPr="00D451FA">
        <w:rPr>
          <w:rFonts w:eastAsia="Roboto"/>
          <w:sz w:val="24"/>
          <w:szCs w:val="24"/>
        </w:rPr>
        <w:t>A major limitat</w:t>
      </w:r>
      <w:r w:rsidRPr="00387B31">
        <w:rPr>
          <w:rFonts w:eastAsia="Roboto"/>
          <w:sz w:val="24"/>
          <w:szCs w:val="24"/>
        </w:rPr>
        <w:t xml:space="preserve">ion </w:t>
      </w:r>
      <w:r w:rsidR="005B6D27" w:rsidRPr="00387B31">
        <w:rPr>
          <w:rFonts w:eastAsia="Roboto"/>
          <w:sz w:val="24"/>
          <w:szCs w:val="24"/>
        </w:rPr>
        <w:t>of</w:t>
      </w:r>
      <w:r w:rsidRPr="00387B31">
        <w:rPr>
          <w:rFonts w:eastAsia="Roboto"/>
          <w:sz w:val="24"/>
          <w:szCs w:val="24"/>
        </w:rPr>
        <w:t xml:space="preserve"> retrospective studies is patient heterogeneity</w:t>
      </w:r>
      <w:r w:rsidR="00A712B9" w:rsidRPr="00387B31">
        <w:rPr>
          <w:rFonts w:eastAsia="Roboto"/>
          <w:sz w:val="24"/>
          <w:szCs w:val="24"/>
        </w:rPr>
        <w:t xml:space="preserve"> and </w:t>
      </w:r>
      <w:r w:rsidR="00397FBD" w:rsidRPr="00D451FA">
        <w:rPr>
          <w:rFonts w:eastAsia="Roboto"/>
          <w:sz w:val="24"/>
          <w:szCs w:val="24"/>
        </w:rPr>
        <w:t xml:space="preserve">bias in </w:t>
      </w:r>
      <w:r w:rsidR="00395711" w:rsidRPr="00D451FA">
        <w:rPr>
          <w:rFonts w:eastAsia="Roboto"/>
          <w:sz w:val="24"/>
          <w:szCs w:val="24"/>
        </w:rPr>
        <w:t xml:space="preserve">the </w:t>
      </w:r>
      <w:r w:rsidR="00397FBD" w:rsidRPr="00D451FA">
        <w:rPr>
          <w:rFonts w:eastAsia="Roboto"/>
          <w:sz w:val="24"/>
          <w:szCs w:val="24"/>
        </w:rPr>
        <w:t xml:space="preserve">likelihood </w:t>
      </w:r>
      <w:r w:rsidR="00395711" w:rsidRPr="00D451FA">
        <w:rPr>
          <w:rFonts w:eastAsia="Roboto"/>
          <w:sz w:val="24"/>
          <w:szCs w:val="24"/>
        </w:rPr>
        <w:t xml:space="preserve">of patients </w:t>
      </w:r>
      <w:r w:rsidR="00397FBD" w:rsidRPr="00D451FA">
        <w:rPr>
          <w:rFonts w:eastAsia="Roboto"/>
          <w:sz w:val="24"/>
          <w:szCs w:val="24"/>
        </w:rPr>
        <w:t>to receive the treatment of interest</w:t>
      </w:r>
      <w:r w:rsidRPr="00D451FA">
        <w:rPr>
          <w:rFonts w:eastAsia="Roboto"/>
          <w:sz w:val="24"/>
          <w:szCs w:val="24"/>
        </w:rPr>
        <w:t xml:space="preserve">. </w:t>
      </w:r>
      <w:r w:rsidR="00267A2C" w:rsidRPr="00D451FA">
        <w:rPr>
          <w:rFonts w:eastAsia="Roboto"/>
          <w:sz w:val="24"/>
          <w:szCs w:val="24"/>
        </w:rPr>
        <w:t xml:space="preserve">To address </w:t>
      </w:r>
      <w:r w:rsidR="00397FBD" w:rsidRPr="00D451FA">
        <w:rPr>
          <w:rFonts w:eastAsia="Roboto"/>
          <w:sz w:val="24"/>
          <w:szCs w:val="24"/>
        </w:rPr>
        <w:t>these issues</w:t>
      </w:r>
      <w:r w:rsidR="00267A2C" w:rsidRPr="00D451FA">
        <w:rPr>
          <w:rFonts w:eastAsia="Roboto"/>
          <w:sz w:val="24"/>
          <w:szCs w:val="24"/>
        </w:rPr>
        <w:t>, p</w:t>
      </w:r>
      <w:r w:rsidRPr="00D451FA">
        <w:rPr>
          <w:rFonts w:eastAsia="Roboto"/>
          <w:sz w:val="24"/>
          <w:szCs w:val="24"/>
        </w:rPr>
        <w:t xml:space="preserve">ropensity score matching has </w:t>
      </w:r>
      <w:r w:rsidR="00267A2C" w:rsidRPr="00D451FA">
        <w:rPr>
          <w:rFonts w:eastAsia="Roboto"/>
          <w:sz w:val="24"/>
          <w:szCs w:val="24"/>
        </w:rPr>
        <w:t xml:space="preserve">been used in </w:t>
      </w:r>
      <w:r w:rsidR="001449F4" w:rsidRPr="00D451FA">
        <w:rPr>
          <w:rFonts w:eastAsia="Roboto"/>
          <w:sz w:val="24"/>
          <w:szCs w:val="24"/>
        </w:rPr>
        <w:t xml:space="preserve">some </w:t>
      </w:r>
      <w:r w:rsidR="00267A2C" w:rsidRPr="00D451FA">
        <w:rPr>
          <w:rFonts w:eastAsia="Roboto"/>
          <w:sz w:val="24"/>
          <w:szCs w:val="24"/>
        </w:rPr>
        <w:t xml:space="preserve">landmark </w:t>
      </w:r>
      <w:r w:rsidR="000B12F1" w:rsidRPr="00D451FA">
        <w:rPr>
          <w:rFonts w:eastAsia="Roboto"/>
          <w:sz w:val="24"/>
          <w:szCs w:val="24"/>
        </w:rPr>
        <w:t xml:space="preserve">observational studies of </w:t>
      </w:r>
      <w:r w:rsidR="00412AF7" w:rsidRPr="00D451FA">
        <w:rPr>
          <w:rFonts w:eastAsia="Roboto"/>
          <w:sz w:val="24"/>
          <w:szCs w:val="24"/>
        </w:rPr>
        <w:t>COVID-19</w:t>
      </w:r>
      <w:r w:rsidR="00267A2C" w:rsidRPr="00D451FA">
        <w:rPr>
          <w:rFonts w:eastAsia="Roboto"/>
          <w:sz w:val="24"/>
          <w:szCs w:val="24"/>
        </w:rPr>
        <w:t>, yielding key</w:t>
      </w:r>
      <w:r w:rsidRPr="00D451FA">
        <w:rPr>
          <w:rFonts w:eastAsia="Roboto"/>
          <w:sz w:val="24"/>
          <w:szCs w:val="24"/>
        </w:rPr>
        <w:t xml:space="preserve"> insights </w:t>
      </w:r>
      <w:r w:rsidR="00267A2C" w:rsidRPr="00D451FA">
        <w:rPr>
          <w:rFonts w:eastAsia="Roboto"/>
          <w:sz w:val="24"/>
          <w:szCs w:val="24"/>
        </w:rPr>
        <w:t>about</w:t>
      </w:r>
      <w:r w:rsidRPr="00D451FA">
        <w:rPr>
          <w:rFonts w:eastAsia="Roboto"/>
          <w:sz w:val="24"/>
          <w:szCs w:val="24"/>
        </w:rPr>
        <w:t xml:space="preserve"> </w:t>
      </w:r>
      <w:r w:rsidR="00267A2C" w:rsidRPr="00D451FA">
        <w:rPr>
          <w:rFonts w:eastAsia="Roboto"/>
          <w:sz w:val="24"/>
          <w:szCs w:val="24"/>
        </w:rPr>
        <w:t>interventions</w:t>
      </w:r>
      <w:r w:rsidRPr="00D451FA">
        <w:rPr>
          <w:rFonts w:eastAsia="Roboto"/>
          <w:sz w:val="24"/>
          <w:szCs w:val="24"/>
        </w:rPr>
        <w:t xml:space="preserve"> by enabling treatment groups with balanced covariates to be reliably compared</w:t>
      </w:r>
      <w:r w:rsidR="00397FBD" w:rsidRPr="00D451FA">
        <w:rPr>
          <w:rFonts w:eastAsia="Roboto"/>
          <w:sz w:val="24"/>
          <w:szCs w:val="24"/>
        </w:rPr>
        <w:t xml:space="preserve"> and</w:t>
      </w:r>
      <w:r w:rsidR="005B6D27" w:rsidRPr="00D451FA">
        <w:rPr>
          <w:rFonts w:eastAsia="Roboto"/>
          <w:sz w:val="24"/>
          <w:szCs w:val="24"/>
        </w:rPr>
        <w:t xml:space="preserve"> allowing</w:t>
      </w:r>
      <w:r w:rsidR="007E2663" w:rsidRPr="00D451FA">
        <w:rPr>
          <w:rFonts w:eastAsia="Roboto"/>
          <w:sz w:val="24"/>
          <w:szCs w:val="24"/>
        </w:rPr>
        <w:t xml:space="preserve"> </w:t>
      </w:r>
      <w:r w:rsidR="00373852" w:rsidRPr="00D451FA">
        <w:rPr>
          <w:rFonts w:eastAsia="Roboto"/>
          <w:sz w:val="24"/>
          <w:szCs w:val="24"/>
        </w:rPr>
        <w:t xml:space="preserve">more </w:t>
      </w:r>
      <w:r w:rsidR="00416AF5" w:rsidRPr="00D451FA">
        <w:rPr>
          <w:rFonts w:eastAsia="Roboto"/>
          <w:sz w:val="24"/>
          <w:szCs w:val="24"/>
        </w:rPr>
        <w:t xml:space="preserve">accurate </w:t>
      </w:r>
      <w:r w:rsidR="00373852" w:rsidRPr="00D451FA">
        <w:rPr>
          <w:rFonts w:eastAsia="Roboto"/>
          <w:sz w:val="24"/>
          <w:szCs w:val="24"/>
        </w:rPr>
        <w:t>estimates of potential treatment effects</w:t>
      </w:r>
      <w:r w:rsidR="005B6D27" w:rsidRPr="00D451FA">
        <w:rPr>
          <w:rFonts w:eastAsia="Roboto"/>
          <w:sz w:val="24"/>
          <w:szCs w:val="24"/>
        </w:rPr>
        <w:t>.</w:t>
      </w:r>
      <w:r w:rsidR="00C832E7" w:rsidRPr="00B86BBE">
        <w:rPr>
          <w:rFonts w:eastAsia="Roboto"/>
          <w:sz w:val="24"/>
          <w:szCs w:val="24"/>
        </w:rPr>
        <w:fldChar w:fldCharType="begin">
          <w:fldData xml:space="preserve">PEVuZE5vdGU+PENpdGU+PEF1dGhvcj5HZWxlcmlzPC9BdXRob3I+PFllYXI+MjAyMDwvWWVhcj48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YXRlcz48eWVhcj4yMDIwPC95ZWFyPjxwdWItZGF0ZXM+PGRhdGU+SnVuIDE4PC9kYXRlPjwvcHVi
LWRhdGVzPjwvZGF0ZXM+PGlzYm4+MTUzMy00NDA2IChFbGVjdHJvbmljKSYjeEQ7MDAyOC00Nzkz
IChMaW5raW5nKTwvaXNibj48YWNjZXNzaW9uLW51bT4zMjM1NjYyODwvYWNjZXNzaW9uLW51bT48
dXJscz48cmVsYXRlZC11cmxzPjx1cmw+aHR0cHM6Ly93d3cubmNiaS5ubG0ubmloLmdvdi9wdWJt
ZWQvMzIzNTY2Mjg8L3VybD48L3JlbGF0ZWQtdXJscz48L3VybHM+PGN1c3RvbTI+UE1DNzIwNjkz
MjwvY3VzdG9tMj48ZWxlY3Ryb25pYy1yZXNvdXJjZS1udW0+MTAuMTA1Ni9ORUpNb2EyMDA4OTc1
PC9lbGVjdHJvbmljLXJlc291cmNlLW51bT48L3JlY29yZD48L0NpdGU+PC9FbmROb3RlPn==
</w:fldData>
        </w:fldChar>
      </w:r>
      <w:r w:rsidR="00DD211A">
        <w:rPr>
          <w:rFonts w:eastAsia="Roboto"/>
          <w:sz w:val="24"/>
          <w:szCs w:val="24"/>
        </w:rPr>
        <w:instrText xml:space="preserve"> ADDIN EN.CITE </w:instrText>
      </w:r>
      <w:r w:rsidR="00DD211A">
        <w:rPr>
          <w:rFonts w:eastAsia="Roboto"/>
          <w:sz w:val="24"/>
          <w:szCs w:val="24"/>
        </w:rPr>
        <w:fldChar w:fldCharType="begin">
          <w:fldData xml:space="preserve">PEVuZE5vdGU+PENpdGU+PEF1dGhvcj5HZWxlcmlzPC9BdXRob3I+PFllYXI+MjAyMDwvWWVhcj48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YXRlcz48eWVhcj4yMDIwPC95ZWFyPjxwdWItZGF0ZXM+PGRhdGU+SnVuIDE4PC9kYXRlPjwvcHVi
LWRhdGVzPjwvZGF0ZXM+PGlzYm4+MTUzMy00NDA2IChFbGVjdHJvbmljKSYjeEQ7MDAyOC00Nzkz
IChMaW5raW5nKTwvaXNibj48YWNjZXNzaW9uLW51bT4zMjM1NjYyODwvYWNjZXNzaW9uLW51bT48
dXJscz48cmVsYXRlZC11cmxzPjx1cmw+aHR0cHM6Ly93d3cubmNiaS5ubG0ubmloLmdvdi9wdWJt
ZWQvMzIzNTY2Mjg8L3VybD48L3JlbGF0ZWQtdXJscz48L3VybHM+PGN1c3RvbTI+UE1DNzIwNjkz
MjwvY3VzdG9tMj48ZWxlY3Ryb25pYy1yZXNvdXJjZS1udW0+MTAuMTA1Ni9ORUpNb2EyMDA4OTc1
PC9lbGVjdHJvbmljLXJlc291cmNlLW51bT48L3JlY29yZD48L0NpdGU+PC9FbmROb3RlPn==
</w:fldData>
        </w:fldChar>
      </w:r>
      <w:r w:rsidR="00DD211A">
        <w:rPr>
          <w:rFonts w:eastAsia="Roboto"/>
          <w:sz w:val="24"/>
          <w:szCs w:val="24"/>
        </w:rPr>
        <w:instrText xml:space="preserve"> ADDIN EN.CITE.DATA </w:instrText>
      </w:r>
      <w:r w:rsidR="00DD211A">
        <w:rPr>
          <w:rFonts w:eastAsia="Roboto"/>
          <w:sz w:val="24"/>
          <w:szCs w:val="24"/>
        </w:rPr>
      </w:r>
      <w:r w:rsidR="00DD211A">
        <w:rPr>
          <w:rFonts w:eastAsia="Roboto"/>
          <w:sz w:val="24"/>
          <w:szCs w:val="24"/>
        </w:rPr>
        <w:fldChar w:fldCharType="end"/>
      </w:r>
      <w:r w:rsidR="00C832E7" w:rsidRPr="00D451FA">
        <w:rPr>
          <w:rFonts w:eastAsia="Roboto"/>
          <w:sz w:val="24"/>
          <w:szCs w:val="24"/>
        </w:rPr>
        <w:fldChar w:fldCharType="separate"/>
      </w:r>
      <w:r w:rsidR="00DD211A" w:rsidRPr="00DD211A">
        <w:rPr>
          <w:rFonts w:eastAsia="Roboto"/>
          <w:noProof/>
          <w:sz w:val="24"/>
          <w:szCs w:val="24"/>
          <w:vertAlign w:val="superscript"/>
        </w:rPr>
        <w:t>20,21</w:t>
      </w:r>
      <w:r w:rsidR="00C832E7" w:rsidRPr="00387B31">
        <w:rPr>
          <w:rFonts w:eastAsia="Roboto"/>
          <w:sz w:val="24"/>
          <w:szCs w:val="24"/>
        </w:rPr>
        <w:fldChar w:fldCharType="end"/>
      </w:r>
      <w:r w:rsidR="008C1738" w:rsidRPr="00B86BBE">
        <w:rPr>
          <w:rFonts w:eastAsia="Roboto"/>
          <w:sz w:val="24"/>
          <w:szCs w:val="24"/>
        </w:rPr>
        <w:t xml:space="preserve"> </w:t>
      </w:r>
      <w:r w:rsidR="00412AF7" w:rsidRPr="00387B31">
        <w:rPr>
          <w:rFonts w:eastAsia="Roboto"/>
          <w:sz w:val="24"/>
          <w:szCs w:val="24"/>
        </w:rPr>
        <w:t>W</w:t>
      </w:r>
      <w:r w:rsidR="008C1738" w:rsidRPr="00387B31">
        <w:rPr>
          <w:rFonts w:eastAsia="Roboto"/>
          <w:sz w:val="24"/>
          <w:szCs w:val="24"/>
        </w:rPr>
        <w:t xml:space="preserve">e </w:t>
      </w:r>
      <w:r w:rsidR="00C642D4" w:rsidRPr="00387B31">
        <w:rPr>
          <w:rFonts w:eastAsia="Roboto"/>
          <w:sz w:val="24"/>
          <w:szCs w:val="24"/>
        </w:rPr>
        <w:t>conjectured that</w:t>
      </w:r>
      <w:r w:rsidR="008C1738" w:rsidRPr="00387B31">
        <w:rPr>
          <w:rFonts w:eastAsia="Roboto"/>
          <w:sz w:val="24"/>
          <w:szCs w:val="24"/>
        </w:rPr>
        <w:t xml:space="preserve"> </w:t>
      </w:r>
      <w:r w:rsidRPr="00387B31">
        <w:rPr>
          <w:rFonts w:eastAsia="Roboto"/>
          <w:sz w:val="24"/>
          <w:szCs w:val="24"/>
        </w:rPr>
        <w:t xml:space="preserve">the Rothman Index (RI), a real-time score composed of </w:t>
      </w:r>
      <w:r w:rsidR="00C642D4" w:rsidRPr="00D451FA">
        <w:rPr>
          <w:rFonts w:eastAsia="Roboto"/>
          <w:sz w:val="24"/>
          <w:szCs w:val="24"/>
        </w:rPr>
        <w:t xml:space="preserve">clinical, laboratory, and nursing assessment </w:t>
      </w:r>
      <w:r w:rsidRPr="00D451FA">
        <w:rPr>
          <w:rFonts w:eastAsia="Roboto"/>
          <w:sz w:val="24"/>
          <w:szCs w:val="24"/>
        </w:rPr>
        <w:t xml:space="preserve">variables, </w:t>
      </w:r>
      <w:r w:rsidR="00C642D4" w:rsidRPr="00D451FA">
        <w:rPr>
          <w:rFonts w:eastAsia="Roboto"/>
          <w:sz w:val="24"/>
          <w:szCs w:val="24"/>
        </w:rPr>
        <w:t xml:space="preserve">might offer </w:t>
      </w:r>
      <w:r w:rsidR="008C1738" w:rsidRPr="00D451FA">
        <w:rPr>
          <w:rFonts w:eastAsia="Roboto"/>
          <w:sz w:val="24"/>
          <w:szCs w:val="24"/>
        </w:rPr>
        <w:t xml:space="preserve">a </w:t>
      </w:r>
      <w:r w:rsidR="00416AF5" w:rsidRPr="00D451FA">
        <w:rPr>
          <w:rFonts w:eastAsia="Roboto"/>
          <w:sz w:val="24"/>
          <w:szCs w:val="24"/>
        </w:rPr>
        <w:t xml:space="preserve">tool for </w:t>
      </w:r>
      <w:r w:rsidR="007E2663" w:rsidRPr="00D451FA">
        <w:rPr>
          <w:rFonts w:eastAsia="Roboto"/>
          <w:sz w:val="24"/>
          <w:szCs w:val="24"/>
        </w:rPr>
        <w:t xml:space="preserve">evaluating </w:t>
      </w:r>
      <w:r w:rsidR="008C1738" w:rsidRPr="00D451FA">
        <w:rPr>
          <w:rFonts w:eastAsia="Roboto"/>
          <w:sz w:val="24"/>
          <w:szCs w:val="24"/>
        </w:rPr>
        <w:t xml:space="preserve">disease severity in </w:t>
      </w:r>
      <w:r w:rsidRPr="00D451FA">
        <w:rPr>
          <w:rFonts w:eastAsia="Roboto"/>
          <w:sz w:val="24"/>
          <w:szCs w:val="24"/>
        </w:rPr>
        <w:t>COVID-19</w:t>
      </w:r>
      <w:r w:rsidR="003A7FE6" w:rsidRPr="00D451FA">
        <w:rPr>
          <w:rFonts w:eastAsia="Roboto"/>
          <w:sz w:val="24"/>
          <w:szCs w:val="24"/>
        </w:rPr>
        <w:t>,</w:t>
      </w:r>
      <w:r w:rsidR="00416AF5" w:rsidRPr="00D451FA">
        <w:rPr>
          <w:rFonts w:eastAsia="Roboto"/>
          <w:sz w:val="24"/>
          <w:szCs w:val="24"/>
        </w:rPr>
        <w:t xml:space="preserve"> both </w:t>
      </w:r>
      <w:r w:rsidR="00397FBD" w:rsidRPr="00D451FA">
        <w:rPr>
          <w:rFonts w:eastAsia="Roboto"/>
          <w:sz w:val="24"/>
          <w:szCs w:val="24"/>
        </w:rPr>
        <w:t>for</w:t>
      </w:r>
      <w:r w:rsidR="00416AF5" w:rsidRPr="00D451FA">
        <w:rPr>
          <w:rFonts w:eastAsia="Roboto"/>
          <w:sz w:val="24"/>
          <w:szCs w:val="24"/>
        </w:rPr>
        <w:t xml:space="preserve"> clinical care and </w:t>
      </w:r>
      <w:r w:rsidR="005B6D27" w:rsidRPr="00D451FA">
        <w:rPr>
          <w:rFonts w:eastAsia="Roboto"/>
          <w:sz w:val="24"/>
          <w:szCs w:val="24"/>
        </w:rPr>
        <w:t>for the purposes of</w:t>
      </w:r>
      <w:r w:rsidR="00C20113" w:rsidRPr="00D451FA">
        <w:rPr>
          <w:rFonts w:eastAsia="Roboto"/>
          <w:sz w:val="24"/>
          <w:szCs w:val="24"/>
        </w:rPr>
        <w:t xml:space="preserve"> </w:t>
      </w:r>
      <w:r w:rsidR="008C1738" w:rsidRPr="00D451FA">
        <w:rPr>
          <w:rFonts w:eastAsia="Roboto"/>
          <w:sz w:val="24"/>
          <w:szCs w:val="24"/>
        </w:rPr>
        <w:t>propensity score matching</w:t>
      </w:r>
      <w:r w:rsidR="005B6D27" w:rsidRPr="00D451FA">
        <w:rPr>
          <w:rFonts w:eastAsia="Roboto"/>
          <w:sz w:val="24"/>
          <w:szCs w:val="24"/>
        </w:rPr>
        <w:t>.</w:t>
      </w:r>
      <w:r w:rsidR="005C5CAD" w:rsidRPr="00B86BBE">
        <w:rPr>
          <w:rFonts w:eastAsia="Roboto"/>
          <w:sz w:val="24"/>
          <w:szCs w:val="24"/>
        </w:rPr>
        <w:fldChar w:fldCharType="begin"/>
      </w:r>
      <w:r w:rsidR="00DD211A">
        <w:rPr>
          <w:rFonts w:eastAsia="Roboto"/>
          <w:sz w:val="24"/>
          <w:szCs w:val="24"/>
        </w:rPr>
        <w:instrText xml:space="preserve"> ADDIN EN.CITE &lt;EndNote&gt;&lt;Cite&gt;&lt;Author&gt;Rothman&lt;/Author&gt;&lt;Year&gt;2013&lt;/Year&gt;&lt;RecNum&gt;50&lt;/RecNum&gt;&lt;DisplayText&gt;&lt;style face="superscript"&gt;22&lt;/style&gt;&lt;/DisplayText&gt;&lt;record&gt;&lt;rec-number&gt;50&lt;/rec-number&gt;&lt;foreign-keys&gt;&lt;key app="EN" db-id="asf0rw552fwasvepv5ep5p9nrzxrwtzp590e" timestamp="1603733462"&gt;50&lt;/key&gt;&lt;/foreign-keys&gt;&lt;ref-type name="Journal Article"&gt;17&lt;/ref-type&gt;&lt;contributors&gt;&lt;authors&gt;&lt;author&gt;Rothman, M. J.&lt;/author&gt;&lt;author&gt;Rothman, S. I.&lt;/author&gt;&lt;author&gt;Beals, J. th&lt;/author&gt;&lt;/authors&gt;&lt;/contributors&gt;&lt;auth-address&gt;PeraHealth, Inc., 1520 S. Boulevard, Suite 228, Charlotte, NC 28203, USA. Electronic address: rothman@aol.com.&lt;/auth-address&gt;&lt;titles&gt;&lt;title&gt;Development and validation of a continuous measure of patient condition using the Electronic Medical Record&lt;/title&gt;&lt;secondary-title&gt;J Biomed Inform&lt;/secondary-title&gt;&lt;/titles&gt;&lt;periodical&gt;&lt;full-title&gt;J Biomed Inform&lt;/full-title&gt;&lt;/periodical&gt;&lt;pages&gt;837-48&lt;/pages&gt;&lt;volume&gt;46&lt;/volume&gt;&lt;number&gt;5&lt;/number&gt;&lt;edition&gt;2013/07/09&lt;/edition&gt;&lt;keywords&gt;&lt;keyword&gt;Apache&lt;/keyword&gt;&lt;keyword&gt;*Health Status&lt;/keyword&gt;&lt;keyword&gt;Humans&lt;/keyword&gt;&lt;keyword&gt;Logistic Models&lt;/keyword&gt;&lt;keyword&gt;Medical Records Systems, Computerized/*standards&lt;/keyword&gt;&lt;keyword&gt;Models, Theoretical&lt;/keyword&gt;&lt;keyword&gt;Mortality&lt;/keyword&gt;&lt;keyword&gt;Patient Discharge&lt;/keyword&gt;&lt;keyword&gt;Patient Readmission&lt;/keyword&gt;&lt;keyword&gt;*Patients&lt;/keyword&gt;&lt;keyword&gt;ROC Curve&lt;/keyword&gt;&lt;keyword&gt;Acuity score&lt;/keyword&gt;&lt;keyword&gt;Deterioration&lt;/keyword&gt;&lt;keyword&gt;Electronic health records&lt;/keyword&gt;&lt;keyword&gt;Health status indicators&lt;/keyword&gt;&lt;keyword&gt;Nursing assessments&lt;/keyword&gt;&lt;keyword&gt;Patient condition&lt;/keyword&gt;&lt;/keywords&gt;&lt;dates&gt;&lt;year&gt;2013&lt;/year&gt;&lt;pub-dates&gt;&lt;date&gt;Oct&lt;/date&gt;&lt;/pub-dates&gt;&lt;/dates&gt;&lt;isbn&gt;1532-0480 (Electronic)&amp;#xD;1532-0464 (Linking)&lt;/isbn&gt;&lt;accession-num&gt;23831554&lt;/accession-num&gt;&lt;urls&gt;&lt;related-urls&gt;&lt;url&gt;https://www.ncbi.nlm.nih.gov/pubmed/23831554&lt;/url&gt;&lt;/related-urls&gt;&lt;/urls&gt;&lt;electronic-resource-num&gt;10.1016/j.jbi.2013.06.011&lt;/electronic-resource-num&gt;&lt;/record&gt;&lt;/Cite&gt;&lt;/EndNote&gt;</w:instrText>
      </w:r>
      <w:r w:rsidR="005C5CAD" w:rsidRPr="00D451FA">
        <w:rPr>
          <w:rFonts w:eastAsia="Roboto"/>
          <w:sz w:val="24"/>
          <w:szCs w:val="24"/>
        </w:rPr>
        <w:fldChar w:fldCharType="separate"/>
      </w:r>
      <w:r w:rsidR="00DD211A" w:rsidRPr="00DD211A">
        <w:rPr>
          <w:rFonts w:eastAsia="Roboto"/>
          <w:noProof/>
          <w:sz w:val="24"/>
          <w:szCs w:val="24"/>
          <w:vertAlign w:val="superscript"/>
        </w:rPr>
        <w:t>22</w:t>
      </w:r>
      <w:r w:rsidR="005C5CAD" w:rsidRPr="00387B31">
        <w:rPr>
          <w:rFonts w:eastAsia="Roboto"/>
          <w:sz w:val="24"/>
          <w:szCs w:val="24"/>
        </w:rPr>
        <w:fldChar w:fldCharType="end"/>
      </w:r>
      <w:r w:rsidR="005C5CAD" w:rsidRPr="00B86BBE">
        <w:rPr>
          <w:rFonts w:eastAsia="Roboto"/>
          <w:sz w:val="24"/>
          <w:szCs w:val="24"/>
        </w:rPr>
        <w:t xml:space="preserve"> </w:t>
      </w:r>
      <w:r w:rsidR="00412AF7" w:rsidRPr="00387B31">
        <w:rPr>
          <w:rFonts w:eastAsia="Roboto"/>
          <w:sz w:val="24"/>
          <w:szCs w:val="24"/>
        </w:rPr>
        <w:t>In this study</w:t>
      </w:r>
      <w:r w:rsidR="007E7BF7" w:rsidRPr="00387B31">
        <w:rPr>
          <w:rFonts w:eastAsia="Roboto"/>
          <w:sz w:val="24"/>
          <w:szCs w:val="24"/>
        </w:rPr>
        <w:t xml:space="preserve">, we analyzed a large, multisite cohort of </w:t>
      </w:r>
      <w:r w:rsidR="005B6D27" w:rsidRPr="00387B31">
        <w:rPr>
          <w:rFonts w:eastAsia="Roboto"/>
          <w:sz w:val="24"/>
          <w:szCs w:val="24"/>
        </w:rPr>
        <w:t xml:space="preserve">hospitalized </w:t>
      </w:r>
      <w:r w:rsidR="00AE739F" w:rsidRPr="00387B31">
        <w:rPr>
          <w:rFonts w:eastAsia="Roboto"/>
          <w:sz w:val="24"/>
          <w:szCs w:val="24"/>
        </w:rPr>
        <w:t xml:space="preserve">COVID-19 </w:t>
      </w:r>
      <w:r w:rsidR="007E7BF7" w:rsidRPr="00387B31">
        <w:rPr>
          <w:rFonts w:eastAsia="Roboto"/>
          <w:sz w:val="24"/>
          <w:szCs w:val="24"/>
        </w:rPr>
        <w:t xml:space="preserve">patients and found a novel </w:t>
      </w:r>
      <w:r w:rsidR="00AE739F" w:rsidRPr="00387B31">
        <w:rPr>
          <w:rFonts w:eastAsia="Roboto"/>
          <w:sz w:val="24"/>
          <w:szCs w:val="24"/>
        </w:rPr>
        <w:t xml:space="preserve">prognostic </w:t>
      </w:r>
      <w:r w:rsidR="007E7BF7" w:rsidRPr="00387B31">
        <w:rPr>
          <w:rFonts w:eastAsia="Roboto"/>
          <w:sz w:val="24"/>
          <w:szCs w:val="24"/>
        </w:rPr>
        <w:t xml:space="preserve">role for the </w:t>
      </w:r>
      <w:r w:rsidR="00AE739F" w:rsidRPr="00D451FA">
        <w:rPr>
          <w:rFonts w:eastAsia="Roboto"/>
          <w:sz w:val="24"/>
          <w:szCs w:val="24"/>
        </w:rPr>
        <w:t xml:space="preserve">admission </w:t>
      </w:r>
      <w:r w:rsidR="007E7BF7" w:rsidRPr="00D451FA">
        <w:rPr>
          <w:rFonts w:eastAsia="Roboto"/>
          <w:sz w:val="24"/>
          <w:szCs w:val="24"/>
        </w:rPr>
        <w:t xml:space="preserve">RI </w:t>
      </w:r>
      <w:r w:rsidR="003A7FE6" w:rsidRPr="00D451FA">
        <w:rPr>
          <w:rFonts w:eastAsia="Roboto"/>
          <w:sz w:val="24"/>
          <w:szCs w:val="24"/>
        </w:rPr>
        <w:t>in</w:t>
      </w:r>
      <w:r w:rsidR="007E7BF7" w:rsidRPr="00D451FA">
        <w:rPr>
          <w:rFonts w:eastAsia="Roboto"/>
          <w:sz w:val="24"/>
          <w:szCs w:val="24"/>
        </w:rPr>
        <w:t xml:space="preserve"> </w:t>
      </w:r>
      <w:r w:rsidR="005B6D27" w:rsidRPr="00D451FA">
        <w:rPr>
          <w:rFonts w:eastAsia="Roboto"/>
          <w:sz w:val="24"/>
          <w:szCs w:val="24"/>
        </w:rPr>
        <w:t>predicting clinical outcomes</w:t>
      </w:r>
      <w:r w:rsidR="007E7BF7" w:rsidRPr="00D451FA">
        <w:rPr>
          <w:rFonts w:eastAsia="Roboto"/>
          <w:sz w:val="24"/>
          <w:szCs w:val="24"/>
        </w:rPr>
        <w:t xml:space="preserve">. </w:t>
      </w:r>
      <w:r w:rsidR="009A45BF" w:rsidRPr="00D451FA">
        <w:rPr>
          <w:rFonts w:eastAsia="Roboto"/>
          <w:sz w:val="24"/>
          <w:szCs w:val="24"/>
        </w:rPr>
        <w:t xml:space="preserve">Using a combination of propensity score matching and multivariable regression incorporating </w:t>
      </w:r>
      <w:r w:rsidR="007E7BF7" w:rsidRPr="00D451FA">
        <w:rPr>
          <w:rFonts w:eastAsia="Roboto"/>
          <w:sz w:val="24"/>
          <w:szCs w:val="24"/>
        </w:rPr>
        <w:t xml:space="preserve">RI and other </w:t>
      </w:r>
      <w:r w:rsidR="009A45BF" w:rsidRPr="00D451FA">
        <w:rPr>
          <w:rFonts w:eastAsia="Roboto"/>
          <w:sz w:val="24"/>
          <w:szCs w:val="24"/>
        </w:rPr>
        <w:t xml:space="preserve">patient </w:t>
      </w:r>
      <w:r w:rsidR="007E7BF7" w:rsidRPr="00D451FA">
        <w:rPr>
          <w:rFonts w:eastAsia="Roboto"/>
          <w:sz w:val="24"/>
          <w:szCs w:val="24"/>
        </w:rPr>
        <w:t>variables</w:t>
      </w:r>
      <w:r w:rsidR="009A45BF" w:rsidRPr="00D451FA">
        <w:rPr>
          <w:rFonts w:eastAsia="Roboto"/>
          <w:sz w:val="24"/>
          <w:szCs w:val="24"/>
        </w:rPr>
        <w:t>, we observed</w:t>
      </w:r>
      <w:r w:rsidR="008D2C55" w:rsidRPr="00D451FA">
        <w:rPr>
          <w:rFonts w:eastAsia="Roboto"/>
          <w:sz w:val="24"/>
          <w:szCs w:val="24"/>
        </w:rPr>
        <w:t xml:space="preserve"> </w:t>
      </w:r>
      <w:r w:rsidR="007E7BF7" w:rsidRPr="00D451FA">
        <w:rPr>
          <w:rFonts w:eastAsia="Roboto"/>
          <w:sz w:val="24"/>
          <w:szCs w:val="24"/>
        </w:rPr>
        <w:t xml:space="preserve">significant </w:t>
      </w:r>
      <w:r w:rsidR="008D2C55" w:rsidRPr="00D451FA">
        <w:rPr>
          <w:rFonts w:eastAsia="Roboto"/>
          <w:sz w:val="24"/>
          <w:szCs w:val="24"/>
        </w:rPr>
        <w:t xml:space="preserve">reductions </w:t>
      </w:r>
      <w:r w:rsidR="007E7BF7" w:rsidRPr="00D451FA">
        <w:rPr>
          <w:rFonts w:eastAsia="Roboto"/>
          <w:sz w:val="24"/>
          <w:szCs w:val="24"/>
        </w:rPr>
        <w:t xml:space="preserve">in </w:t>
      </w:r>
      <w:r w:rsidR="008D2C55" w:rsidRPr="00D451FA">
        <w:rPr>
          <w:rFonts w:eastAsia="Roboto"/>
          <w:sz w:val="24"/>
          <w:szCs w:val="24"/>
        </w:rPr>
        <w:t xml:space="preserve">in-hospital </w:t>
      </w:r>
      <w:r w:rsidR="007E7BF7" w:rsidRPr="00D451FA">
        <w:rPr>
          <w:rFonts w:eastAsia="Roboto"/>
          <w:sz w:val="24"/>
          <w:szCs w:val="24"/>
        </w:rPr>
        <w:t xml:space="preserve">mortality </w:t>
      </w:r>
      <w:r w:rsidR="00AE739F" w:rsidRPr="00D451FA">
        <w:rPr>
          <w:rFonts w:eastAsia="Roboto"/>
          <w:sz w:val="24"/>
          <w:szCs w:val="24"/>
        </w:rPr>
        <w:t xml:space="preserve">among hospitalized COVID-19 patients treated </w:t>
      </w:r>
      <w:r w:rsidR="008D2C55" w:rsidRPr="00D451FA">
        <w:rPr>
          <w:rFonts w:eastAsia="Roboto"/>
          <w:sz w:val="24"/>
          <w:szCs w:val="24"/>
        </w:rPr>
        <w:t>with</w:t>
      </w:r>
      <w:r w:rsidRPr="00D451FA">
        <w:rPr>
          <w:rFonts w:eastAsia="Roboto"/>
          <w:sz w:val="24"/>
          <w:szCs w:val="24"/>
        </w:rPr>
        <w:t xml:space="preserve"> </w:t>
      </w:r>
      <w:r w:rsidR="00AE739F" w:rsidRPr="00D451FA">
        <w:rPr>
          <w:rFonts w:eastAsia="Roboto"/>
          <w:sz w:val="24"/>
          <w:szCs w:val="24"/>
        </w:rPr>
        <w:t>either</w:t>
      </w:r>
      <w:r w:rsidR="008D2C55" w:rsidRPr="00D451FA">
        <w:rPr>
          <w:rFonts w:eastAsia="Roboto"/>
          <w:sz w:val="24"/>
          <w:szCs w:val="24"/>
        </w:rPr>
        <w:t xml:space="preserve"> </w:t>
      </w:r>
      <w:r w:rsidRPr="00D451FA">
        <w:rPr>
          <w:rFonts w:eastAsia="Roboto"/>
          <w:sz w:val="24"/>
          <w:szCs w:val="24"/>
        </w:rPr>
        <w:t xml:space="preserve">intermediate-dose anticoagulation </w:t>
      </w:r>
      <w:r w:rsidR="008D2C55" w:rsidRPr="00D451FA">
        <w:rPr>
          <w:rFonts w:eastAsia="Roboto"/>
          <w:sz w:val="24"/>
          <w:szCs w:val="24"/>
        </w:rPr>
        <w:t xml:space="preserve">or </w:t>
      </w:r>
      <w:r w:rsidRPr="00D451FA">
        <w:rPr>
          <w:rFonts w:eastAsia="Roboto"/>
          <w:sz w:val="24"/>
          <w:szCs w:val="24"/>
        </w:rPr>
        <w:t xml:space="preserve">aspirin. </w:t>
      </w:r>
    </w:p>
    <w:p w14:paraId="59D34811" w14:textId="77777777" w:rsidR="004E755A" w:rsidRPr="00D451FA" w:rsidRDefault="004E755A" w:rsidP="00230551">
      <w:pPr>
        <w:widowControl w:val="0"/>
        <w:spacing w:line="480" w:lineRule="auto"/>
        <w:rPr>
          <w:rFonts w:eastAsia="Roboto"/>
          <w:color w:val="212121"/>
          <w:sz w:val="24"/>
          <w:szCs w:val="24"/>
        </w:rPr>
      </w:pPr>
    </w:p>
    <w:p w14:paraId="79B8E61A" w14:textId="77777777" w:rsidR="004E755A" w:rsidRPr="00D451FA" w:rsidRDefault="004E755A" w:rsidP="00230551">
      <w:pPr>
        <w:widowControl w:val="0"/>
        <w:spacing w:line="480" w:lineRule="auto"/>
        <w:rPr>
          <w:rFonts w:eastAsia="Roboto"/>
          <w:sz w:val="24"/>
          <w:szCs w:val="24"/>
        </w:rPr>
      </w:pPr>
    </w:p>
    <w:p w14:paraId="00000016" w14:textId="77777777" w:rsidR="00F26C35" w:rsidRPr="00D451FA" w:rsidRDefault="00CD0FD1" w:rsidP="00230551">
      <w:pPr>
        <w:widowControl w:val="0"/>
        <w:spacing w:line="480" w:lineRule="auto"/>
        <w:outlineLvl w:val="0"/>
        <w:rPr>
          <w:rFonts w:eastAsia="Roboto"/>
          <w:b/>
          <w:sz w:val="24"/>
          <w:szCs w:val="24"/>
        </w:rPr>
      </w:pPr>
      <w:r w:rsidRPr="00D451FA">
        <w:rPr>
          <w:rFonts w:eastAsia="Roboto"/>
          <w:b/>
          <w:sz w:val="24"/>
          <w:szCs w:val="24"/>
        </w:rPr>
        <w:t>METHODS</w:t>
      </w:r>
    </w:p>
    <w:p w14:paraId="5FE4B5EC" w14:textId="2309188B" w:rsidR="00F65763" w:rsidRPr="00387B31" w:rsidRDefault="00CD0FD1" w:rsidP="00230551">
      <w:pPr>
        <w:widowControl w:val="0"/>
        <w:spacing w:line="480" w:lineRule="auto"/>
        <w:outlineLvl w:val="0"/>
        <w:rPr>
          <w:rFonts w:eastAsia="Roboto"/>
          <w:sz w:val="24"/>
          <w:szCs w:val="24"/>
          <w:u w:val="single"/>
        </w:rPr>
      </w:pPr>
      <w:r w:rsidRPr="00B86BBE">
        <w:rPr>
          <w:rFonts w:eastAsia="Roboto"/>
          <w:sz w:val="24"/>
          <w:szCs w:val="24"/>
          <w:u w:val="single"/>
        </w:rPr>
        <w:t>Patients</w:t>
      </w:r>
      <w:r w:rsidR="00F65763" w:rsidRPr="00387B31">
        <w:rPr>
          <w:rFonts w:eastAsia="Roboto"/>
          <w:sz w:val="24"/>
          <w:szCs w:val="24"/>
          <w:u w:val="single"/>
        </w:rPr>
        <w:t xml:space="preserve">, data collection, and definitions of variables </w:t>
      </w:r>
    </w:p>
    <w:p w14:paraId="00000018" w14:textId="0B86E898" w:rsidR="00F26C35" w:rsidRPr="00D451FA" w:rsidRDefault="00CD0FD1" w:rsidP="00230551">
      <w:pPr>
        <w:widowControl w:val="0"/>
        <w:spacing w:line="480" w:lineRule="auto"/>
        <w:outlineLvl w:val="0"/>
        <w:rPr>
          <w:rFonts w:eastAsia="Roboto"/>
          <w:sz w:val="24"/>
          <w:szCs w:val="24"/>
        </w:rPr>
      </w:pPr>
      <w:r w:rsidRPr="00D451FA">
        <w:rPr>
          <w:rFonts w:eastAsia="Roboto"/>
          <w:sz w:val="24"/>
          <w:szCs w:val="24"/>
        </w:rPr>
        <w:t>Institutional Review Board approval was obtained for this study</w:t>
      </w:r>
      <w:r w:rsidR="00153940" w:rsidRPr="00D451FA">
        <w:rPr>
          <w:rFonts w:eastAsia="Roboto"/>
          <w:sz w:val="24"/>
          <w:szCs w:val="24"/>
        </w:rPr>
        <w:t xml:space="preserve">; </w:t>
      </w:r>
      <w:r w:rsidR="0022109C" w:rsidRPr="00D451FA">
        <w:rPr>
          <w:rFonts w:eastAsia="Roboto"/>
          <w:sz w:val="24"/>
          <w:szCs w:val="24"/>
        </w:rPr>
        <w:t>an approved Data Use Agreement between institutions permitted analysis</w:t>
      </w:r>
      <w:r w:rsidRPr="00D451FA">
        <w:rPr>
          <w:rFonts w:eastAsia="Roboto"/>
          <w:sz w:val="24"/>
          <w:szCs w:val="24"/>
        </w:rPr>
        <w:t xml:space="preserve">. </w:t>
      </w:r>
      <w:r w:rsidR="00267A2C" w:rsidRPr="00D451FA">
        <w:rPr>
          <w:rFonts w:eastAsia="Roboto"/>
          <w:sz w:val="24"/>
          <w:szCs w:val="24"/>
        </w:rPr>
        <w:t xml:space="preserve">From March through </w:t>
      </w:r>
      <w:proofErr w:type="gramStart"/>
      <w:r w:rsidR="00267A2C" w:rsidRPr="00D451FA">
        <w:rPr>
          <w:rFonts w:eastAsia="Roboto"/>
          <w:sz w:val="24"/>
          <w:szCs w:val="24"/>
        </w:rPr>
        <w:t>June</w:t>
      </w:r>
      <w:r w:rsidR="00395711" w:rsidRPr="00D451FA">
        <w:rPr>
          <w:rFonts w:eastAsia="Roboto"/>
          <w:sz w:val="24"/>
          <w:szCs w:val="24"/>
        </w:rPr>
        <w:t>,</w:t>
      </w:r>
      <w:proofErr w:type="gramEnd"/>
      <w:r w:rsidR="00267A2C" w:rsidRPr="00D451FA">
        <w:rPr>
          <w:rFonts w:eastAsia="Roboto"/>
          <w:sz w:val="24"/>
          <w:szCs w:val="24"/>
        </w:rPr>
        <w:t xml:space="preserve"> 2020, o</w:t>
      </w:r>
      <w:r w:rsidRPr="00D451FA">
        <w:rPr>
          <w:rFonts w:eastAsia="Roboto"/>
          <w:sz w:val="24"/>
          <w:szCs w:val="24"/>
        </w:rPr>
        <w:t>ur hospital’s Joint Data Analytics Team (JDAT) identified 4150 hospital encounters in the Yale-New Haven Health System with a diagnosis of COVID-19</w:t>
      </w:r>
      <w:r w:rsidR="00267A2C" w:rsidRPr="00D451FA">
        <w:rPr>
          <w:rFonts w:eastAsia="Roboto"/>
          <w:sz w:val="24"/>
          <w:szCs w:val="24"/>
        </w:rPr>
        <w:t xml:space="preserve"> </w:t>
      </w:r>
      <w:r w:rsidRPr="00D451FA">
        <w:rPr>
          <w:rFonts w:eastAsia="Roboto"/>
          <w:sz w:val="24"/>
          <w:szCs w:val="24"/>
        </w:rPr>
        <w:t xml:space="preserve">established </w:t>
      </w:r>
      <w:r w:rsidR="00AE739F" w:rsidRPr="00D451FA">
        <w:rPr>
          <w:rFonts w:eastAsia="Roboto"/>
          <w:sz w:val="24"/>
          <w:szCs w:val="24"/>
        </w:rPr>
        <w:t>via</w:t>
      </w:r>
      <w:r w:rsidRPr="00D451FA">
        <w:rPr>
          <w:rFonts w:eastAsia="Roboto"/>
          <w:sz w:val="24"/>
          <w:szCs w:val="24"/>
        </w:rPr>
        <w:t xml:space="preserve"> a </w:t>
      </w:r>
      <w:r w:rsidRPr="00D451FA">
        <w:rPr>
          <w:rFonts w:eastAsia="Roboto"/>
          <w:sz w:val="24"/>
          <w:szCs w:val="24"/>
        </w:rPr>
        <w:lastRenderedPageBreak/>
        <w:t>nasopharyngeal polymerase chain reaction test. Patients were excluded if they were &lt; 18 years of age (N = 35 patients), were transferred from one hospital to another within our health system or had multiple inpatient hospital encounters (N = 1247), or had missing data (N = 83)</w:t>
      </w:r>
      <w:r w:rsidR="00925C0B" w:rsidRPr="00D451FA">
        <w:rPr>
          <w:rFonts w:eastAsia="Roboto"/>
          <w:sz w:val="24"/>
          <w:szCs w:val="24"/>
        </w:rPr>
        <w:t>, yielding an overall study cohort size of 2785 patients.</w:t>
      </w:r>
    </w:p>
    <w:p w14:paraId="00000019" w14:textId="77777777" w:rsidR="00F26C35" w:rsidRPr="00D451FA" w:rsidRDefault="00F26C35" w:rsidP="00230551">
      <w:pPr>
        <w:widowControl w:val="0"/>
        <w:spacing w:line="480" w:lineRule="auto"/>
        <w:rPr>
          <w:rFonts w:eastAsia="Roboto"/>
          <w:sz w:val="24"/>
          <w:szCs w:val="24"/>
        </w:rPr>
      </w:pPr>
    </w:p>
    <w:p w14:paraId="0A851AC2" w14:textId="5195C730" w:rsidR="00F65763" w:rsidRPr="00D451FA" w:rsidRDefault="00F65763" w:rsidP="00230551">
      <w:pPr>
        <w:widowControl w:val="0"/>
        <w:spacing w:line="480" w:lineRule="auto"/>
        <w:rPr>
          <w:rFonts w:eastAsia="Roboto"/>
          <w:sz w:val="24"/>
          <w:szCs w:val="24"/>
        </w:rPr>
      </w:pPr>
      <w:r w:rsidRPr="00D451FA">
        <w:rPr>
          <w:rFonts w:eastAsia="Roboto"/>
          <w:sz w:val="24"/>
          <w:szCs w:val="24"/>
        </w:rPr>
        <w:t xml:space="preserve">Data was extracted from each patient’s medical record by JDAT. Established population health registries were used for diabetes mellitus, hypertension, coronary artery disease (CAD), </w:t>
      </w:r>
      <w:r w:rsidR="00411FDF" w:rsidRPr="00D451FA">
        <w:rPr>
          <w:rFonts w:eastAsia="Roboto"/>
          <w:sz w:val="24"/>
          <w:szCs w:val="24"/>
        </w:rPr>
        <w:t xml:space="preserve">and </w:t>
      </w:r>
      <w:r w:rsidRPr="00D451FA">
        <w:rPr>
          <w:rFonts w:eastAsia="Roboto"/>
          <w:sz w:val="24"/>
          <w:szCs w:val="24"/>
        </w:rPr>
        <w:t xml:space="preserve">congestive heart failure (CHF). Inclusion into a population health registry required an encounter diagnosis of the referenced disease state and at least a single, non-abstract patient encounter within the health system in the preceding three years (Supplemental Table 1); in addition, either the patient problem list was required to contain the referenced diagnosis, or the patient had to have a minimum of two face-to-face encounters within the previous 12 months. For disease states without established population health registries, ICD-10 codes were used for patient classification. </w:t>
      </w:r>
    </w:p>
    <w:p w14:paraId="2F602B11" w14:textId="77777777" w:rsidR="00F65763" w:rsidRPr="00D451FA" w:rsidRDefault="00F65763" w:rsidP="00230551">
      <w:pPr>
        <w:widowControl w:val="0"/>
        <w:spacing w:line="480" w:lineRule="auto"/>
        <w:rPr>
          <w:rFonts w:eastAsia="Roboto"/>
          <w:sz w:val="24"/>
          <w:szCs w:val="24"/>
        </w:rPr>
      </w:pPr>
    </w:p>
    <w:p w14:paraId="3CCE7CA7" w14:textId="35746FEA" w:rsidR="00F65763" w:rsidRPr="00D451FA" w:rsidRDefault="00F65763" w:rsidP="00230551">
      <w:pPr>
        <w:widowControl w:val="0"/>
        <w:spacing w:line="480" w:lineRule="auto"/>
        <w:rPr>
          <w:rFonts w:eastAsia="Roboto"/>
          <w:sz w:val="24"/>
          <w:szCs w:val="24"/>
        </w:rPr>
      </w:pPr>
      <w:r w:rsidRPr="00D451FA">
        <w:rPr>
          <w:rFonts w:eastAsia="Roboto"/>
          <w:sz w:val="24"/>
          <w:szCs w:val="24"/>
        </w:rPr>
        <w:t xml:space="preserve">We defined cardiovascular disease as any of </w:t>
      </w:r>
      <w:r w:rsidR="00B41FF1" w:rsidRPr="00D451FA">
        <w:rPr>
          <w:rFonts w:eastAsia="Roboto"/>
          <w:sz w:val="24"/>
          <w:szCs w:val="24"/>
        </w:rPr>
        <w:t xml:space="preserve">the following: </w:t>
      </w:r>
      <w:r w:rsidRPr="00D451FA">
        <w:rPr>
          <w:rFonts w:eastAsia="Roboto"/>
          <w:sz w:val="24"/>
          <w:szCs w:val="24"/>
        </w:rPr>
        <w:t xml:space="preserve">hypertension, diabetes, CAD, myocardial infarction, CHF, atrial fibrillation, stroke, or transient ischemic attack. </w:t>
      </w:r>
      <w:r w:rsidRPr="00D451FA">
        <w:rPr>
          <w:rFonts w:eastAsia="Nova Mono"/>
          <w:sz w:val="24"/>
          <w:szCs w:val="24"/>
        </w:rPr>
        <w:t xml:space="preserve">We categorized body mass index (BMI) according to the U.S. Centers for Disease Control definitions. We categorized the first RI on admission into four quartiles (quartile </w:t>
      </w:r>
      <w:r w:rsidRPr="00D451FA">
        <w:rPr>
          <w:rFonts w:eastAsia="Roboto"/>
          <w:sz w:val="24"/>
          <w:szCs w:val="24"/>
        </w:rPr>
        <w:t>1, RI -33 to 43; quartile 2, RI 43 to 65; quartile 3, RI 65 to 79; quartile 4, RI 79 to 99), with the lowest and highest quartiles representing patients with the greatest and least illness severities, respectively.</w:t>
      </w:r>
    </w:p>
    <w:p w14:paraId="47D72B0A" w14:textId="77777777" w:rsidR="00F65763" w:rsidRPr="00D451FA" w:rsidRDefault="00F65763" w:rsidP="00230551">
      <w:pPr>
        <w:widowControl w:val="0"/>
        <w:spacing w:line="480" w:lineRule="auto"/>
        <w:rPr>
          <w:rFonts w:eastAsia="Roboto"/>
          <w:sz w:val="24"/>
          <w:szCs w:val="24"/>
        </w:rPr>
      </w:pPr>
    </w:p>
    <w:p w14:paraId="0000001C" w14:textId="77777777" w:rsidR="00F26C35" w:rsidRPr="00D451FA" w:rsidRDefault="00CD0FD1" w:rsidP="00230551">
      <w:pPr>
        <w:widowControl w:val="0"/>
        <w:spacing w:line="480" w:lineRule="auto"/>
        <w:outlineLvl w:val="0"/>
        <w:rPr>
          <w:rFonts w:eastAsia="Roboto"/>
          <w:sz w:val="24"/>
          <w:szCs w:val="24"/>
          <w:u w:val="single"/>
        </w:rPr>
      </w:pPr>
      <w:r w:rsidRPr="00D451FA">
        <w:rPr>
          <w:rFonts w:eastAsia="Roboto"/>
          <w:sz w:val="24"/>
          <w:szCs w:val="24"/>
          <w:u w:val="single"/>
        </w:rPr>
        <w:lastRenderedPageBreak/>
        <w:t>Outcomes</w:t>
      </w:r>
    </w:p>
    <w:p w14:paraId="0000001D" w14:textId="5BCBDF3C" w:rsidR="00F26C35" w:rsidRPr="00D451FA" w:rsidRDefault="00CD0FD1" w:rsidP="00230551">
      <w:pPr>
        <w:widowControl w:val="0"/>
        <w:spacing w:line="480" w:lineRule="auto"/>
        <w:rPr>
          <w:rFonts w:eastAsia="Roboto"/>
          <w:sz w:val="24"/>
          <w:szCs w:val="24"/>
        </w:rPr>
      </w:pPr>
      <w:r w:rsidRPr="00D451FA">
        <w:rPr>
          <w:rFonts w:eastAsia="Roboto"/>
          <w:sz w:val="24"/>
          <w:szCs w:val="24"/>
        </w:rPr>
        <w:t xml:space="preserve">The primary outcome in this study was in-hospital death. </w:t>
      </w:r>
      <w:r w:rsidR="003E74D1" w:rsidRPr="00D451FA">
        <w:rPr>
          <w:rFonts w:eastAsia="Roboto"/>
          <w:sz w:val="24"/>
          <w:szCs w:val="24"/>
        </w:rPr>
        <w:t>The s</w:t>
      </w:r>
      <w:r w:rsidRPr="00D451FA">
        <w:rPr>
          <w:rFonts w:eastAsia="Roboto"/>
          <w:sz w:val="24"/>
          <w:szCs w:val="24"/>
        </w:rPr>
        <w:t xml:space="preserve">econdary outcome </w:t>
      </w:r>
      <w:r w:rsidR="00650DB3" w:rsidRPr="00D451FA">
        <w:rPr>
          <w:rFonts w:eastAsia="Roboto"/>
          <w:sz w:val="24"/>
          <w:szCs w:val="24"/>
        </w:rPr>
        <w:t>was</w:t>
      </w:r>
      <w:r w:rsidR="003E74D1" w:rsidRPr="00D451FA">
        <w:rPr>
          <w:rFonts w:eastAsia="Roboto"/>
          <w:sz w:val="24"/>
          <w:szCs w:val="24"/>
        </w:rPr>
        <w:t xml:space="preserve"> </w:t>
      </w:r>
      <w:r w:rsidR="00532D2C" w:rsidRPr="00D451FA">
        <w:rPr>
          <w:rFonts w:eastAsia="Roboto"/>
          <w:sz w:val="24"/>
          <w:szCs w:val="24"/>
        </w:rPr>
        <w:t>cumulative incidence of</w:t>
      </w:r>
      <w:r w:rsidRPr="00D451FA">
        <w:rPr>
          <w:rFonts w:eastAsia="Roboto"/>
          <w:sz w:val="24"/>
          <w:szCs w:val="24"/>
        </w:rPr>
        <w:t xml:space="preserve"> in-hospital death </w:t>
      </w:r>
      <w:r w:rsidR="00532D2C" w:rsidRPr="00D451FA">
        <w:rPr>
          <w:rFonts w:eastAsia="Roboto"/>
          <w:sz w:val="24"/>
          <w:szCs w:val="24"/>
        </w:rPr>
        <w:t>and</w:t>
      </w:r>
      <w:r w:rsidRPr="00D451FA">
        <w:rPr>
          <w:rFonts w:eastAsia="Roboto"/>
          <w:sz w:val="24"/>
          <w:szCs w:val="24"/>
        </w:rPr>
        <w:t xml:space="preserve"> discharge</w:t>
      </w:r>
      <w:r w:rsidR="00532D2C" w:rsidRPr="00D451FA">
        <w:rPr>
          <w:rFonts w:eastAsia="Roboto"/>
          <w:sz w:val="24"/>
          <w:szCs w:val="24"/>
        </w:rPr>
        <w:t xml:space="preserve"> evaluated as competing risks</w:t>
      </w:r>
      <w:r w:rsidRPr="00D451FA">
        <w:rPr>
          <w:rFonts w:eastAsia="Roboto"/>
          <w:sz w:val="24"/>
          <w:szCs w:val="24"/>
        </w:rPr>
        <w:t xml:space="preserve">. We did not examine </w:t>
      </w:r>
      <w:r w:rsidR="00072AE4" w:rsidRPr="00D451FA">
        <w:rPr>
          <w:rFonts w:eastAsia="Roboto"/>
          <w:sz w:val="24"/>
          <w:szCs w:val="24"/>
        </w:rPr>
        <w:t xml:space="preserve">VTE </w:t>
      </w:r>
      <w:r w:rsidRPr="00D451FA">
        <w:rPr>
          <w:rFonts w:eastAsia="Roboto"/>
          <w:sz w:val="24"/>
          <w:szCs w:val="24"/>
        </w:rPr>
        <w:t xml:space="preserve">rates, as only a small percentage of patients in our hospital system underwent </w:t>
      </w:r>
      <w:r w:rsidR="00AE739F" w:rsidRPr="00D451FA">
        <w:rPr>
          <w:rFonts w:eastAsia="Roboto"/>
          <w:sz w:val="24"/>
          <w:szCs w:val="24"/>
        </w:rPr>
        <w:t xml:space="preserve">VTE-specific </w:t>
      </w:r>
      <w:r w:rsidRPr="00D451FA">
        <w:rPr>
          <w:rFonts w:eastAsia="Roboto"/>
          <w:sz w:val="24"/>
          <w:szCs w:val="24"/>
        </w:rPr>
        <w:t xml:space="preserve">imaging. </w:t>
      </w:r>
    </w:p>
    <w:p w14:paraId="0000001E" w14:textId="77777777" w:rsidR="00F26C35" w:rsidRPr="00D451FA" w:rsidRDefault="00F26C35" w:rsidP="00230551">
      <w:pPr>
        <w:widowControl w:val="0"/>
        <w:spacing w:line="480" w:lineRule="auto"/>
        <w:rPr>
          <w:rFonts w:eastAsia="Roboto"/>
          <w:sz w:val="24"/>
          <w:szCs w:val="24"/>
        </w:rPr>
      </w:pPr>
    </w:p>
    <w:p w14:paraId="00000024" w14:textId="13BF6558" w:rsidR="00F26C35" w:rsidRPr="00D451FA" w:rsidRDefault="00CD0FD1" w:rsidP="00230551">
      <w:pPr>
        <w:widowControl w:val="0"/>
        <w:spacing w:line="480" w:lineRule="auto"/>
        <w:rPr>
          <w:rFonts w:eastAsia="Roboto"/>
          <w:sz w:val="24"/>
          <w:szCs w:val="24"/>
          <w:u w:val="single"/>
        </w:rPr>
      </w:pPr>
      <w:r w:rsidRPr="00D451FA">
        <w:rPr>
          <w:rFonts w:eastAsia="Roboto"/>
          <w:sz w:val="24"/>
          <w:szCs w:val="24"/>
          <w:u w:val="single"/>
        </w:rPr>
        <w:t>Overview of anti</w:t>
      </w:r>
      <w:r w:rsidR="00F65763" w:rsidRPr="00D451FA">
        <w:rPr>
          <w:rFonts w:eastAsia="Roboto"/>
          <w:sz w:val="24"/>
          <w:szCs w:val="24"/>
          <w:u w:val="single"/>
        </w:rPr>
        <w:t>thrombotic</w:t>
      </w:r>
      <w:r w:rsidRPr="00D451FA">
        <w:rPr>
          <w:rFonts w:eastAsia="Roboto"/>
          <w:sz w:val="24"/>
          <w:szCs w:val="24"/>
          <w:u w:val="single"/>
        </w:rPr>
        <w:t xml:space="preserve"> treatment algorithm</w:t>
      </w:r>
    </w:p>
    <w:p w14:paraId="00000025" w14:textId="01B5F935" w:rsidR="00F26C35" w:rsidRPr="00D451FA" w:rsidRDefault="002E4962" w:rsidP="00230551">
      <w:pPr>
        <w:widowControl w:val="0"/>
        <w:spacing w:line="480" w:lineRule="auto"/>
        <w:rPr>
          <w:rFonts w:eastAsia="Roboto"/>
          <w:sz w:val="24"/>
          <w:szCs w:val="24"/>
        </w:rPr>
      </w:pPr>
      <w:r w:rsidRPr="00D451FA">
        <w:rPr>
          <w:rFonts w:eastAsia="Roboto"/>
          <w:sz w:val="24"/>
          <w:szCs w:val="24"/>
        </w:rPr>
        <w:t>In March</w:t>
      </w:r>
      <w:r w:rsidR="008D083F" w:rsidRPr="00D451FA">
        <w:rPr>
          <w:rFonts w:eastAsia="Roboto"/>
          <w:sz w:val="24"/>
          <w:szCs w:val="24"/>
        </w:rPr>
        <w:t xml:space="preserve"> of </w:t>
      </w:r>
      <w:r w:rsidRPr="00D451FA">
        <w:rPr>
          <w:rFonts w:eastAsia="Roboto"/>
          <w:sz w:val="24"/>
          <w:szCs w:val="24"/>
        </w:rPr>
        <w:t>2020</w:t>
      </w:r>
      <w:r w:rsidR="00766C40" w:rsidRPr="00D451FA">
        <w:rPr>
          <w:rFonts w:eastAsia="Roboto"/>
          <w:sz w:val="24"/>
          <w:szCs w:val="24"/>
        </w:rPr>
        <w:t>, a hospital</w:t>
      </w:r>
      <w:r w:rsidR="00705D2F" w:rsidRPr="00D451FA">
        <w:rPr>
          <w:rFonts w:eastAsia="Roboto"/>
          <w:sz w:val="24"/>
          <w:szCs w:val="24"/>
        </w:rPr>
        <w:t xml:space="preserve"> system</w:t>
      </w:r>
      <w:r w:rsidR="00766C40" w:rsidRPr="00D451FA">
        <w:rPr>
          <w:rFonts w:eastAsia="Roboto"/>
          <w:sz w:val="24"/>
          <w:szCs w:val="24"/>
        </w:rPr>
        <w:t xml:space="preserve">-wide antithrombotic </w:t>
      </w:r>
      <w:r w:rsidR="00F65763" w:rsidRPr="00D451FA">
        <w:rPr>
          <w:rFonts w:eastAsia="Roboto"/>
          <w:sz w:val="24"/>
          <w:szCs w:val="24"/>
        </w:rPr>
        <w:t xml:space="preserve">treatment </w:t>
      </w:r>
      <w:r w:rsidR="00766C40" w:rsidRPr="00D451FA">
        <w:rPr>
          <w:rFonts w:eastAsia="Roboto"/>
          <w:sz w:val="24"/>
          <w:szCs w:val="24"/>
        </w:rPr>
        <w:t xml:space="preserve">algorithm was established to guide clinicians </w:t>
      </w:r>
      <w:r w:rsidR="008D083F" w:rsidRPr="00D451FA">
        <w:rPr>
          <w:rFonts w:eastAsia="Roboto"/>
          <w:sz w:val="24"/>
          <w:szCs w:val="24"/>
        </w:rPr>
        <w:t xml:space="preserve">in our health system </w:t>
      </w:r>
      <w:r w:rsidR="00766C40" w:rsidRPr="00D451FA">
        <w:rPr>
          <w:rFonts w:eastAsia="Roboto"/>
          <w:sz w:val="24"/>
          <w:szCs w:val="24"/>
        </w:rPr>
        <w:t xml:space="preserve">in making choices about antithrombotic therapy in </w:t>
      </w:r>
      <w:r w:rsidR="008D083F" w:rsidRPr="00D451FA">
        <w:rPr>
          <w:rFonts w:eastAsia="Roboto"/>
          <w:sz w:val="24"/>
          <w:szCs w:val="24"/>
        </w:rPr>
        <w:t>the management of</w:t>
      </w:r>
      <w:r w:rsidR="00766C40" w:rsidRPr="00D451FA">
        <w:rPr>
          <w:rFonts w:eastAsia="Roboto"/>
          <w:sz w:val="24"/>
          <w:szCs w:val="24"/>
        </w:rPr>
        <w:t xml:space="preserve"> hospitalized </w:t>
      </w:r>
      <w:r w:rsidR="00CD0FD1" w:rsidRPr="00D451FA">
        <w:rPr>
          <w:rFonts w:eastAsia="Roboto"/>
          <w:sz w:val="24"/>
          <w:szCs w:val="24"/>
        </w:rPr>
        <w:t>patients with COVID-19</w:t>
      </w:r>
      <w:r w:rsidR="00766C40" w:rsidRPr="00D451FA">
        <w:rPr>
          <w:rFonts w:eastAsia="Roboto"/>
          <w:sz w:val="24"/>
          <w:szCs w:val="24"/>
        </w:rPr>
        <w:t xml:space="preserve"> (Supplemental Table 2). </w:t>
      </w:r>
      <w:r w:rsidR="00CD0FD1" w:rsidRPr="00D451FA">
        <w:rPr>
          <w:rFonts w:eastAsia="Roboto"/>
          <w:sz w:val="24"/>
          <w:szCs w:val="24"/>
        </w:rPr>
        <w:t xml:space="preserve">Overall provider adherence to the algorithm was variable, which provided the basis for us to examine the relative effects of </w:t>
      </w:r>
      <w:r w:rsidR="007E2663" w:rsidRPr="00D451FA">
        <w:rPr>
          <w:rFonts w:eastAsia="Roboto"/>
          <w:sz w:val="24"/>
          <w:szCs w:val="24"/>
        </w:rPr>
        <w:t>different antithrombotic treatments</w:t>
      </w:r>
      <w:r w:rsidR="00CD0FD1" w:rsidRPr="00D451FA">
        <w:rPr>
          <w:rFonts w:eastAsia="Roboto"/>
          <w:sz w:val="24"/>
          <w:szCs w:val="24"/>
        </w:rPr>
        <w:t xml:space="preserve"> in comparable, propensity score-matched patients.</w:t>
      </w:r>
    </w:p>
    <w:p w14:paraId="00000026" w14:textId="77777777" w:rsidR="00F26C35" w:rsidRPr="00D451FA" w:rsidRDefault="00F26C35" w:rsidP="00230551">
      <w:pPr>
        <w:widowControl w:val="0"/>
        <w:spacing w:line="480" w:lineRule="auto"/>
        <w:rPr>
          <w:rFonts w:eastAsia="Roboto"/>
          <w:sz w:val="24"/>
          <w:szCs w:val="24"/>
        </w:rPr>
      </w:pPr>
    </w:p>
    <w:p w14:paraId="00000027" w14:textId="77777777" w:rsidR="00F26C35" w:rsidRPr="00D451FA" w:rsidRDefault="00CD0FD1" w:rsidP="00230551">
      <w:pPr>
        <w:widowControl w:val="0"/>
        <w:spacing w:line="480" w:lineRule="auto"/>
        <w:outlineLvl w:val="0"/>
        <w:rPr>
          <w:rFonts w:eastAsia="Roboto"/>
          <w:sz w:val="24"/>
          <w:szCs w:val="24"/>
          <w:u w:val="single"/>
        </w:rPr>
      </w:pPr>
      <w:r w:rsidRPr="00D451FA">
        <w:rPr>
          <w:rFonts w:eastAsia="Roboto"/>
          <w:sz w:val="24"/>
          <w:szCs w:val="24"/>
          <w:u w:val="single"/>
        </w:rPr>
        <w:t>Definitions of anticoagulation intensity</w:t>
      </w:r>
    </w:p>
    <w:p w14:paraId="00000028" w14:textId="77912B72" w:rsidR="00F26C35" w:rsidRPr="00D451FA" w:rsidRDefault="00CD0FD1" w:rsidP="00230551">
      <w:pPr>
        <w:widowControl w:val="0"/>
        <w:spacing w:line="480" w:lineRule="auto"/>
        <w:rPr>
          <w:rFonts w:eastAsia="Roboto"/>
          <w:sz w:val="24"/>
          <w:szCs w:val="24"/>
        </w:rPr>
      </w:pPr>
      <w:r w:rsidRPr="00D451FA">
        <w:rPr>
          <w:rFonts w:eastAsia="Roboto"/>
          <w:sz w:val="24"/>
          <w:szCs w:val="24"/>
        </w:rPr>
        <w:t xml:space="preserve">For our analysis, each patient was assigned to one anticoagulant group using the following criteria. First, the maximum dose of enoxaparin or heparin received during each patient’s admission was </w:t>
      </w:r>
      <w:r w:rsidR="00072AE4" w:rsidRPr="00D451FA">
        <w:rPr>
          <w:rFonts w:eastAsia="Roboto"/>
          <w:sz w:val="24"/>
          <w:szCs w:val="24"/>
        </w:rPr>
        <w:t>determined</w:t>
      </w:r>
      <w:r w:rsidRPr="00D451FA">
        <w:rPr>
          <w:rFonts w:eastAsia="Roboto"/>
          <w:sz w:val="24"/>
          <w:szCs w:val="24"/>
        </w:rPr>
        <w:t xml:space="preserve">. Next, patients who received a maximum enoxaparin dose of 30-40 </w:t>
      </w:r>
      <w:r w:rsidRPr="00D451FA">
        <w:rPr>
          <w:rFonts w:eastAsia="Roboto"/>
          <w:color w:val="201F1E"/>
          <w:sz w:val="24"/>
          <w:szCs w:val="24"/>
          <w:highlight w:val="white"/>
        </w:rPr>
        <w:t>mg at a weight-adjusted concentration of &lt; 0.7 mg/kg every 24 h</w:t>
      </w:r>
      <w:r w:rsidR="00D17333" w:rsidRPr="00D451FA">
        <w:rPr>
          <w:rFonts w:eastAsia="Roboto"/>
          <w:color w:val="201F1E"/>
          <w:sz w:val="24"/>
          <w:szCs w:val="24"/>
          <w:highlight w:val="white"/>
        </w:rPr>
        <w:t>ou</w:t>
      </w:r>
      <w:r w:rsidRPr="00D451FA">
        <w:rPr>
          <w:rFonts w:eastAsia="Roboto"/>
          <w:color w:val="201F1E"/>
          <w:sz w:val="24"/>
          <w:szCs w:val="24"/>
          <w:highlight w:val="white"/>
        </w:rPr>
        <w:t xml:space="preserve">rs, enoxaparin 30-40 mg </w:t>
      </w:r>
      <w:r w:rsidR="00B26114" w:rsidRPr="00D451FA">
        <w:rPr>
          <w:rFonts w:eastAsia="Roboto"/>
          <w:color w:val="201F1E"/>
          <w:sz w:val="24"/>
          <w:szCs w:val="24"/>
          <w:highlight w:val="white"/>
        </w:rPr>
        <w:t xml:space="preserve">at a weight-adjusted concentration of </w:t>
      </w:r>
      <w:r w:rsidRPr="00D451FA">
        <w:rPr>
          <w:rFonts w:eastAsia="Roboto"/>
          <w:color w:val="201F1E"/>
          <w:sz w:val="24"/>
          <w:szCs w:val="24"/>
          <w:highlight w:val="white"/>
        </w:rPr>
        <w:t>&lt; 0.4 mg/kg every 12 h</w:t>
      </w:r>
      <w:r w:rsidR="00D17333" w:rsidRPr="00D451FA">
        <w:rPr>
          <w:rFonts w:eastAsia="Roboto"/>
          <w:color w:val="201F1E"/>
          <w:sz w:val="24"/>
          <w:szCs w:val="24"/>
          <w:highlight w:val="white"/>
        </w:rPr>
        <w:t>ou</w:t>
      </w:r>
      <w:r w:rsidRPr="00D451FA">
        <w:rPr>
          <w:rFonts w:eastAsia="Roboto"/>
          <w:color w:val="201F1E"/>
          <w:sz w:val="24"/>
          <w:szCs w:val="24"/>
          <w:highlight w:val="white"/>
        </w:rPr>
        <w:t xml:space="preserve">rs, subcutaneous unfractionated heparin (UFH) 5000 units at any frequency, or subcutaneous UFH 5000 or </w:t>
      </w:r>
      <w:r w:rsidRPr="00D451FA">
        <w:rPr>
          <w:rFonts w:eastAsia="Nova Mono"/>
          <w:color w:val="201F1E"/>
          <w:sz w:val="24"/>
          <w:szCs w:val="24"/>
          <w:highlight w:val="white"/>
        </w:rPr>
        <w:t>7500 units at any frequency with a BMI ≥ 40 kg/m2</w:t>
      </w:r>
      <w:r w:rsidRPr="00D451FA">
        <w:rPr>
          <w:rFonts w:eastAsia="Roboto"/>
          <w:color w:val="201F1E"/>
          <w:sz w:val="24"/>
          <w:szCs w:val="24"/>
          <w:highlight w:val="white"/>
        </w:rPr>
        <w:t xml:space="preserve">, and who did not receive any other type of documented anticoagulant during their </w:t>
      </w:r>
      <w:r w:rsidRPr="00D451FA">
        <w:rPr>
          <w:rFonts w:eastAsia="Roboto"/>
          <w:color w:val="201F1E"/>
          <w:sz w:val="24"/>
          <w:szCs w:val="24"/>
          <w:highlight w:val="white"/>
        </w:rPr>
        <w:lastRenderedPageBreak/>
        <w:t xml:space="preserve">hospitalization, were categorized as prophylactic-dose anticoagulation (PPX). Patients who received a maximum enoxaparin dose of </w:t>
      </w:r>
      <w:r w:rsidR="00766C40" w:rsidRPr="00D451FA">
        <w:rPr>
          <w:rFonts w:eastAsia="Roboto"/>
          <w:color w:val="201F1E"/>
          <w:sz w:val="24"/>
          <w:szCs w:val="24"/>
          <w:highlight w:val="white"/>
        </w:rPr>
        <w:t xml:space="preserve">≥ </w:t>
      </w:r>
      <w:r w:rsidRPr="00D451FA">
        <w:rPr>
          <w:rFonts w:eastAsia="Roboto"/>
          <w:color w:val="201F1E"/>
          <w:sz w:val="24"/>
          <w:szCs w:val="24"/>
          <w:highlight w:val="white"/>
        </w:rPr>
        <w:t>0.4</w:t>
      </w:r>
      <w:r w:rsidR="00766C40" w:rsidRPr="00D451FA">
        <w:rPr>
          <w:rFonts w:eastAsia="Roboto"/>
          <w:color w:val="201F1E"/>
          <w:sz w:val="24"/>
          <w:szCs w:val="24"/>
          <w:highlight w:val="white"/>
        </w:rPr>
        <w:t xml:space="preserve"> </w:t>
      </w:r>
      <w:r w:rsidR="00D17333" w:rsidRPr="00D451FA">
        <w:rPr>
          <w:rFonts w:eastAsia="Roboto"/>
          <w:color w:val="201F1E"/>
          <w:sz w:val="24"/>
          <w:szCs w:val="24"/>
          <w:highlight w:val="white"/>
        </w:rPr>
        <w:t>and</w:t>
      </w:r>
      <w:r w:rsidR="00766C40" w:rsidRPr="00D451FA">
        <w:rPr>
          <w:rFonts w:eastAsia="Roboto"/>
          <w:color w:val="201F1E"/>
          <w:sz w:val="24"/>
          <w:szCs w:val="24"/>
          <w:highlight w:val="white"/>
        </w:rPr>
        <w:t xml:space="preserve"> &lt; </w:t>
      </w:r>
      <w:r w:rsidRPr="00D451FA">
        <w:rPr>
          <w:rFonts w:eastAsia="Roboto"/>
          <w:color w:val="201F1E"/>
          <w:sz w:val="24"/>
          <w:szCs w:val="24"/>
          <w:highlight w:val="white"/>
        </w:rPr>
        <w:t>0.7 mg/kg every 12 h</w:t>
      </w:r>
      <w:r w:rsidR="00D17333" w:rsidRPr="00D451FA">
        <w:rPr>
          <w:rFonts w:eastAsia="Roboto"/>
          <w:color w:val="201F1E"/>
          <w:sz w:val="24"/>
          <w:szCs w:val="24"/>
          <w:highlight w:val="white"/>
        </w:rPr>
        <w:t>ou</w:t>
      </w:r>
      <w:r w:rsidRPr="00D451FA">
        <w:rPr>
          <w:rFonts w:eastAsia="Roboto"/>
          <w:color w:val="201F1E"/>
          <w:sz w:val="24"/>
          <w:szCs w:val="24"/>
          <w:highlight w:val="white"/>
        </w:rPr>
        <w:t xml:space="preserve">rs or subcutaneous UFH 7500 U at any frequency with a BMI &lt; 40 kg/m2, and who did not receive any other type of anticoagulant during their hospitalization, were categorized as intermediate-dose anticoagulation (INT). </w:t>
      </w:r>
      <w:r w:rsidRPr="00D451FA">
        <w:rPr>
          <w:rFonts w:eastAsia="Nova Mono"/>
          <w:sz w:val="24"/>
          <w:szCs w:val="24"/>
        </w:rPr>
        <w:t xml:space="preserve">Patients who received </w:t>
      </w:r>
      <w:proofErr w:type="gramStart"/>
      <w:r w:rsidRPr="00D451FA">
        <w:rPr>
          <w:rFonts w:eastAsia="Nova Mono"/>
          <w:sz w:val="24"/>
          <w:szCs w:val="24"/>
        </w:rPr>
        <w:t>a maximum enoxaparin dose ≥ 0.7 mg/kg every 12 h</w:t>
      </w:r>
      <w:r w:rsidR="00D17333" w:rsidRPr="00D451FA">
        <w:rPr>
          <w:rFonts w:eastAsia="Nova Mono"/>
          <w:sz w:val="24"/>
          <w:szCs w:val="24"/>
        </w:rPr>
        <w:t>ou</w:t>
      </w:r>
      <w:r w:rsidRPr="00D451FA">
        <w:rPr>
          <w:rFonts w:eastAsia="Nova Mono"/>
          <w:sz w:val="24"/>
          <w:szCs w:val="24"/>
        </w:rPr>
        <w:t>rs</w:t>
      </w:r>
      <w:proofErr w:type="gramEnd"/>
      <w:r w:rsidRPr="00D451FA">
        <w:rPr>
          <w:rFonts w:eastAsia="Nova Mono"/>
          <w:sz w:val="24"/>
          <w:szCs w:val="24"/>
        </w:rPr>
        <w:t>, enoxaparin ≥ 0.7 mg/kg every 24 h</w:t>
      </w:r>
      <w:r w:rsidR="00D17333" w:rsidRPr="00D451FA">
        <w:rPr>
          <w:rFonts w:eastAsia="Nova Mono"/>
          <w:sz w:val="24"/>
          <w:szCs w:val="24"/>
        </w:rPr>
        <w:t>ou</w:t>
      </w:r>
      <w:r w:rsidRPr="00D451FA">
        <w:rPr>
          <w:rFonts w:eastAsia="Nova Mono"/>
          <w:sz w:val="24"/>
          <w:szCs w:val="24"/>
        </w:rPr>
        <w:t>rs with creatinine clearance &lt; 30 mL/min, enoxaparin ≥ 1.4 mg/kg every 24 h</w:t>
      </w:r>
      <w:r w:rsidR="00D17333" w:rsidRPr="00D451FA">
        <w:rPr>
          <w:rFonts w:eastAsia="Nova Mono"/>
          <w:sz w:val="24"/>
          <w:szCs w:val="24"/>
        </w:rPr>
        <w:t>ou</w:t>
      </w:r>
      <w:r w:rsidRPr="00D451FA">
        <w:rPr>
          <w:rFonts w:eastAsia="Nova Mono"/>
          <w:sz w:val="24"/>
          <w:szCs w:val="24"/>
        </w:rPr>
        <w:t>rs,</w:t>
      </w:r>
      <w:r w:rsidRPr="00D451FA">
        <w:rPr>
          <w:rFonts w:eastAsia="Roboto"/>
          <w:sz w:val="24"/>
          <w:szCs w:val="24"/>
        </w:rPr>
        <w:t xml:space="preserve"> intravenous UFH, or intravenous bivalirudin were categorized as therapeutic-dose anticoagulation (TX). Patients who received any other dose of enoxaparin and who did not receive a </w:t>
      </w:r>
      <w:r w:rsidR="00072AE4" w:rsidRPr="00D451FA">
        <w:rPr>
          <w:rFonts w:eastAsia="Roboto"/>
          <w:sz w:val="24"/>
          <w:szCs w:val="24"/>
        </w:rPr>
        <w:t>direct oral anticoagulant (</w:t>
      </w:r>
      <w:r w:rsidRPr="00D451FA">
        <w:rPr>
          <w:rFonts w:eastAsia="Roboto"/>
          <w:sz w:val="24"/>
          <w:szCs w:val="24"/>
        </w:rPr>
        <w:t>DOAC</w:t>
      </w:r>
      <w:r w:rsidR="00072AE4" w:rsidRPr="00D451FA">
        <w:rPr>
          <w:rFonts w:eastAsia="Roboto"/>
          <w:sz w:val="24"/>
          <w:szCs w:val="24"/>
        </w:rPr>
        <w:t>)</w:t>
      </w:r>
      <w:r w:rsidRPr="00D451FA">
        <w:rPr>
          <w:rFonts w:eastAsia="Roboto"/>
          <w:sz w:val="24"/>
          <w:szCs w:val="24"/>
        </w:rPr>
        <w:t xml:space="preserve"> or any other therapeutic-dose anticoagulant were categorized as “Alternative enoxaparin dose”. Patients who received a DOAC and no other type of therapeutic-dose anticoagulation were categorized as “DOAC”. All other patients were categorized as “No documented anticoagulation”. Manual chart review was performed in cases with ambiguous data regarding anticoagulation dosing.</w:t>
      </w:r>
    </w:p>
    <w:p w14:paraId="00000029" w14:textId="77777777" w:rsidR="00F26C35" w:rsidRPr="00D451FA" w:rsidRDefault="00F26C35" w:rsidP="00230551">
      <w:pPr>
        <w:widowControl w:val="0"/>
        <w:spacing w:line="480" w:lineRule="auto"/>
        <w:rPr>
          <w:rFonts w:eastAsia="Roboto"/>
          <w:sz w:val="24"/>
          <w:szCs w:val="24"/>
        </w:rPr>
      </w:pPr>
    </w:p>
    <w:p w14:paraId="0000002A" w14:textId="77777777" w:rsidR="00F26C35" w:rsidRPr="00D451FA" w:rsidRDefault="00CD0FD1" w:rsidP="00230551">
      <w:pPr>
        <w:widowControl w:val="0"/>
        <w:spacing w:line="480" w:lineRule="auto"/>
        <w:outlineLvl w:val="0"/>
        <w:rPr>
          <w:rFonts w:eastAsia="Roboto"/>
          <w:sz w:val="24"/>
          <w:szCs w:val="24"/>
          <w:u w:val="single"/>
        </w:rPr>
      </w:pPr>
      <w:r w:rsidRPr="00D451FA">
        <w:rPr>
          <w:rFonts w:eastAsia="Roboto"/>
          <w:sz w:val="24"/>
          <w:szCs w:val="24"/>
          <w:u w:val="single"/>
        </w:rPr>
        <w:t>Statistical analyses</w:t>
      </w:r>
    </w:p>
    <w:p w14:paraId="0000002C" w14:textId="285B2D66" w:rsidR="00F26C35" w:rsidRPr="00387B31" w:rsidRDefault="00410034" w:rsidP="00230551">
      <w:pPr>
        <w:widowControl w:val="0"/>
        <w:spacing w:line="480" w:lineRule="auto"/>
        <w:rPr>
          <w:sz w:val="24"/>
          <w:szCs w:val="24"/>
        </w:rPr>
      </w:pPr>
      <w:r w:rsidRPr="00D451FA">
        <w:rPr>
          <w:rFonts w:eastAsia="Roboto"/>
          <w:color w:val="201F1E"/>
          <w:sz w:val="24"/>
          <w:szCs w:val="24"/>
        </w:rPr>
        <w:t>Univaria</w:t>
      </w:r>
      <w:r w:rsidR="00335E06" w:rsidRPr="00D451FA">
        <w:rPr>
          <w:rFonts w:eastAsia="Roboto"/>
          <w:color w:val="201F1E"/>
          <w:sz w:val="24"/>
          <w:szCs w:val="24"/>
        </w:rPr>
        <w:t>bl</w:t>
      </w:r>
      <w:r w:rsidRPr="00D451FA">
        <w:rPr>
          <w:rFonts w:eastAsia="Roboto"/>
          <w:color w:val="201F1E"/>
          <w:sz w:val="24"/>
          <w:szCs w:val="24"/>
        </w:rPr>
        <w:t>e and multivariable logistic regression models were used</w:t>
      </w:r>
      <w:r w:rsidR="00335E06" w:rsidRPr="00D451FA">
        <w:rPr>
          <w:rFonts w:eastAsia="Roboto"/>
          <w:color w:val="201F1E"/>
          <w:sz w:val="24"/>
          <w:szCs w:val="24"/>
        </w:rPr>
        <w:t xml:space="preserve"> in all cohorts</w:t>
      </w:r>
      <w:r w:rsidRPr="00D451FA">
        <w:rPr>
          <w:rFonts w:eastAsia="Roboto"/>
          <w:color w:val="201F1E"/>
          <w:sz w:val="24"/>
          <w:szCs w:val="24"/>
        </w:rPr>
        <w:t xml:space="preserve"> to estimate association</w:t>
      </w:r>
      <w:r w:rsidR="00072AE4" w:rsidRPr="00D451FA">
        <w:rPr>
          <w:rFonts w:eastAsia="Roboto"/>
          <w:color w:val="201F1E"/>
          <w:sz w:val="24"/>
          <w:szCs w:val="24"/>
        </w:rPr>
        <w:t>s</w:t>
      </w:r>
      <w:r w:rsidRPr="00D451FA">
        <w:rPr>
          <w:rFonts w:eastAsia="Roboto"/>
          <w:color w:val="201F1E"/>
          <w:sz w:val="24"/>
          <w:szCs w:val="24"/>
        </w:rPr>
        <w:t xml:space="preserve"> </w:t>
      </w:r>
      <w:r w:rsidR="008176AB" w:rsidRPr="00D451FA">
        <w:rPr>
          <w:rFonts w:eastAsia="Roboto"/>
          <w:color w:val="201F1E"/>
          <w:sz w:val="24"/>
          <w:szCs w:val="24"/>
        </w:rPr>
        <w:t xml:space="preserve">of </w:t>
      </w:r>
      <w:r w:rsidR="00E1342E" w:rsidRPr="00D451FA">
        <w:rPr>
          <w:rFonts w:eastAsia="Roboto"/>
          <w:color w:val="201F1E"/>
          <w:sz w:val="24"/>
          <w:szCs w:val="24"/>
        </w:rPr>
        <w:t xml:space="preserve">in-hospital death with </w:t>
      </w:r>
      <w:r w:rsidRPr="00D451FA">
        <w:rPr>
          <w:rFonts w:eastAsia="Roboto"/>
          <w:color w:val="201F1E"/>
          <w:sz w:val="24"/>
          <w:szCs w:val="24"/>
        </w:rPr>
        <w:t>admission RI quartiles, INT</w:t>
      </w:r>
      <w:r w:rsidR="00650DB3" w:rsidRPr="00D451FA">
        <w:rPr>
          <w:rFonts w:eastAsia="Roboto"/>
          <w:color w:val="201F1E"/>
          <w:sz w:val="24"/>
          <w:szCs w:val="24"/>
        </w:rPr>
        <w:t xml:space="preserve"> versus PPX</w:t>
      </w:r>
      <w:r w:rsidRPr="00D451FA">
        <w:rPr>
          <w:rFonts w:eastAsia="Roboto"/>
          <w:color w:val="201F1E"/>
          <w:sz w:val="24"/>
          <w:szCs w:val="24"/>
        </w:rPr>
        <w:t xml:space="preserve">, </w:t>
      </w:r>
      <w:r w:rsidR="00650DB3" w:rsidRPr="00D451FA">
        <w:rPr>
          <w:rFonts w:eastAsia="Roboto"/>
          <w:color w:val="201F1E"/>
          <w:sz w:val="24"/>
          <w:szCs w:val="24"/>
        </w:rPr>
        <w:t xml:space="preserve">in-hospital </w:t>
      </w:r>
      <w:r w:rsidRPr="00D451FA">
        <w:rPr>
          <w:rFonts w:eastAsia="Roboto"/>
          <w:color w:val="201F1E"/>
          <w:sz w:val="24"/>
          <w:szCs w:val="24"/>
        </w:rPr>
        <w:t>aspirin use</w:t>
      </w:r>
      <w:r w:rsidR="00650DB3" w:rsidRPr="00D451FA">
        <w:rPr>
          <w:rFonts w:eastAsia="Roboto"/>
          <w:color w:val="201F1E"/>
          <w:sz w:val="24"/>
          <w:szCs w:val="24"/>
        </w:rPr>
        <w:t xml:space="preserve"> versus no antiplatelet therapy</w:t>
      </w:r>
      <w:r w:rsidR="00335E06" w:rsidRPr="00D451FA">
        <w:rPr>
          <w:rFonts w:eastAsia="Roboto"/>
          <w:color w:val="201F1E"/>
          <w:sz w:val="24"/>
          <w:szCs w:val="24"/>
        </w:rPr>
        <w:t>, and other variables</w:t>
      </w:r>
      <w:r w:rsidR="00E1342E" w:rsidRPr="00D451FA">
        <w:rPr>
          <w:rFonts w:eastAsia="Roboto"/>
          <w:color w:val="201F1E"/>
          <w:sz w:val="24"/>
          <w:szCs w:val="24"/>
        </w:rPr>
        <w:t>,</w:t>
      </w:r>
      <w:r w:rsidR="00335E06" w:rsidRPr="00D451FA">
        <w:rPr>
          <w:rFonts w:eastAsia="Roboto"/>
          <w:color w:val="201F1E"/>
          <w:sz w:val="24"/>
          <w:szCs w:val="24"/>
        </w:rPr>
        <w:t xml:space="preserve"> </w:t>
      </w:r>
      <w:r w:rsidR="00650DB3" w:rsidRPr="00D451FA">
        <w:rPr>
          <w:rFonts w:eastAsia="Roboto"/>
          <w:color w:val="201F1E"/>
          <w:sz w:val="24"/>
          <w:szCs w:val="24"/>
        </w:rPr>
        <w:t>reported as</w:t>
      </w:r>
      <w:r w:rsidRPr="00D451FA">
        <w:rPr>
          <w:rFonts w:eastAsia="Roboto"/>
          <w:color w:val="201F1E"/>
          <w:sz w:val="24"/>
          <w:szCs w:val="24"/>
        </w:rPr>
        <w:t xml:space="preserve"> </w:t>
      </w:r>
      <w:r w:rsidR="00AF580E" w:rsidRPr="00D451FA">
        <w:rPr>
          <w:rFonts w:eastAsia="Roboto"/>
          <w:color w:val="201F1E"/>
          <w:sz w:val="24"/>
          <w:szCs w:val="24"/>
        </w:rPr>
        <w:t>o</w:t>
      </w:r>
      <w:r w:rsidRPr="00D451FA">
        <w:rPr>
          <w:rFonts w:eastAsia="Roboto"/>
          <w:color w:val="201F1E"/>
          <w:sz w:val="24"/>
          <w:szCs w:val="24"/>
        </w:rPr>
        <w:t xml:space="preserve">dds ratios </w:t>
      </w:r>
      <w:r w:rsidR="00AE739F" w:rsidRPr="00D451FA">
        <w:rPr>
          <w:rFonts w:eastAsia="Roboto"/>
          <w:color w:val="201F1E"/>
          <w:sz w:val="24"/>
          <w:szCs w:val="24"/>
        </w:rPr>
        <w:t>(OR)</w:t>
      </w:r>
      <w:r w:rsidRPr="00D451FA">
        <w:rPr>
          <w:rFonts w:eastAsia="Roboto"/>
          <w:color w:val="201F1E"/>
          <w:sz w:val="24"/>
          <w:szCs w:val="24"/>
        </w:rPr>
        <w:t xml:space="preserve">. </w:t>
      </w:r>
      <w:r w:rsidR="00B26A52" w:rsidRPr="00D451FA">
        <w:rPr>
          <w:rFonts w:eastAsia="Roboto"/>
          <w:color w:val="201F1E"/>
          <w:sz w:val="24"/>
          <w:szCs w:val="24"/>
        </w:rPr>
        <w:t xml:space="preserve">Multivariable regression models included demographic factors </w:t>
      </w:r>
      <w:r w:rsidR="00D03F12" w:rsidRPr="00D451FA">
        <w:rPr>
          <w:rFonts w:eastAsia="Roboto"/>
          <w:color w:val="201F1E"/>
          <w:sz w:val="24"/>
          <w:szCs w:val="24"/>
        </w:rPr>
        <w:t xml:space="preserve">(age &gt; 60 years, </w:t>
      </w:r>
      <w:r w:rsidR="008754A3" w:rsidRPr="00D451FA">
        <w:rPr>
          <w:rFonts w:eastAsia="Roboto"/>
          <w:color w:val="201F1E"/>
          <w:sz w:val="24"/>
          <w:szCs w:val="24"/>
        </w:rPr>
        <w:t xml:space="preserve">male </w:t>
      </w:r>
      <w:r w:rsidR="00D03F12" w:rsidRPr="00D451FA">
        <w:rPr>
          <w:rFonts w:eastAsia="Roboto"/>
          <w:color w:val="201F1E"/>
          <w:sz w:val="24"/>
          <w:szCs w:val="24"/>
        </w:rPr>
        <w:t xml:space="preserve">sex, BMI </w:t>
      </w:r>
      <w:r w:rsidR="00766C40" w:rsidRPr="00D451FA">
        <w:rPr>
          <w:rFonts w:eastAsia="Roboto"/>
          <w:color w:val="201F1E"/>
          <w:sz w:val="24"/>
          <w:szCs w:val="24"/>
        </w:rPr>
        <w:t>≥</w:t>
      </w:r>
      <w:r w:rsidR="00D03F12" w:rsidRPr="00D451FA">
        <w:rPr>
          <w:rFonts w:eastAsia="Roboto"/>
          <w:color w:val="201F1E"/>
          <w:sz w:val="24"/>
          <w:szCs w:val="24"/>
        </w:rPr>
        <w:t xml:space="preserve"> 30</w:t>
      </w:r>
      <w:r w:rsidR="00766C40" w:rsidRPr="00D451FA">
        <w:rPr>
          <w:rFonts w:eastAsia="Roboto"/>
          <w:color w:val="201F1E"/>
          <w:sz w:val="24"/>
          <w:szCs w:val="24"/>
        </w:rPr>
        <w:t xml:space="preserve"> kg/m2</w:t>
      </w:r>
      <w:r w:rsidR="00D03F12" w:rsidRPr="00D451FA">
        <w:rPr>
          <w:rFonts w:eastAsia="Roboto"/>
          <w:color w:val="201F1E"/>
          <w:sz w:val="24"/>
          <w:szCs w:val="24"/>
        </w:rPr>
        <w:t>, African-American race)</w:t>
      </w:r>
      <w:r w:rsidR="008176AB" w:rsidRPr="00D451FA">
        <w:rPr>
          <w:rFonts w:eastAsia="Roboto"/>
          <w:color w:val="201F1E"/>
          <w:sz w:val="24"/>
          <w:szCs w:val="24"/>
        </w:rPr>
        <w:t>, medical history (cardiovascular disease, home antiplatelet therapies)</w:t>
      </w:r>
      <w:r w:rsidR="00E1342E" w:rsidRPr="00D451FA">
        <w:rPr>
          <w:rFonts w:eastAsia="Roboto"/>
          <w:color w:val="201F1E"/>
          <w:sz w:val="24"/>
          <w:szCs w:val="24"/>
        </w:rPr>
        <w:t>,</w:t>
      </w:r>
      <w:r w:rsidR="00766C40" w:rsidRPr="00D451FA">
        <w:rPr>
          <w:rFonts w:eastAsia="Roboto"/>
          <w:color w:val="201F1E"/>
          <w:sz w:val="24"/>
          <w:szCs w:val="24"/>
        </w:rPr>
        <w:t xml:space="preserve"> and</w:t>
      </w:r>
      <w:r w:rsidR="00D03F12" w:rsidRPr="00D451FA">
        <w:rPr>
          <w:rFonts w:eastAsia="Roboto"/>
          <w:color w:val="201F1E"/>
          <w:sz w:val="24"/>
          <w:szCs w:val="24"/>
        </w:rPr>
        <w:t xml:space="preserve"> clinical</w:t>
      </w:r>
      <w:r w:rsidR="00766C40" w:rsidRPr="00D451FA">
        <w:rPr>
          <w:rFonts w:eastAsia="Roboto"/>
          <w:color w:val="201F1E"/>
          <w:sz w:val="24"/>
          <w:szCs w:val="24"/>
        </w:rPr>
        <w:t xml:space="preserve"> and laboratory</w:t>
      </w:r>
      <w:r w:rsidR="00D03F12" w:rsidRPr="00D451FA">
        <w:rPr>
          <w:rFonts w:eastAsia="Roboto"/>
          <w:color w:val="201F1E"/>
          <w:sz w:val="24"/>
          <w:szCs w:val="24"/>
        </w:rPr>
        <w:t xml:space="preserve"> features</w:t>
      </w:r>
      <w:r w:rsidR="008176AB" w:rsidRPr="00D451FA">
        <w:rPr>
          <w:rFonts w:eastAsia="Roboto"/>
          <w:color w:val="201F1E"/>
          <w:sz w:val="24"/>
          <w:szCs w:val="24"/>
        </w:rPr>
        <w:t xml:space="preserve"> reflecting disease severity</w:t>
      </w:r>
      <w:r w:rsidR="00D03F12" w:rsidRPr="00D451FA">
        <w:rPr>
          <w:rFonts w:eastAsia="Roboto"/>
          <w:color w:val="201F1E"/>
          <w:sz w:val="24"/>
          <w:szCs w:val="24"/>
        </w:rPr>
        <w:t xml:space="preserve"> (</w:t>
      </w:r>
      <w:r w:rsidR="008176AB" w:rsidRPr="00D451FA">
        <w:rPr>
          <w:rFonts w:eastAsia="Roboto"/>
          <w:color w:val="201F1E"/>
          <w:sz w:val="24"/>
          <w:szCs w:val="24"/>
        </w:rPr>
        <w:t xml:space="preserve">admission RI quartiles, </w:t>
      </w:r>
      <w:r w:rsidR="00C20113" w:rsidRPr="00D451FA">
        <w:rPr>
          <w:rFonts w:eastAsia="Roboto"/>
          <w:color w:val="201F1E"/>
          <w:sz w:val="24"/>
          <w:szCs w:val="24"/>
        </w:rPr>
        <w:t xml:space="preserve">maximum D-dimer level </w:t>
      </w:r>
      <w:r w:rsidR="00C20113" w:rsidRPr="00D451FA">
        <w:rPr>
          <w:rFonts w:eastAsia="Roboto"/>
          <w:color w:val="201F1E"/>
          <w:sz w:val="24"/>
          <w:szCs w:val="24"/>
        </w:rPr>
        <w:lastRenderedPageBreak/>
        <w:t>during hospitalization (D</w:t>
      </w:r>
      <w:r w:rsidR="00D03F12" w:rsidRPr="00D451FA">
        <w:rPr>
          <w:rFonts w:eastAsia="Roboto"/>
          <w:color w:val="201F1E"/>
          <w:sz w:val="24"/>
          <w:szCs w:val="24"/>
        </w:rPr>
        <w:t>D</w:t>
      </w:r>
      <w:r w:rsidR="00766C40" w:rsidRPr="00D451FA">
        <w:rPr>
          <w:rFonts w:eastAsia="Roboto"/>
          <w:color w:val="201F1E"/>
          <w:sz w:val="24"/>
          <w:szCs w:val="24"/>
        </w:rPr>
        <w:t>max</w:t>
      </w:r>
      <w:r w:rsidR="00D03F12" w:rsidRPr="00D451FA">
        <w:rPr>
          <w:rFonts w:eastAsia="Roboto"/>
          <w:color w:val="201F1E"/>
          <w:sz w:val="24"/>
          <w:szCs w:val="24"/>
        </w:rPr>
        <w:t>)</w:t>
      </w:r>
      <w:r w:rsidR="008176AB" w:rsidRPr="00D451FA">
        <w:rPr>
          <w:rFonts w:eastAsia="Roboto"/>
          <w:color w:val="201F1E"/>
          <w:sz w:val="24"/>
          <w:szCs w:val="24"/>
        </w:rPr>
        <w:t>)</w:t>
      </w:r>
      <w:r w:rsidR="00D03F12" w:rsidRPr="00D451FA">
        <w:rPr>
          <w:rFonts w:eastAsia="Roboto"/>
          <w:color w:val="201F1E"/>
          <w:sz w:val="24"/>
          <w:szCs w:val="24"/>
        </w:rPr>
        <w:t xml:space="preserve">. </w:t>
      </w:r>
      <w:r w:rsidR="00766C40" w:rsidRPr="00D451FA">
        <w:rPr>
          <w:rStyle w:val="CommentReference"/>
          <w:sz w:val="24"/>
          <w:szCs w:val="24"/>
        </w:rPr>
        <w:t>C</w:t>
      </w:r>
      <w:r w:rsidRPr="00D451FA">
        <w:rPr>
          <w:sz w:val="24"/>
          <w:szCs w:val="24"/>
        </w:rPr>
        <w:t xml:space="preserve">umulative incidence curves were </w:t>
      </w:r>
      <w:r w:rsidR="0049702C" w:rsidRPr="00D451FA">
        <w:rPr>
          <w:sz w:val="24"/>
          <w:szCs w:val="24"/>
        </w:rPr>
        <w:t>estimated</w:t>
      </w:r>
      <w:r w:rsidRPr="00D451FA">
        <w:rPr>
          <w:sz w:val="24"/>
          <w:szCs w:val="24"/>
        </w:rPr>
        <w:t xml:space="preserve"> for nonparametric visualization of in-hospital death and discharge events</w:t>
      </w:r>
      <w:r w:rsidR="00B80A4D" w:rsidRPr="00D451FA">
        <w:rPr>
          <w:sz w:val="24"/>
          <w:szCs w:val="24"/>
        </w:rPr>
        <w:t xml:space="preserve"> and tested using Gray</w:t>
      </w:r>
      <w:r w:rsidR="00113AAA" w:rsidRPr="00D451FA">
        <w:rPr>
          <w:sz w:val="24"/>
          <w:szCs w:val="24"/>
        </w:rPr>
        <w:t>’s</w:t>
      </w:r>
      <w:r w:rsidR="00B80A4D" w:rsidRPr="00D451FA">
        <w:rPr>
          <w:sz w:val="24"/>
          <w:szCs w:val="24"/>
        </w:rPr>
        <w:t xml:space="preserve"> test</w:t>
      </w:r>
      <w:r w:rsidR="00AF580E" w:rsidRPr="00D451FA">
        <w:rPr>
          <w:sz w:val="24"/>
          <w:szCs w:val="24"/>
        </w:rPr>
        <w:t>.</w:t>
      </w:r>
      <w:r w:rsidR="00766C40" w:rsidRPr="00B86BBE">
        <w:rPr>
          <w:sz w:val="24"/>
          <w:szCs w:val="24"/>
        </w:rPr>
        <w:fldChar w:fldCharType="begin"/>
      </w:r>
      <w:r w:rsidR="00DD211A">
        <w:rPr>
          <w:sz w:val="24"/>
          <w:szCs w:val="24"/>
        </w:rPr>
        <w:instrText xml:space="preserve"> ADDIN EN.CITE &lt;EndNote&gt;&lt;Cite&gt;&lt;Author&gt;Gray&lt;/Author&gt;&lt;Year&gt;1988&lt;/Year&gt;&lt;RecNum&gt;51&lt;/RecNum&gt;&lt;DisplayText&gt;&lt;style face="superscript"&gt;23&lt;/style&gt;&lt;/DisplayText&gt;&lt;record&gt;&lt;rec-number&gt;51&lt;/rec-number&gt;&lt;foreign-keys&gt;&lt;key app="EN" db-id="asf0rw552fwasvepv5ep5p9nrzxrwtzp590e" timestamp="1603734863"&gt;51&lt;/key&gt;&lt;/foreign-keys&gt;&lt;ref-type name="Journal Article"&gt;17&lt;/ref-type&gt;&lt;contributors&gt;&lt;authors&gt;&lt;author&gt;Gray, R. J.&lt;/author&gt;&lt;/authors&gt;&lt;/contributors&gt;&lt;titles&gt;&lt;title&gt;A Class of K-Sample Tests for Comparing the Cumulative Incidence of a Competing Risk&lt;/title&gt;&lt;secondary-title&gt;Ann Statistics&lt;/secondary-title&gt;&lt;/titles&gt;&lt;periodical&gt;&lt;full-title&gt;Ann Statistics&lt;/full-title&gt;&lt;/periodical&gt;&lt;pages&gt;1141-1154&lt;/pages&gt;&lt;volume&gt;16&lt;/volume&gt;&lt;number&gt;3&lt;/number&gt;&lt;dates&gt;&lt;year&gt;1988&lt;/year&gt;&lt;/dates&gt;&lt;urls&gt;&lt;/urls&gt;&lt;/record&gt;&lt;/Cite&gt;&lt;/EndNote&gt;</w:instrText>
      </w:r>
      <w:r w:rsidR="00766C40" w:rsidRPr="00D451FA">
        <w:rPr>
          <w:sz w:val="24"/>
          <w:szCs w:val="24"/>
        </w:rPr>
        <w:fldChar w:fldCharType="separate"/>
      </w:r>
      <w:r w:rsidR="00DD211A" w:rsidRPr="00DD211A">
        <w:rPr>
          <w:noProof/>
          <w:sz w:val="24"/>
          <w:szCs w:val="24"/>
          <w:vertAlign w:val="superscript"/>
        </w:rPr>
        <w:t>23</w:t>
      </w:r>
      <w:r w:rsidR="00766C40" w:rsidRPr="00387B31">
        <w:rPr>
          <w:sz w:val="24"/>
          <w:szCs w:val="24"/>
        </w:rPr>
        <w:fldChar w:fldCharType="end"/>
      </w:r>
      <w:r w:rsidR="00766C40" w:rsidRPr="00B86BBE">
        <w:rPr>
          <w:sz w:val="24"/>
          <w:szCs w:val="24"/>
        </w:rPr>
        <w:t xml:space="preserve"> </w:t>
      </w:r>
      <w:r w:rsidRPr="00387B31">
        <w:rPr>
          <w:sz w:val="24"/>
          <w:szCs w:val="24"/>
        </w:rPr>
        <w:t>Univaria</w:t>
      </w:r>
      <w:r w:rsidR="00AF580E" w:rsidRPr="00387B31">
        <w:rPr>
          <w:sz w:val="24"/>
          <w:szCs w:val="24"/>
        </w:rPr>
        <w:t>bl</w:t>
      </w:r>
      <w:r w:rsidRPr="00387B31">
        <w:rPr>
          <w:sz w:val="24"/>
          <w:szCs w:val="24"/>
        </w:rPr>
        <w:t xml:space="preserve">e and multivariable regression modeling of subdistribution </w:t>
      </w:r>
      <w:r w:rsidR="0046091C" w:rsidRPr="00D451FA">
        <w:rPr>
          <w:sz w:val="24"/>
          <w:szCs w:val="24"/>
        </w:rPr>
        <w:t xml:space="preserve">hazard </w:t>
      </w:r>
      <w:r w:rsidRPr="00D451FA">
        <w:rPr>
          <w:sz w:val="24"/>
          <w:szCs w:val="24"/>
        </w:rPr>
        <w:t>functions in competing risk</w:t>
      </w:r>
      <w:r w:rsidR="0046091C" w:rsidRPr="00D451FA">
        <w:rPr>
          <w:sz w:val="24"/>
          <w:szCs w:val="24"/>
        </w:rPr>
        <w:t>s regression</w:t>
      </w:r>
      <w:r w:rsidRPr="00D451FA">
        <w:rPr>
          <w:sz w:val="24"/>
          <w:szCs w:val="24"/>
        </w:rPr>
        <w:t xml:space="preserve"> of in-hospital death and discharge was performed</w:t>
      </w:r>
      <w:r w:rsidR="00650DB3" w:rsidRPr="00D451FA">
        <w:rPr>
          <w:sz w:val="24"/>
          <w:szCs w:val="24"/>
        </w:rPr>
        <w:t xml:space="preserve"> for INT versus PPX, and for in-hospital aspirin versus no antiplatelet therapy, reported as hazard ratios (HR)</w:t>
      </w:r>
      <w:r w:rsidR="00DB7684" w:rsidRPr="00D451FA">
        <w:rPr>
          <w:sz w:val="24"/>
          <w:szCs w:val="24"/>
        </w:rPr>
        <w:t>.</w:t>
      </w:r>
      <w:r w:rsidR="00A50C43" w:rsidRPr="00B86BBE">
        <w:rPr>
          <w:sz w:val="24"/>
          <w:szCs w:val="24"/>
        </w:rPr>
        <w:fldChar w:fldCharType="begin"/>
      </w:r>
      <w:r w:rsidR="00DD211A">
        <w:rPr>
          <w:sz w:val="24"/>
          <w:szCs w:val="24"/>
        </w:rPr>
        <w:instrText xml:space="preserve"> ADDIN EN.CITE &lt;EndNote&gt;&lt;Cite&gt;&lt;Author&gt;Fine&lt;/Author&gt;&lt;Year&gt;1999&lt;/Year&gt;&lt;RecNum&gt;52&lt;/RecNum&gt;&lt;DisplayText&gt;&lt;style face="superscript"&gt;24&lt;/style&gt;&lt;/DisplayText&gt;&lt;record&gt;&lt;rec-number&gt;52&lt;/rec-number&gt;&lt;foreign-keys&gt;&lt;key app="EN" db-id="asf0rw552fwasvepv5ep5p9nrzxrwtzp590e" timestamp="1603735120"&gt;52&lt;/key&gt;&lt;/foreign-keys&gt;&lt;ref-type name="Journal Article"&gt;17&lt;/ref-type&gt;&lt;contributors&gt;&lt;authors&gt;&lt;author&gt;Fine, J. P.&lt;/author&gt;&lt;author&gt;Gray, R. J.&lt;/author&gt;&lt;/authors&gt;&lt;/contributors&gt;&lt;titles&gt;&lt;title&gt;A Proportional Hazards Model for the Subdistribution of a Competing Risk&lt;/title&gt;&lt;secondary-title&gt;J Amer Statist Assoc&lt;/secondary-title&gt;&lt;/titles&gt;&lt;periodical&gt;&lt;full-title&gt;J Amer Statist Assoc&lt;/full-title&gt;&lt;/periodical&gt;&lt;pages&gt;496-509&lt;/pages&gt;&lt;volume&gt;94&lt;/volume&gt;&lt;number&gt;446&lt;/number&gt;&lt;dates&gt;&lt;year&gt;1999&lt;/year&gt;&lt;/dates&gt;&lt;urls&gt;&lt;/urls&gt;&lt;/record&gt;&lt;/Cite&gt;&lt;/EndNote&gt;</w:instrText>
      </w:r>
      <w:r w:rsidR="00A50C43" w:rsidRPr="00D451FA">
        <w:rPr>
          <w:sz w:val="24"/>
          <w:szCs w:val="24"/>
        </w:rPr>
        <w:fldChar w:fldCharType="separate"/>
      </w:r>
      <w:r w:rsidR="00DD211A" w:rsidRPr="00DD211A">
        <w:rPr>
          <w:noProof/>
          <w:sz w:val="24"/>
          <w:szCs w:val="24"/>
          <w:vertAlign w:val="superscript"/>
        </w:rPr>
        <w:t>24</w:t>
      </w:r>
      <w:r w:rsidR="00A50C43" w:rsidRPr="00387B31">
        <w:rPr>
          <w:sz w:val="24"/>
          <w:szCs w:val="24"/>
        </w:rPr>
        <w:fldChar w:fldCharType="end"/>
      </w:r>
      <w:r w:rsidRPr="00B86BBE">
        <w:rPr>
          <w:sz w:val="24"/>
          <w:szCs w:val="24"/>
        </w:rPr>
        <w:t xml:space="preserve">  </w:t>
      </w:r>
    </w:p>
    <w:p w14:paraId="70A2EABF" w14:textId="77777777" w:rsidR="00BE449B" w:rsidRPr="00D451FA" w:rsidRDefault="00BE449B" w:rsidP="00230551">
      <w:pPr>
        <w:widowControl w:val="0"/>
        <w:spacing w:line="480" w:lineRule="auto"/>
        <w:rPr>
          <w:rFonts w:eastAsia="Roboto"/>
          <w:color w:val="201F1E"/>
          <w:sz w:val="24"/>
          <w:szCs w:val="24"/>
          <w:highlight w:val="white"/>
        </w:rPr>
      </w:pPr>
    </w:p>
    <w:p w14:paraId="0000002D" w14:textId="2EE030F6" w:rsidR="00F26C35" w:rsidRPr="00D451FA" w:rsidRDefault="00CD0FD1" w:rsidP="00230551">
      <w:pPr>
        <w:widowControl w:val="0"/>
        <w:spacing w:line="480" w:lineRule="auto"/>
        <w:rPr>
          <w:rFonts w:eastAsia="Roboto"/>
          <w:color w:val="201F1E"/>
          <w:sz w:val="24"/>
          <w:szCs w:val="24"/>
          <w:highlight w:val="white"/>
        </w:rPr>
      </w:pPr>
      <w:r w:rsidRPr="00D451FA">
        <w:rPr>
          <w:rFonts w:eastAsia="Roboto"/>
          <w:color w:val="201F1E"/>
          <w:sz w:val="24"/>
          <w:szCs w:val="24"/>
          <w:highlight w:val="white"/>
        </w:rPr>
        <w:t xml:space="preserve">Propensity score matching </w:t>
      </w:r>
      <w:r w:rsidR="00072AE4" w:rsidRPr="00D451FA">
        <w:rPr>
          <w:rFonts w:eastAsia="Roboto"/>
          <w:color w:val="201F1E"/>
          <w:sz w:val="24"/>
          <w:szCs w:val="24"/>
          <w:highlight w:val="white"/>
        </w:rPr>
        <w:t>was</w:t>
      </w:r>
      <w:r w:rsidRPr="00D451FA">
        <w:rPr>
          <w:rFonts w:eastAsia="Roboto"/>
          <w:color w:val="201F1E"/>
          <w:sz w:val="24"/>
          <w:szCs w:val="24"/>
          <w:highlight w:val="white"/>
        </w:rPr>
        <w:t xml:space="preserve"> performed to achieve balance in covariates between the different treatment groups. Propensity scores were calculated using multivariable logistic regression models with covariates</w:t>
      </w:r>
      <w:r w:rsidR="00224BDB" w:rsidRPr="00D451FA">
        <w:rPr>
          <w:rFonts w:eastAsia="Roboto"/>
          <w:color w:val="201F1E"/>
          <w:sz w:val="24"/>
          <w:szCs w:val="24"/>
        </w:rPr>
        <w:t xml:space="preserve"> that were unbalanced between treatment groups before matching</w:t>
      </w:r>
      <w:r w:rsidR="00CC490C" w:rsidRPr="00D451FA">
        <w:rPr>
          <w:rFonts w:eastAsia="Roboto"/>
          <w:color w:val="201F1E"/>
          <w:sz w:val="24"/>
          <w:szCs w:val="24"/>
          <w:highlight w:val="white"/>
        </w:rPr>
        <w:t>.</w:t>
      </w:r>
      <w:r w:rsidR="00BE449B" w:rsidRPr="00D451FA">
        <w:rPr>
          <w:rFonts w:eastAsia="Roboto"/>
          <w:color w:val="201F1E"/>
          <w:sz w:val="24"/>
          <w:szCs w:val="24"/>
          <w:highlight w:val="white"/>
        </w:rPr>
        <w:t xml:space="preserve"> T</w:t>
      </w:r>
      <w:r w:rsidRPr="00D451FA">
        <w:rPr>
          <w:rFonts w:eastAsia="Roboto"/>
          <w:color w:val="201F1E"/>
          <w:sz w:val="24"/>
          <w:szCs w:val="24"/>
          <w:highlight w:val="white"/>
        </w:rPr>
        <w:t>he best</w:t>
      </w:r>
      <w:r w:rsidR="00A15C7A" w:rsidRPr="00D451FA">
        <w:rPr>
          <w:rFonts w:eastAsia="Roboto"/>
          <w:color w:val="201F1E"/>
          <w:sz w:val="24"/>
          <w:szCs w:val="24"/>
          <w:highlight w:val="white"/>
        </w:rPr>
        <w:t>-</w:t>
      </w:r>
      <w:r w:rsidRPr="00D451FA">
        <w:rPr>
          <w:rFonts w:eastAsia="Roboto"/>
          <w:color w:val="201F1E"/>
          <w:sz w:val="24"/>
          <w:szCs w:val="24"/>
          <w:highlight w:val="white"/>
        </w:rPr>
        <w:t xml:space="preserve">matched cohort was identified </w:t>
      </w:r>
      <w:r w:rsidR="00CC490C" w:rsidRPr="00D451FA">
        <w:rPr>
          <w:rFonts w:eastAsia="Roboto"/>
          <w:color w:val="201F1E"/>
          <w:sz w:val="24"/>
          <w:szCs w:val="24"/>
          <w:highlight w:val="white"/>
        </w:rPr>
        <w:t xml:space="preserve">as the one </w:t>
      </w:r>
      <w:r w:rsidRPr="00D451FA">
        <w:rPr>
          <w:rFonts w:eastAsia="Roboto"/>
          <w:color w:val="201F1E"/>
          <w:sz w:val="24"/>
          <w:szCs w:val="24"/>
          <w:highlight w:val="white"/>
        </w:rPr>
        <w:t>that demonstrated the most balanced distribution of covariates between the two treatment groups in 1:1 nearest-neighbor matching</w:t>
      </w:r>
      <w:r w:rsidR="00E43972" w:rsidRPr="00D451FA">
        <w:rPr>
          <w:rFonts w:eastAsia="Roboto"/>
          <w:color w:val="201F1E"/>
          <w:sz w:val="24"/>
          <w:szCs w:val="24"/>
          <w:highlight w:val="white"/>
        </w:rPr>
        <w:t>,</w:t>
      </w:r>
      <w:r w:rsidRPr="00D451FA">
        <w:rPr>
          <w:rFonts w:eastAsia="Roboto"/>
          <w:color w:val="201F1E"/>
          <w:sz w:val="24"/>
          <w:szCs w:val="24"/>
          <w:highlight w:val="white"/>
        </w:rPr>
        <w:t xml:space="preserve"> either with a caliper width of 0.25 (anticoagulation cohort) or without a caliper (aspirin cohort). </w:t>
      </w:r>
      <w:r w:rsidR="00801170" w:rsidRPr="00D451FA">
        <w:rPr>
          <w:rFonts w:eastAsia="Roboto"/>
          <w:color w:val="201F1E"/>
          <w:sz w:val="24"/>
          <w:szCs w:val="24"/>
          <w:highlight w:val="white"/>
        </w:rPr>
        <w:t>The best</w:t>
      </w:r>
      <w:r w:rsidR="00E43972" w:rsidRPr="00D451FA">
        <w:rPr>
          <w:rFonts w:eastAsia="Roboto"/>
          <w:color w:val="201F1E"/>
          <w:sz w:val="24"/>
          <w:szCs w:val="24"/>
          <w:highlight w:val="white"/>
        </w:rPr>
        <w:t>-matched</w:t>
      </w:r>
      <w:r w:rsidR="00801170" w:rsidRPr="00D451FA">
        <w:rPr>
          <w:rFonts w:eastAsia="Roboto"/>
          <w:color w:val="201F1E"/>
          <w:sz w:val="24"/>
          <w:szCs w:val="24"/>
          <w:highlight w:val="white"/>
        </w:rPr>
        <w:t xml:space="preserve"> anticoagulation cohort was propensity</w:t>
      </w:r>
      <w:r w:rsidR="00E43972" w:rsidRPr="00D451FA">
        <w:rPr>
          <w:rFonts w:eastAsia="Roboto"/>
          <w:color w:val="201F1E"/>
          <w:sz w:val="24"/>
          <w:szCs w:val="24"/>
          <w:highlight w:val="white"/>
        </w:rPr>
        <w:t xml:space="preserve"> score</w:t>
      </w:r>
      <w:r w:rsidR="00A15C7A" w:rsidRPr="00D451FA">
        <w:rPr>
          <w:rFonts w:eastAsia="Roboto"/>
          <w:color w:val="201F1E"/>
          <w:sz w:val="24"/>
          <w:szCs w:val="24"/>
          <w:highlight w:val="white"/>
        </w:rPr>
        <w:t>-</w:t>
      </w:r>
      <w:r w:rsidR="00801170" w:rsidRPr="00D451FA">
        <w:rPr>
          <w:rFonts w:eastAsia="Roboto"/>
          <w:color w:val="201F1E"/>
          <w:sz w:val="24"/>
          <w:szCs w:val="24"/>
          <w:highlight w:val="white"/>
        </w:rPr>
        <w:t>matched on age, D</w:t>
      </w:r>
      <w:r w:rsidR="009F50D9" w:rsidRPr="00D451FA">
        <w:rPr>
          <w:rFonts w:eastAsia="Roboto"/>
          <w:color w:val="201F1E"/>
          <w:sz w:val="24"/>
          <w:szCs w:val="24"/>
          <w:highlight w:val="white"/>
        </w:rPr>
        <w:t>D</w:t>
      </w:r>
      <w:r w:rsidR="00801170" w:rsidRPr="00D451FA">
        <w:rPr>
          <w:rFonts w:eastAsia="Roboto"/>
          <w:color w:val="201F1E"/>
          <w:sz w:val="24"/>
          <w:szCs w:val="24"/>
          <w:highlight w:val="white"/>
        </w:rPr>
        <w:t>max, RI, BMI</w:t>
      </w:r>
      <w:r w:rsidR="00A50C43" w:rsidRPr="00D451FA">
        <w:rPr>
          <w:rFonts w:eastAsia="Roboto"/>
          <w:color w:val="201F1E"/>
          <w:sz w:val="24"/>
          <w:szCs w:val="24"/>
          <w:highlight w:val="white"/>
        </w:rPr>
        <w:t>,</w:t>
      </w:r>
      <w:r w:rsidR="00801170" w:rsidRPr="00D451FA">
        <w:rPr>
          <w:rFonts w:eastAsia="Roboto"/>
          <w:color w:val="201F1E"/>
          <w:sz w:val="24"/>
          <w:szCs w:val="24"/>
          <w:highlight w:val="white"/>
        </w:rPr>
        <w:t xml:space="preserve"> and race</w:t>
      </w:r>
      <w:r w:rsidR="00A50C43" w:rsidRPr="00D451FA">
        <w:rPr>
          <w:rFonts w:eastAsia="Roboto"/>
          <w:color w:val="201F1E"/>
          <w:sz w:val="24"/>
          <w:szCs w:val="24"/>
          <w:highlight w:val="white"/>
        </w:rPr>
        <w:t>, while</w:t>
      </w:r>
      <w:r w:rsidR="00801170" w:rsidRPr="00D451FA">
        <w:rPr>
          <w:rFonts w:eastAsia="Roboto"/>
          <w:color w:val="201F1E"/>
          <w:sz w:val="24"/>
          <w:szCs w:val="24"/>
          <w:highlight w:val="white"/>
        </w:rPr>
        <w:t xml:space="preserve"> the best</w:t>
      </w:r>
      <w:r w:rsidR="00E43972" w:rsidRPr="00D451FA">
        <w:rPr>
          <w:rFonts w:eastAsia="Roboto"/>
          <w:color w:val="201F1E"/>
          <w:sz w:val="24"/>
          <w:szCs w:val="24"/>
          <w:highlight w:val="white"/>
        </w:rPr>
        <w:t>-matched</w:t>
      </w:r>
      <w:r w:rsidR="00801170" w:rsidRPr="00D451FA">
        <w:rPr>
          <w:rFonts w:eastAsia="Roboto"/>
          <w:color w:val="201F1E"/>
          <w:sz w:val="24"/>
          <w:szCs w:val="24"/>
          <w:highlight w:val="white"/>
        </w:rPr>
        <w:t xml:space="preserve"> aspirin cohort was propensity</w:t>
      </w:r>
      <w:r w:rsidR="00E43972" w:rsidRPr="00D451FA">
        <w:rPr>
          <w:rFonts w:eastAsia="Roboto"/>
          <w:color w:val="201F1E"/>
          <w:sz w:val="24"/>
          <w:szCs w:val="24"/>
          <w:highlight w:val="white"/>
        </w:rPr>
        <w:t xml:space="preserve"> score</w:t>
      </w:r>
      <w:r w:rsidR="00A15C7A" w:rsidRPr="00D451FA">
        <w:rPr>
          <w:rFonts w:eastAsia="Roboto"/>
          <w:color w:val="201F1E"/>
          <w:sz w:val="24"/>
          <w:szCs w:val="24"/>
          <w:highlight w:val="white"/>
        </w:rPr>
        <w:t>-</w:t>
      </w:r>
      <w:r w:rsidR="00801170" w:rsidRPr="00D451FA">
        <w:rPr>
          <w:rFonts w:eastAsia="Roboto"/>
          <w:color w:val="201F1E"/>
          <w:sz w:val="24"/>
          <w:szCs w:val="24"/>
          <w:highlight w:val="white"/>
        </w:rPr>
        <w:t>matched on age, D</w:t>
      </w:r>
      <w:r w:rsidR="009F50D9" w:rsidRPr="00D451FA">
        <w:rPr>
          <w:rFonts w:eastAsia="Roboto"/>
          <w:color w:val="201F1E"/>
          <w:sz w:val="24"/>
          <w:szCs w:val="24"/>
          <w:highlight w:val="white"/>
        </w:rPr>
        <w:t>D</w:t>
      </w:r>
      <w:r w:rsidR="00801170" w:rsidRPr="00D451FA">
        <w:rPr>
          <w:rFonts w:eastAsia="Roboto"/>
          <w:color w:val="201F1E"/>
          <w:sz w:val="24"/>
          <w:szCs w:val="24"/>
          <w:highlight w:val="white"/>
        </w:rPr>
        <w:t>max, RI</w:t>
      </w:r>
      <w:r w:rsidR="00A50C43" w:rsidRPr="00D451FA">
        <w:rPr>
          <w:rFonts w:eastAsia="Roboto"/>
          <w:color w:val="201F1E"/>
          <w:sz w:val="24"/>
          <w:szCs w:val="24"/>
          <w:highlight w:val="white"/>
        </w:rPr>
        <w:t>,</w:t>
      </w:r>
      <w:r w:rsidR="00801170" w:rsidRPr="00D451FA">
        <w:rPr>
          <w:rFonts w:eastAsia="Roboto"/>
          <w:color w:val="201F1E"/>
          <w:sz w:val="24"/>
          <w:szCs w:val="24"/>
          <w:highlight w:val="white"/>
        </w:rPr>
        <w:t xml:space="preserve"> and sex; the best</w:t>
      </w:r>
      <w:r w:rsidR="00E43972" w:rsidRPr="00D451FA">
        <w:rPr>
          <w:rFonts w:eastAsia="Roboto"/>
          <w:color w:val="201F1E"/>
          <w:sz w:val="24"/>
          <w:szCs w:val="24"/>
          <w:highlight w:val="white"/>
        </w:rPr>
        <w:t>-matched</w:t>
      </w:r>
      <w:r w:rsidR="00801170" w:rsidRPr="00D451FA">
        <w:rPr>
          <w:rFonts w:eastAsia="Roboto"/>
          <w:color w:val="201F1E"/>
          <w:sz w:val="24"/>
          <w:szCs w:val="24"/>
          <w:highlight w:val="white"/>
        </w:rPr>
        <w:t xml:space="preserve"> aspirin cohort </w:t>
      </w:r>
      <w:r w:rsidR="00801170" w:rsidRPr="00D451FA">
        <w:rPr>
          <w:rFonts w:eastAsia="Roboto"/>
          <w:color w:val="201F1E"/>
          <w:sz w:val="24"/>
          <w:szCs w:val="24"/>
        </w:rPr>
        <w:t>admitted after May 18, 2020</w:t>
      </w:r>
      <w:r w:rsidR="00A50C43" w:rsidRPr="00D451FA">
        <w:rPr>
          <w:rFonts w:eastAsia="Roboto"/>
          <w:color w:val="201F1E"/>
          <w:sz w:val="24"/>
          <w:szCs w:val="24"/>
        </w:rPr>
        <w:t>,</w:t>
      </w:r>
      <w:r w:rsidR="00801170" w:rsidRPr="00D451FA">
        <w:rPr>
          <w:rFonts w:eastAsia="Roboto"/>
          <w:color w:val="201F1E"/>
          <w:sz w:val="24"/>
          <w:szCs w:val="24"/>
        </w:rPr>
        <w:t xml:space="preserve"> was </w:t>
      </w:r>
      <w:r w:rsidR="00E43972" w:rsidRPr="00D451FA">
        <w:rPr>
          <w:rFonts w:eastAsia="Roboto"/>
          <w:color w:val="201F1E"/>
          <w:sz w:val="24"/>
          <w:szCs w:val="24"/>
        </w:rPr>
        <w:t>propensity score</w:t>
      </w:r>
      <w:r w:rsidR="00A15C7A" w:rsidRPr="00D451FA">
        <w:rPr>
          <w:rFonts w:eastAsia="Roboto"/>
          <w:color w:val="201F1E"/>
          <w:sz w:val="24"/>
          <w:szCs w:val="24"/>
        </w:rPr>
        <w:t>-</w:t>
      </w:r>
      <w:r w:rsidR="00801170" w:rsidRPr="00D451FA">
        <w:rPr>
          <w:rFonts w:eastAsia="Roboto"/>
          <w:color w:val="201F1E"/>
          <w:sz w:val="24"/>
          <w:szCs w:val="24"/>
        </w:rPr>
        <w:t>matched on age, DDmax</w:t>
      </w:r>
      <w:r w:rsidR="00A50C43" w:rsidRPr="00D451FA">
        <w:rPr>
          <w:rFonts w:eastAsia="Roboto"/>
          <w:color w:val="201F1E"/>
          <w:sz w:val="24"/>
          <w:szCs w:val="24"/>
        </w:rPr>
        <w:t>,</w:t>
      </w:r>
      <w:r w:rsidR="00801170" w:rsidRPr="00D451FA">
        <w:rPr>
          <w:rFonts w:eastAsia="Roboto"/>
          <w:color w:val="201F1E"/>
          <w:sz w:val="24"/>
          <w:szCs w:val="24"/>
        </w:rPr>
        <w:t xml:space="preserve"> and RI.</w:t>
      </w:r>
      <w:r w:rsidR="00801170" w:rsidRPr="00D451FA">
        <w:rPr>
          <w:rFonts w:eastAsia="Roboto"/>
          <w:color w:val="201F1E"/>
          <w:sz w:val="24"/>
          <w:szCs w:val="24"/>
          <w:highlight w:val="white"/>
        </w:rPr>
        <w:t xml:space="preserve"> </w:t>
      </w:r>
      <w:r w:rsidRPr="00D451FA">
        <w:rPr>
          <w:rFonts w:eastAsia="Roboto"/>
          <w:color w:val="201F1E"/>
          <w:sz w:val="24"/>
          <w:szCs w:val="24"/>
          <w:highlight w:val="white"/>
        </w:rPr>
        <w:t xml:space="preserve">Associations between treatment groups and different endpoints were assessed using the same univariable and multivariable regression models. All statistical analyses were performed using R (version 3.6.3). </w:t>
      </w:r>
    </w:p>
    <w:p w14:paraId="0000002E" w14:textId="6ABFC1AB" w:rsidR="00F26C35" w:rsidRPr="00D451FA" w:rsidRDefault="00F26C35" w:rsidP="00230551">
      <w:pPr>
        <w:widowControl w:val="0"/>
        <w:spacing w:line="480" w:lineRule="auto"/>
        <w:rPr>
          <w:rFonts w:eastAsia="Roboto"/>
          <w:color w:val="201F1E"/>
          <w:sz w:val="24"/>
          <w:szCs w:val="24"/>
          <w:highlight w:val="white"/>
        </w:rPr>
      </w:pPr>
    </w:p>
    <w:p w14:paraId="59759B3B" w14:textId="235407B4" w:rsidR="000B12F1" w:rsidRPr="00D451FA" w:rsidRDefault="000B12F1" w:rsidP="00230551">
      <w:pPr>
        <w:widowControl w:val="0"/>
        <w:spacing w:line="480" w:lineRule="auto"/>
        <w:rPr>
          <w:rFonts w:eastAsia="Roboto"/>
          <w:color w:val="201F1E"/>
          <w:sz w:val="24"/>
          <w:szCs w:val="24"/>
          <w:highlight w:val="white"/>
          <w:u w:val="single"/>
        </w:rPr>
      </w:pPr>
      <w:r w:rsidRPr="00D451FA">
        <w:rPr>
          <w:rFonts w:eastAsia="Roboto"/>
          <w:color w:val="201F1E"/>
          <w:sz w:val="24"/>
          <w:szCs w:val="24"/>
          <w:highlight w:val="white"/>
          <w:u w:val="single"/>
        </w:rPr>
        <w:t>Role of the funding source</w:t>
      </w:r>
    </w:p>
    <w:p w14:paraId="0000002F" w14:textId="1CEE72F6" w:rsidR="00F26C35" w:rsidRPr="00D451FA" w:rsidRDefault="000B12F1" w:rsidP="00230551">
      <w:pPr>
        <w:widowControl w:val="0"/>
        <w:spacing w:line="480" w:lineRule="auto"/>
        <w:rPr>
          <w:rFonts w:eastAsia="Roboto"/>
          <w:color w:val="201F1E"/>
          <w:sz w:val="24"/>
          <w:szCs w:val="24"/>
          <w:highlight w:val="white"/>
        </w:rPr>
      </w:pPr>
      <w:r w:rsidRPr="00B86BBE">
        <w:rPr>
          <w:rFonts w:eastAsia="Roboto"/>
          <w:color w:val="201F1E"/>
          <w:sz w:val="24"/>
          <w:szCs w:val="24"/>
          <w:highlight w:val="white"/>
        </w:rPr>
        <w:lastRenderedPageBreak/>
        <w:t>T</w:t>
      </w:r>
      <w:r w:rsidRPr="00387B31">
        <w:rPr>
          <w:rFonts w:eastAsia="Roboto"/>
          <w:color w:val="201F1E"/>
          <w:sz w:val="24"/>
          <w:szCs w:val="24"/>
          <w:highlight w:val="white"/>
        </w:rPr>
        <w:t xml:space="preserve">he funder of the study had no role in study design, data collection, data analysis, data interpretation, or writing of the report. </w:t>
      </w:r>
      <w:r w:rsidR="00446489" w:rsidRPr="00D451FA">
        <w:rPr>
          <w:rFonts w:eastAsia="Roboto"/>
          <w:color w:val="201F1E"/>
          <w:sz w:val="24"/>
          <w:szCs w:val="24"/>
          <w:highlight w:val="white"/>
        </w:rPr>
        <w:t>All authors</w:t>
      </w:r>
      <w:r w:rsidR="001E5706" w:rsidRPr="00D451FA">
        <w:rPr>
          <w:rFonts w:eastAsia="Roboto"/>
          <w:color w:val="201F1E"/>
          <w:sz w:val="24"/>
          <w:szCs w:val="24"/>
          <w:highlight w:val="white"/>
        </w:rPr>
        <w:t xml:space="preserve"> </w:t>
      </w:r>
      <w:r w:rsidRPr="00D451FA">
        <w:rPr>
          <w:rFonts w:eastAsia="Roboto"/>
          <w:color w:val="201F1E"/>
          <w:sz w:val="24"/>
          <w:szCs w:val="24"/>
          <w:highlight w:val="white"/>
        </w:rPr>
        <w:t>had full access to all of the data and the final responsibility to submit for publication.</w:t>
      </w:r>
    </w:p>
    <w:p w14:paraId="13AE4915" w14:textId="73C9747B" w:rsidR="000B12F1" w:rsidRPr="00D451FA" w:rsidRDefault="000B12F1" w:rsidP="00230551">
      <w:pPr>
        <w:widowControl w:val="0"/>
        <w:spacing w:line="480" w:lineRule="auto"/>
        <w:rPr>
          <w:rFonts w:eastAsia="Roboto"/>
          <w:color w:val="201F1E"/>
          <w:sz w:val="24"/>
          <w:szCs w:val="24"/>
          <w:highlight w:val="white"/>
        </w:rPr>
      </w:pPr>
    </w:p>
    <w:p w14:paraId="6DF89CAE" w14:textId="77777777" w:rsidR="00446489" w:rsidRPr="00D451FA" w:rsidRDefault="00446489" w:rsidP="00230551">
      <w:pPr>
        <w:widowControl w:val="0"/>
        <w:spacing w:line="480" w:lineRule="auto"/>
        <w:rPr>
          <w:rFonts w:eastAsia="Roboto"/>
          <w:color w:val="201F1E"/>
          <w:sz w:val="24"/>
          <w:szCs w:val="24"/>
          <w:highlight w:val="white"/>
        </w:rPr>
      </w:pPr>
    </w:p>
    <w:p w14:paraId="00000030" w14:textId="77777777" w:rsidR="00F26C35" w:rsidRPr="00D451FA" w:rsidRDefault="00CD0FD1" w:rsidP="00230551">
      <w:pPr>
        <w:widowControl w:val="0"/>
        <w:spacing w:line="480" w:lineRule="auto"/>
        <w:outlineLvl w:val="0"/>
        <w:rPr>
          <w:rFonts w:eastAsia="Roboto"/>
          <w:b/>
          <w:sz w:val="24"/>
          <w:szCs w:val="24"/>
        </w:rPr>
      </w:pPr>
      <w:r w:rsidRPr="00D451FA">
        <w:rPr>
          <w:rFonts w:eastAsia="Roboto"/>
          <w:b/>
          <w:sz w:val="24"/>
          <w:szCs w:val="24"/>
        </w:rPr>
        <w:t>RESULTS</w:t>
      </w:r>
    </w:p>
    <w:p w14:paraId="00000031" w14:textId="7A0404A1" w:rsidR="00F26C35" w:rsidRPr="00D451FA" w:rsidRDefault="00F40D73" w:rsidP="00230551">
      <w:pPr>
        <w:widowControl w:val="0"/>
        <w:spacing w:line="480" w:lineRule="auto"/>
        <w:rPr>
          <w:rFonts w:eastAsia="Roboto"/>
          <w:sz w:val="24"/>
          <w:szCs w:val="24"/>
          <w:u w:val="single"/>
        </w:rPr>
      </w:pPr>
      <w:r w:rsidRPr="00B86BBE">
        <w:rPr>
          <w:rFonts w:eastAsia="Roboto"/>
          <w:sz w:val="24"/>
          <w:szCs w:val="24"/>
          <w:u w:val="single"/>
        </w:rPr>
        <w:t>P</w:t>
      </w:r>
      <w:r w:rsidR="00CD0FD1" w:rsidRPr="00387B31">
        <w:rPr>
          <w:rFonts w:eastAsia="Roboto"/>
          <w:sz w:val="24"/>
          <w:szCs w:val="24"/>
          <w:u w:val="single"/>
        </w:rPr>
        <w:t>redictors of mortality and critical illness</w:t>
      </w:r>
      <w:r w:rsidRPr="00387B31">
        <w:rPr>
          <w:rFonts w:eastAsia="Roboto"/>
          <w:sz w:val="24"/>
          <w:szCs w:val="24"/>
          <w:u w:val="single"/>
        </w:rPr>
        <w:t xml:space="preserve"> in the overall </w:t>
      </w:r>
      <w:r w:rsidR="00925C0B" w:rsidRPr="00D451FA">
        <w:rPr>
          <w:rFonts w:eastAsia="Roboto"/>
          <w:sz w:val="24"/>
          <w:szCs w:val="24"/>
          <w:u w:val="single"/>
        </w:rPr>
        <w:t xml:space="preserve">study </w:t>
      </w:r>
      <w:r w:rsidRPr="00D451FA">
        <w:rPr>
          <w:rFonts w:eastAsia="Roboto"/>
          <w:sz w:val="24"/>
          <w:szCs w:val="24"/>
          <w:u w:val="single"/>
        </w:rPr>
        <w:t>cohort</w:t>
      </w:r>
    </w:p>
    <w:p w14:paraId="00000032" w14:textId="372A38E3" w:rsidR="00F26C35" w:rsidRPr="00B86BBE" w:rsidRDefault="00CD0FD1" w:rsidP="00230551">
      <w:pPr>
        <w:widowControl w:val="0"/>
        <w:spacing w:line="480" w:lineRule="auto"/>
        <w:rPr>
          <w:rFonts w:eastAsia="Roboto"/>
          <w:sz w:val="24"/>
          <w:szCs w:val="24"/>
        </w:rPr>
      </w:pPr>
      <w:r w:rsidRPr="00D451FA">
        <w:rPr>
          <w:rFonts w:eastAsia="Roboto"/>
          <w:sz w:val="24"/>
          <w:szCs w:val="24"/>
        </w:rPr>
        <w:t xml:space="preserve">Patient characteristics in the overall </w:t>
      </w:r>
      <w:r w:rsidR="00925C0B" w:rsidRPr="00D451FA">
        <w:rPr>
          <w:rFonts w:eastAsia="Roboto"/>
          <w:sz w:val="24"/>
          <w:szCs w:val="24"/>
        </w:rPr>
        <w:t xml:space="preserve">study </w:t>
      </w:r>
      <w:r w:rsidRPr="00D451FA">
        <w:rPr>
          <w:rFonts w:eastAsia="Roboto"/>
          <w:sz w:val="24"/>
          <w:szCs w:val="24"/>
        </w:rPr>
        <w:t xml:space="preserve">cohort </w:t>
      </w:r>
      <w:r w:rsidR="00925C0B" w:rsidRPr="00D451FA">
        <w:rPr>
          <w:rFonts w:eastAsia="Roboto"/>
          <w:sz w:val="24"/>
          <w:szCs w:val="24"/>
        </w:rPr>
        <w:t xml:space="preserve">(N = 2785) </w:t>
      </w:r>
      <w:r w:rsidRPr="00D451FA">
        <w:rPr>
          <w:rFonts w:eastAsia="Roboto"/>
          <w:sz w:val="24"/>
          <w:szCs w:val="24"/>
        </w:rPr>
        <w:t xml:space="preserve">are shown in Supplemental Table 3. About half of patients were male (50.1%; N = 1396). The majority were over 60 years old (58.4%; N = 1627). </w:t>
      </w:r>
      <w:r w:rsidR="00062B0A" w:rsidRPr="00D451FA">
        <w:rPr>
          <w:rFonts w:eastAsia="Roboto"/>
          <w:sz w:val="24"/>
          <w:szCs w:val="24"/>
        </w:rPr>
        <w:t xml:space="preserve">Among all </w:t>
      </w:r>
      <w:r w:rsidR="00294F37" w:rsidRPr="00D451FA">
        <w:rPr>
          <w:rFonts w:eastAsia="Roboto"/>
          <w:sz w:val="24"/>
          <w:szCs w:val="24"/>
        </w:rPr>
        <w:t>patients</w:t>
      </w:r>
      <w:r w:rsidRPr="00D451FA">
        <w:rPr>
          <w:rFonts w:eastAsia="Roboto"/>
          <w:sz w:val="24"/>
          <w:szCs w:val="24"/>
        </w:rPr>
        <w:t>, 13.8% (N = 383) died in the hospital</w:t>
      </w:r>
      <w:r w:rsidR="008D404F" w:rsidRPr="00D451FA">
        <w:rPr>
          <w:rFonts w:eastAsia="Roboto"/>
          <w:sz w:val="24"/>
          <w:szCs w:val="24"/>
        </w:rPr>
        <w:t>,</w:t>
      </w:r>
      <w:r w:rsidR="00294F37" w:rsidRPr="00D451FA">
        <w:rPr>
          <w:rFonts w:eastAsia="Roboto"/>
          <w:sz w:val="24"/>
          <w:szCs w:val="24"/>
        </w:rPr>
        <w:t xml:space="preserve"> 83.7% (N = 2330) were discharged alive</w:t>
      </w:r>
      <w:r w:rsidR="00072AE4" w:rsidRPr="00D451FA">
        <w:rPr>
          <w:rFonts w:eastAsia="Roboto"/>
          <w:sz w:val="24"/>
          <w:szCs w:val="24"/>
        </w:rPr>
        <w:t>,</w:t>
      </w:r>
      <w:r w:rsidR="00294F37" w:rsidRPr="00D451FA">
        <w:rPr>
          <w:rFonts w:eastAsia="Roboto"/>
          <w:sz w:val="24"/>
          <w:szCs w:val="24"/>
        </w:rPr>
        <w:t xml:space="preserve"> </w:t>
      </w:r>
      <w:r w:rsidR="008D404F" w:rsidRPr="00D451FA">
        <w:rPr>
          <w:rFonts w:eastAsia="Roboto"/>
          <w:sz w:val="24"/>
          <w:szCs w:val="24"/>
        </w:rPr>
        <w:t xml:space="preserve">and </w:t>
      </w:r>
      <w:r w:rsidR="00294F37" w:rsidRPr="00D451FA">
        <w:rPr>
          <w:rFonts w:eastAsia="Roboto"/>
          <w:sz w:val="24"/>
          <w:szCs w:val="24"/>
        </w:rPr>
        <w:t xml:space="preserve">2.6% (N = 72) </w:t>
      </w:r>
      <w:r w:rsidR="00763FDF" w:rsidRPr="00D451FA">
        <w:rPr>
          <w:rFonts w:eastAsia="Roboto"/>
          <w:sz w:val="24"/>
          <w:szCs w:val="24"/>
        </w:rPr>
        <w:t>remained</w:t>
      </w:r>
      <w:r w:rsidR="00294F37" w:rsidRPr="00D451FA">
        <w:rPr>
          <w:rFonts w:eastAsia="Roboto"/>
          <w:sz w:val="24"/>
          <w:szCs w:val="24"/>
        </w:rPr>
        <w:t xml:space="preserve"> in the hospital</w:t>
      </w:r>
      <w:r w:rsidR="006545EA" w:rsidRPr="00D451FA">
        <w:rPr>
          <w:rFonts w:eastAsia="Roboto"/>
          <w:sz w:val="24"/>
          <w:szCs w:val="24"/>
        </w:rPr>
        <w:t xml:space="preserve"> at </w:t>
      </w:r>
      <w:r w:rsidR="007C42D5" w:rsidRPr="00D451FA">
        <w:rPr>
          <w:rFonts w:eastAsia="Roboto"/>
          <w:sz w:val="24"/>
          <w:szCs w:val="24"/>
        </w:rPr>
        <w:t xml:space="preserve">the </w:t>
      </w:r>
      <w:r w:rsidR="006545EA" w:rsidRPr="00D451FA">
        <w:rPr>
          <w:rFonts w:eastAsia="Roboto"/>
          <w:sz w:val="24"/>
          <w:szCs w:val="24"/>
        </w:rPr>
        <w:t xml:space="preserve">time of </w:t>
      </w:r>
      <w:r w:rsidR="007C42D5" w:rsidRPr="00D451FA">
        <w:rPr>
          <w:rFonts w:eastAsia="Roboto"/>
          <w:sz w:val="24"/>
          <w:szCs w:val="24"/>
        </w:rPr>
        <w:t>data abstraction</w:t>
      </w:r>
      <w:r w:rsidRPr="00D451FA">
        <w:rPr>
          <w:rFonts w:eastAsia="Roboto"/>
          <w:sz w:val="24"/>
          <w:szCs w:val="24"/>
        </w:rPr>
        <w:t xml:space="preserve">. In multivariable analyses, </w:t>
      </w:r>
      <w:r w:rsidR="00FE22AD" w:rsidRPr="00D451FA">
        <w:rPr>
          <w:rFonts w:eastAsia="Roboto"/>
          <w:sz w:val="24"/>
          <w:szCs w:val="24"/>
        </w:rPr>
        <w:t xml:space="preserve">we observed </w:t>
      </w:r>
      <w:r w:rsidR="00763FDF" w:rsidRPr="00D451FA">
        <w:rPr>
          <w:rFonts w:eastAsia="Roboto"/>
          <w:sz w:val="24"/>
          <w:szCs w:val="24"/>
        </w:rPr>
        <w:t>a novel association of low admission RI quartile with increased in-hospital death</w:t>
      </w:r>
      <w:r w:rsidR="00FE22AD" w:rsidRPr="00D451FA">
        <w:rPr>
          <w:rFonts w:eastAsia="Roboto"/>
          <w:sz w:val="24"/>
          <w:szCs w:val="24"/>
        </w:rPr>
        <w:t xml:space="preserve"> </w:t>
      </w:r>
      <w:r w:rsidR="00C6645E" w:rsidRPr="00D451FA">
        <w:rPr>
          <w:rFonts w:eastAsia="Roboto"/>
          <w:sz w:val="24"/>
          <w:szCs w:val="24"/>
        </w:rPr>
        <w:t xml:space="preserve">and cumulative incidence of in-hospital death </w:t>
      </w:r>
      <w:r w:rsidR="00113AAA" w:rsidRPr="00D451FA">
        <w:rPr>
          <w:rFonts w:eastAsia="Roboto"/>
          <w:sz w:val="24"/>
          <w:szCs w:val="24"/>
        </w:rPr>
        <w:t>in a time-to-event competing risk</w:t>
      </w:r>
      <w:r w:rsidR="00941C0D" w:rsidRPr="00D451FA">
        <w:rPr>
          <w:rFonts w:eastAsia="Roboto"/>
          <w:sz w:val="24"/>
          <w:szCs w:val="24"/>
        </w:rPr>
        <w:t>s</w:t>
      </w:r>
      <w:r w:rsidR="00113AAA" w:rsidRPr="00D451FA">
        <w:rPr>
          <w:rFonts w:eastAsia="Roboto"/>
          <w:sz w:val="24"/>
          <w:szCs w:val="24"/>
        </w:rPr>
        <w:t xml:space="preserve"> model </w:t>
      </w:r>
      <w:r w:rsidR="00763FDF" w:rsidRPr="00D451FA">
        <w:rPr>
          <w:rFonts w:eastAsia="Roboto"/>
          <w:sz w:val="24"/>
          <w:szCs w:val="24"/>
        </w:rPr>
        <w:t xml:space="preserve">(Table 1). Age </w:t>
      </w:r>
      <w:r w:rsidRPr="00D451FA">
        <w:rPr>
          <w:rFonts w:eastAsia="Roboto"/>
          <w:sz w:val="24"/>
          <w:szCs w:val="24"/>
        </w:rPr>
        <w:t xml:space="preserve">&gt; 60, male sex, obesity, </w:t>
      </w:r>
      <w:r w:rsidR="00763FDF" w:rsidRPr="00D451FA">
        <w:rPr>
          <w:rFonts w:eastAsia="Roboto"/>
          <w:sz w:val="24"/>
          <w:szCs w:val="24"/>
        </w:rPr>
        <w:t xml:space="preserve">and </w:t>
      </w:r>
      <w:r w:rsidRPr="00D451FA">
        <w:rPr>
          <w:rFonts w:eastAsia="Roboto"/>
          <w:sz w:val="24"/>
          <w:szCs w:val="24"/>
        </w:rPr>
        <w:t xml:space="preserve">DDmax were </w:t>
      </w:r>
      <w:r w:rsidR="00763FDF" w:rsidRPr="00D451FA">
        <w:rPr>
          <w:rFonts w:eastAsia="Roboto"/>
          <w:sz w:val="24"/>
          <w:szCs w:val="24"/>
        </w:rPr>
        <w:t xml:space="preserve">also </w:t>
      </w:r>
      <w:r w:rsidRPr="00D451FA">
        <w:rPr>
          <w:rFonts w:eastAsia="Roboto"/>
          <w:sz w:val="24"/>
          <w:szCs w:val="24"/>
        </w:rPr>
        <w:t xml:space="preserve">significantly associated with </w:t>
      </w:r>
      <w:r w:rsidR="00F65763" w:rsidRPr="00D451FA">
        <w:rPr>
          <w:rFonts w:eastAsia="Roboto"/>
          <w:sz w:val="24"/>
          <w:szCs w:val="24"/>
        </w:rPr>
        <w:t>in-hospital death</w:t>
      </w:r>
      <w:r w:rsidR="007E2663" w:rsidRPr="00D451FA">
        <w:rPr>
          <w:rFonts w:eastAsia="Roboto"/>
          <w:sz w:val="24"/>
          <w:szCs w:val="24"/>
        </w:rPr>
        <w:t>, in keeping with prior studies</w:t>
      </w:r>
      <w:r w:rsidRPr="00D451FA">
        <w:rPr>
          <w:rFonts w:eastAsia="Roboto"/>
          <w:sz w:val="24"/>
          <w:szCs w:val="24"/>
        </w:rPr>
        <w:t>.</w:t>
      </w:r>
      <w:r w:rsidR="00940408" w:rsidRPr="00B86BBE">
        <w:rPr>
          <w:rFonts w:eastAsia="Roboto"/>
          <w:sz w:val="24"/>
          <w:szCs w:val="24"/>
        </w:rPr>
        <w:fldChar w:fldCharType="begin">
          <w:fldData xml:space="preserve">PEVuZE5vdGU+PENpdGU+PEF1dGhvcj5HdXB0YTwvQXV0aG9yPjxZZWFyPjIwMjA8L1llYXI+PFJl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</w:fldData>
        </w:fldChar>
      </w:r>
      <w:r w:rsidR="00DD211A">
        <w:rPr>
          <w:rFonts w:eastAsia="Roboto"/>
          <w:sz w:val="24"/>
          <w:szCs w:val="24"/>
        </w:rPr>
        <w:instrText xml:space="preserve"> ADDIN EN.CITE </w:instrText>
      </w:r>
      <w:r w:rsidR="00DD211A">
        <w:rPr>
          <w:rFonts w:eastAsia="Roboto"/>
          <w:sz w:val="24"/>
          <w:szCs w:val="24"/>
        </w:rPr>
        <w:fldChar w:fldCharType="begin">
          <w:fldData xml:space="preserve">PEVuZE5vdGU+PENpdGU+PEF1dGhvcj5HdXB0YTwvQXV0aG9yPjxZZWFyPjIwMjA8L1llYXI+PFJl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</w:fldData>
        </w:fldChar>
      </w:r>
      <w:r w:rsidR="00DD211A">
        <w:rPr>
          <w:rFonts w:eastAsia="Roboto"/>
          <w:sz w:val="24"/>
          <w:szCs w:val="24"/>
        </w:rPr>
        <w:instrText xml:space="preserve"> ADDIN EN.CITE.DATA </w:instrText>
      </w:r>
      <w:r w:rsidR="00DD211A">
        <w:rPr>
          <w:rFonts w:eastAsia="Roboto"/>
          <w:sz w:val="24"/>
          <w:szCs w:val="24"/>
        </w:rPr>
      </w:r>
      <w:r w:rsidR="00DD211A">
        <w:rPr>
          <w:rFonts w:eastAsia="Roboto"/>
          <w:sz w:val="24"/>
          <w:szCs w:val="24"/>
        </w:rPr>
        <w:fldChar w:fldCharType="end"/>
      </w:r>
      <w:r w:rsidR="00940408" w:rsidRPr="00D451FA">
        <w:rPr>
          <w:rFonts w:eastAsia="Roboto"/>
          <w:sz w:val="24"/>
          <w:szCs w:val="24"/>
        </w:rPr>
        <w:fldChar w:fldCharType="separate"/>
      </w:r>
      <w:r w:rsidR="00DD211A" w:rsidRPr="00DD211A">
        <w:rPr>
          <w:rFonts w:eastAsia="Roboto"/>
          <w:noProof/>
          <w:sz w:val="24"/>
          <w:szCs w:val="24"/>
          <w:vertAlign w:val="superscript"/>
        </w:rPr>
        <w:t>25,26</w:t>
      </w:r>
      <w:r w:rsidR="00940408" w:rsidRPr="00387B31">
        <w:rPr>
          <w:rFonts w:eastAsia="Roboto"/>
          <w:sz w:val="24"/>
          <w:szCs w:val="24"/>
        </w:rPr>
        <w:fldChar w:fldCharType="end"/>
      </w:r>
    </w:p>
    <w:p w14:paraId="00000033" w14:textId="77777777" w:rsidR="00F26C35" w:rsidRPr="00D451FA" w:rsidRDefault="00F26C35" w:rsidP="00230551">
      <w:pPr>
        <w:widowControl w:val="0"/>
        <w:spacing w:line="480" w:lineRule="auto"/>
        <w:rPr>
          <w:rFonts w:eastAsia="Roboto"/>
          <w:sz w:val="24"/>
          <w:szCs w:val="24"/>
        </w:rPr>
      </w:pPr>
    </w:p>
    <w:p w14:paraId="00000034" w14:textId="3FF7FEB9" w:rsidR="00F26C35" w:rsidRPr="00D451FA" w:rsidRDefault="007A751F" w:rsidP="00230551">
      <w:pPr>
        <w:widowControl w:val="0"/>
        <w:spacing w:line="480" w:lineRule="auto"/>
        <w:rPr>
          <w:rFonts w:eastAsia="Roboto"/>
          <w:sz w:val="24"/>
          <w:szCs w:val="24"/>
          <w:highlight w:val="yellow"/>
          <w:u w:val="single"/>
        </w:rPr>
      </w:pPr>
      <w:r w:rsidRPr="00D451FA">
        <w:rPr>
          <w:rFonts w:eastAsia="Roboto"/>
          <w:sz w:val="24"/>
          <w:szCs w:val="24"/>
          <w:u w:val="single"/>
        </w:rPr>
        <w:t>I</w:t>
      </w:r>
      <w:r w:rsidR="00CD0FD1" w:rsidRPr="00D451FA">
        <w:rPr>
          <w:rFonts w:eastAsia="Roboto"/>
          <w:sz w:val="24"/>
          <w:szCs w:val="24"/>
          <w:u w:val="single"/>
        </w:rPr>
        <w:t xml:space="preserve">ntermediate- </w:t>
      </w:r>
      <w:r w:rsidRPr="00D451FA">
        <w:rPr>
          <w:rFonts w:eastAsia="Roboto"/>
          <w:sz w:val="24"/>
          <w:szCs w:val="24"/>
          <w:u w:val="single"/>
        </w:rPr>
        <w:t>versus</w:t>
      </w:r>
      <w:r w:rsidR="00CD0FD1" w:rsidRPr="00D451FA">
        <w:rPr>
          <w:rFonts w:eastAsia="Roboto"/>
          <w:sz w:val="24"/>
          <w:szCs w:val="24"/>
          <w:u w:val="single"/>
        </w:rPr>
        <w:t xml:space="preserve"> prophylactic-dose anticoagulation</w:t>
      </w:r>
    </w:p>
    <w:p w14:paraId="00000035" w14:textId="6E380B6D" w:rsidR="00F26C35" w:rsidRPr="00D451FA" w:rsidRDefault="00CD0FD1" w:rsidP="00230551">
      <w:pPr>
        <w:widowControl w:val="0"/>
        <w:spacing w:line="480" w:lineRule="auto"/>
        <w:rPr>
          <w:rFonts w:eastAsia="Roboto"/>
          <w:sz w:val="24"/>
          <w:szCs w:val="24"/>
        </w:rPr>
      </w:pPr>
      <w:r w:rsidRPr="00D451FA">
        <w:rPr>
          <w:rFonts w:eastAsia="Roboto"/>
          <w:sz w:val="24"/>
          <w:szCs w:val="24"/>
        </w:rPr>
        <w:t xml:space="preserve">To study the potential impact of intermediate- versus prophylactic-dose anticoagulation, we created the “anticoagulation cohort”, a nested cohort of patients from the overall </w:t>
      </w:r>
      <w:r w:rsidR="00925C0B" w:rsidRPr="00D451FA">
        <w:rPr>
          <w:rFonts w:eastAsia="Roboto"/>
          <w:sz w:val="24"/>
          <w:szCs w:val="24"/>
        </w:rPr>
        <w:t xml:space="preserve">study </w:t>
      </w:r>
      <w:r w:rsidRPr="00D451FA">
        <w:rPr>
          <w:rFonts w:eastAsia="Roboto"/>
          <w:sz w:val="24"/>
          <w:szCs w:val="24"/>
        </w:rPr>
        <w:t xml:space="preserve">cohort who were </w:t>
      </w:r>
      <w:r w:rsidR="00072AE4" w:rsidRPr="00D451FA">
        <w:rPr>
          <w:rFonts w:eastAsia="Roboto"/>
          <w:sz w:val="24"/>
          <w:szCs w:val="24"/>
        </w:rPr>
        <w:t xml:space="preserve">anticoagulated </w:t>
      </w:r>
      <w:r w:rsidRPr="00D451FA">
        <w:rPr>
          <w:rFonts w:eastAsia="Roboto"/>
          <w:sz w:val="24"/>
          <w:szCs w:val="24"/>
        </w:rPr>
        <w:t xml:space="preserve">with either a maximum of prophylactic-dose enoxaparin or unfractionated heparin (PPX) or a maximum of intermediate-dose enoxaparin or unfractionated heparin (INT) (N = 1624). We performed propensity score </w:t>
      </w:r>
      <w:r w:rsidRPr="00D451FA">
        <w:rPr>
          <w:rFonts w:eastAsia="Roboto"/>
          <w:sz w:val="24"/>
          <w:szCs w:val="24"/>
        </w:rPr>
        <w:lastRenderedPageBreak/>
        <w:t xml:space="preserve">matching for </w:t>
      </w:r>
      <w:r w:rsidR="00AE739F" w:rsidRPr="00D451FA">
        <w:rPr>
          <w:rFonts w:eastAsia="Roboto"/>
          <w:sz w:val="24"/>
          <w:szCs w:val="24"/>
        </w:rPr>
        <w:t xml:space="preserve">age, BMI, </w:t>
      </w:r>
      <w:r w:rsidRPr="00D451FA">
        <w:rPr>
          <w:rFonts w:eastAsia="Roboto"/>
          <w:sz w:val="24"/>
          <w:szCs w:val="24"/>
        </w:rPr>
        <w:t>DDmax</w:t>
      </w:r>
      <w:r w:rsidR="00AE739F" w:rsidRPr="00D451FA">
        <w:rPr>
          <w:rFonts w:eastAsia="Roboto"/>
          <w:sz w:val="24"/>
          <w:szCs w:val="24"/>
        </w:rPr>
        <w:t xml:space="preserve">, </w:t>
      </w:r>
      <w:r w:rsidRPr="00D451FA">
        <w:rPr>
          <w:rFonts w:eastAsia="Roboto"/>
          <w:sz w:val="24"/>
          <w:szCs w:val="24"/>
        </w:rPr>
        <w:t>admission RI score, and African-American race. The final propensity score-matched group of 382 patients from the anticoagulation cohort was well-balanced between PPX versus INT with respect to all matched</w:t>
      </w:r>
      <w:r w:rsidR="008D1469" w:rsidRPr="00D451FA">
        <w:rPr>
          <w:rFonts w:eastAsia="Roboto"/>
          <w:sz w:val="24"/>
          <w:szCs w:val="24"/>
        </w:rPr>
        <w:t xml:space="preserve"> and unmatched</w:t>
      </w:r>
      <w:r w:rsidRPr="00D451FA">
        <w:rPr>
          <w:rFonts w:eastAsia="Roboto"/>
          <w:sz w:val="24"/>
          <w:szCs w:val="24"/>
        </w:rPr>
        <w:t xml:space="preserve"> variables</w:t>
      </w:r>
      <w:r w:rsidR="00947047" w:rsidRPr="00D451FA">
        <w:rPr>
          <w:rFonts w:eastAsia="Roboto"/>
          <w:sz w:val="24"/>
          <w:szCs w:val="24"/>
        </w:rPr>
        <w:t xml:space="preserve"> except for DDmax, which was higher among INT compared to PPX patients, as expected</w:t>
      </w:r>
      <w:r w:rsidRPr="00D451FA">
        <w:rPr>
          <w:rFonts w:eastAsia="Roboto"/>
          <w:sz w:val="24"/>
          <w:szCs w:val="24"/>
        </w:rPr>
        <w:t xml:space="preserve"> (Supplemental Table 4). </w:t>
      </w:r>
    </w:p>
    <w:p w14:paraId="00000036" w14:textId="77777777" w:rsidR="00F26C35" w:rsidRPr="00D451FA" w:rsidRDefault="00F26C35" w:rsidP="00230551">
      <w:pPr>
        <w:widowControl w:val="0"/>
        <w:spacing w:line="480" w:lineRule="auto"/>
        <w:rPr>
          <w:rFonts w:eastAsia="Roboto"/>
          <w:sz w:val="24"/>
          <w:szCs w:val="24"/>
        </w:rPr>
      </w:pPr>
    </w:p>
    <w:p w14:paraId="00000037" w14:textId="54C6A97C" w:rsidR="00F26C35" w:rsidRPr="00D451FA" w:rsidRDefault="00CD0FD1" w:rsidP="00230551">
      <w:pPr>
        <w:widowControl w:val="0"/>
        <w:spacing w:line="480" w:lineRule="auto"/>
        <w:rPr>
          <w:rFonts w:eastAsia="Roboto"/>
          <w:sz w:val="24"/>
          <w:szCs w:val="24"/>
        </w:rPr>
      </w:pPr>
      <w:r w:rsidRPr="00D451FA">
        <w:rPr>
          <w:rFonts w:eastAsia="Roboto"/>
          <w:sz w:val="24"/>
          <w:szCs w:val="24"/>
        </w:rPr>
        <w:t xml:space="preserve">On </w:t>
      </w:r>
      <w:r w:rsidR="00947047" w:rsidRPr="00D451FA">
        <w:rPr>
          <w:rFonts w:eastAsia="Roboto"/>
          <w:sz w:val="24"/>
          <w:szCs w:val="24"/>
        </w:rPr>
        <w:t>univaria</w:t>
      </w:r>
      <w:r w:rsidR="00053588" w:rsidRPr="00D451FA">
        <w:rPr>
          <w:rFonts w:eastAsia="Roboto"/>
          <w:sz w:val="24"/>
          <w:szCs w:val="24"/>
        </w:rPr>
        <w:t>bl</w:t>
      </w:r>
      <w:r w:rsidR="00947047" w:rsidRPr="00D451FA">
        <w:rPr>
          <w:rFonts w:eastAsia="Roboto"/>
          <w:sz w:val="24"/>
          <w:szCs w:val="24"/>
        </w:rPr>
        <w:t xml:space="preserve">e and </w:t>
      </w:r>
      <w:r w:rsidRPr="00D451FA">
        <w:rPr>
          <w:rFonts w:eastAsia="Roboto"/>
          <w:sz w:val="24"/>
          <w:szCs w:val="24"/>
        </w:rPr>
        <w:t xml:space="preserve">multivariable analyses of propensity score-matched patients in the anticoagulation cohort, treatment with INT compared to PPX was associated with </w:t>
      </w:r>
      <w:r w:rsidR="00EC70EE" w:rsidRPr="00D451FA">
        <w:rPr>
          <w:rFonts w:eastAsia="Roboto"/>
          <w:sz w:val="24"/>
          <w:szCs w:val="24"/>
        </w:rPr>
        <w:t xml:space="preserve">a </w:t>
      </w:r>
      <w:r w:rsidRPr="00D451FA">
        <w:rPr>
          <w:rFonts w:eastAsia="Roboto"/>
          <w:sz w:val="24"/>
          <w:szCs w:val="24"/>
        </w:rPr>
        <w:t xml:space="preserve">significant improvement in </w:t>
      </w:r>
      <w:r w:rsidR="00DC455A" w:rsidRPr="00D451FA">
        <w:rPr>
          <w:rFonts w:eastAsia="Roboto"/>
          <w:sz w:val="24"/>
          <w:szCs w:val="24"/>
        </w:rPr>
        <w:t xml:space="preserve">odds of </w:t>
      </w:r>
      <w:r w:rsidRPr="00D451FA">
        <w:rPr>
          <w:rFonts w:eastAsia="Roboto"/>
          <w:sz w:val="24"/>
          <w:szCs w:val="24"/>
        </w:rPr>
        <w:t xml:space="preserve">in-hospital death (OR 0.460 [95% confidence interval 0.241-0.857]; Table 2A) and </w:t>
      </w:r>
      <w:r w:rsidR="00947047" w:rsidRPr="00D451FA">
        <w:rPr>
          <w:rFonts w:eastAsia="Roboto"/>
          <w:sz w:val="24"/>
          <w:szCs w:val="24"/>
        </w:rPr>
        <w:t xml:space="preserve">a </w:t>
      </w:r>
      <w:r w:rsidR="00930B7D" w:rsidRPr="00D451FA">
        <w:rPr>
          <w:rFonts w:eastAsia="Roboto"/>
          <w:sz w:val="24"/>
          <w:szCs w:val="24"/>
        </w:rPr>
        <w:t xml:space="preserve">lower </w:t>
      </w:r>
      <w:r w:rsidR="006A13A1" w:rsidRPr="00D451FA">
        <w:rPr>
          <w:rFonts w:eastAsia="Roboto"/>
          <w:sz w:val="24"/>
          <w:szCs w:val="24"/>
        </w:rPr>
        <w:t>cumulative incidence</w:t>
      </w:r>
      <w:r w:rsidR="00930B7D" w:rsidRPr="00D451FA">
        <w:rPr>
          <w:rFonts w:eastAsia="Roboto"/>
          <w:sz w:val="24"/>
          <w:szCs w:val="24"/>
        </w:rPr>
        <w:t xml:space="preserve"> of</w:t>
      </w:r>
      <w:r w:rsidR="00DE52ED" w:rsidRPr="00D451FA">
        <w:rPr>
          <w:rFonts w:eastAsia="Roboto"/>
          <w:sz w:val="24"/>
          <w:szCs w:val="24"/>
        </w:rPr>
        <w:t xml:space="preserve"> </w:t>
      </w:r>
      <w:r w:rsidRPr="00D451FA">
        <w:rPr>
          <w:rFonts w:eastAsia="Roboto"/>
          <w:sz w:val="24"/>
          <w:szCs w:val="24"/>
        </w:rPr>
        <w:t xml:space="preserve">in-hospital death in a </w:t>
      </w:r>
      <w:r w:rsidR="00DE52ED" w:rsidRPr="00D451FA">
        <w:rPr>
          <w:rFonts w:eastAsia="Roboto"/>
          <w:sz w:val="24"/>
          <w:szCs w:val="24"/>
        </w:rPr>
        <w:t xml:space="preserve">time-to-event </w:t>
      </w:r>
      <w:r w:rsidRPr="00D451FA">
        <w:rPr>
          <w:rFonts w:eastAsia="Roboto"/>
          <w:sz w:val="24"/>
          <w:szCs w:val="24"/>
        </w:rPr>
        <w:t>competing risk</w:t>
      </w:r>
      <w:r w:rsidR="00941C0D" w:rsidRPr="00D451FA">
        <w:rPr>
          <w:rFonts w:eastAsia="Roboto"/>
          <w:sz w:val="24"/>
          <w:szCs w:val="24"/>
        </w:rPr>
        <w:t>s</w:t>
      </w:r>
      <w:r w:rsidRPr="00D451FA">
        <w:rPr>
          <w:rFonts w:eastAsia="Roboto"/>
          <w:sz w:val="24"/>
          <w:szCs w:val="24"/>
        </w:rPr>
        <w:t xml:space="preserve"> model (HR 0.518 [0.308-0.872]; Table 2B and Figure 1). Male sex, obesity, advanced age, higher DDmax, lower RI quartile, and home antiplatelet agent use were all independent adverse risk factors for in-hospital death and </w:t>
      </w:r>
      <w:r w:rsidR="00547F61" w:rsidRPr="00D451FA">
        <w:rPr>
          <w:rFonts w:eastAsia="Roboto"/>
          <w:sz w:val="24"/>
          <w:szCs w:val="24"/>
        </w:rPr>
        <w:t>cumulative incidence of</w:t>
      </w:r>
      <w:r w:rsidRPr="00D451FA">
        <w:rPr>
          <w:rFonts w:eastAsia="Roboto"/>
          <w:sz w:val="24"/>
          <w:szCs w:val="24"/>
        </w:rPr>
        <w:t xml:space="preserve"> in-hospital death</w:t>
      </w:r>
      <w:r w:rsidR="00113AAA" w:rsidRPr="00D451FA">
        <w:rPr>
          <w:rFonts w:eastAsia="Roboto"/>
          <w:sz w:val="24"/>
          <w:szCs w:val="24"/>
        </w:rPr>
        <w:t xml:space="preserve"> in a time-to-event competing risk</w:t>
      </w:r>
      <w:r w:rsidR="00941C0D" w:rsidRPr="00D451FA">
        <w:rPr>
          <w:rFonts w:eastAsia="Roboto"/>
          <w:sz w:val="24"/>
          <w:szCs w:val="24"/>
        </w:rPr>
        <w:t>s</w:t>
      </w:r>
      <w:r w:rsidR="00113AAA" w:rsidRPr="00D451FA">
        <w:rPr>
          <w:rFonts w:eastAsia="Roboto"/>
          <w:sz w:val="24"/>
          <w:szCs w:val="24"/>
        </w:rPr>
        <w:t xml:space="preserve"> model</w:t>
      </w:r>
      <w:r w:rsidRPr="00D451FA">
        <w:rPr>
          <w:rFonts w:eastAsia="Roboto"/>
          <w:sz w:val="24"/>
          <w:szCs w:val="24"/>
        </w:rPr>
        <w:t xml:space="preserve">. </w:t>
      </w:r>
    </w:p>
    <w:p w14:paraId="00000038" w14:textId="77777777" w:rsidR="00F26C35" w:rsidRPr="00D451FA" w:rsidRDefault="00F26C35" w:rsidP="00230551">
      <w:pPr>
        <w:widowControl w:val="0"/>
        <w:spacing w:line="480" w:lineRule="auto"/>
        <w:rPr>
          <w:rFonts w:eastAsia="Roboto"/>
          <w:sz w:val="24"/>
          <w:szCs w:val="24"/>
        </w:rPr>
      </w:pPr>
    </w:p>
    <w:p w14:paraId="00000039" w14:textId="5E54B337" w:rsidR="00F26C35" w:rsidRPr="00D451FA" w:rsidRDefault="007A751F" w:rsidP="00230551">
      <w:pPr>
        <w:widowControl w:val="0"/>
        <w:spacing w:line="480" w:lineRule="auto"/>
        <w:outlineLvl w:val="0"/>
        <w:rPr>
          <w:rFonts w:eastAsia="Roboto"/>
          <w:sz w:val="24"/>
          <w:szCs w:val="24"/>
          <w:highlight w:val="yellow"/>
        </w:rPr>
      </w:pPr>
      <w:r w:rsidRPr="00D451FA">
        <w:rPr>
          <w:rFonts w:eastAsia="Roboto"/>
          <w:sz w:val="24"/>
          <w:szCs w:val="24"/>
          <w:u w:val="single"/>
        </w:rPr>
        <w:t xml:space="preserve">In-hospital </w:t>
      </w:r>
      <w:r w:rsidR="00CD0FD1" w:rsidRPr="00D451FA">
        <w:rPr>
          <w:rFonts w:eastAsia="Roboto"/>
          <w:sz w:val="24"/>
          <w:szCs w:val="24"/>
          <w:u w:val="single"/>
        </w:rPr>
        <w:t>aspirin</w:t>
      </w:r>
      <w:r w:rsidRPr="00D451FA">
        <w:rPr>
          <w:rFonts w:eastAsia="Roboto"/>
          <w:sz w:val="24"/>
          <w:szCs w:val="24"/>
          <w:u w:val="single"/>
        </w:rPr>
        <w:t xml:space="preserve"> versus no antiplatelet therapy</w:t>
      </w:r>
    </w:p>
    <w:p w14:paraId="0000003A" w14:textId="28873B06" w:rsidR="00F26C35" w:rsidRPr="00D451FA" w:rsidRDefault="00CD0FD1" w:rsidP="00230551">
      <w:pPr>
        <w:widowControl w:val="0"/>
        <w:spacing w:line="480" w:lineRule="auto"/>
        <w:rPr>
          <w:rFonts w:eastAsia="Roboto"/>
          <w:sz w:val="24"/>
          <w:szCs w:val="24"/>
        </w:rPr>
      </w:pPr>
      <w:r w:rsidRPr="00D451FA">
        <w:rPr>
          <w:rFonts w:eastAsia="Roboto"/>
          <w:sz w:val="24"/>
          <w:szCs w:val="24"/>
        </w:rPr>
        <w:t xml:space="preserve">Next, we explored </w:t>
      </w:r>
      <w:r w:rsidR="00AE739F" w:rsidRPr="00D451FA">
        <w:rPr>
          <w:rFonts w:eastAsia="Roboto"/>
          <w:sz w:val="24"/>
          <w:szCs w:val="24"/>
        </w:rPr>
        <w:t>the effects of</w:t>
      </w:r>
      <w:r w:rsidRPr="00D451FA">
        <w:rPr>
          <w:rFonts w:eastAsia="Roboto"/>
          <w:sz w:val="24"/>
          <w:szCs w:val="24"/>
        </w:rPr>
        <w:t xml:space="preserve"> in-hospital aspirin use. For this analysis, we established the </w:t>
      </w:r>
      <w:r w:rsidR="00925C0B" w:rsidRPr="00D451FA">
        <w:rPr>
          <w:rFonts w:eastAsia="Roboto"/>
          <w:sz w:val="24"/>
          <w:szCs w:val="24"/>
        </w:rPr>
        <w:t>“</w:t>
      </w:r>
      <w:r w:rsidRPr="00D451FA">
        <w:rPr>
          <w:rFonts w:eastAsia="Roboto"/>
          <w:sz w:val="24"/>
          <w:szCs w:val="24"/>
        </w:rPr>
        <w:t>aspirin cohort</w:t>
      </w:r>
      <w:r w:rsidR="00925C0B" w:rsidRPr="00D451FA">
        <w:rPr>
          <w:rFonts w:eastAsia="Roboto"/>
          <w:sz w:val="24"/>
          <w:szCs w:val="24"/>
        </w:rPr>
        <w:t>”</w:t>
      </w:r>
      <w:r w:rsidRPr="00D451FA">
        <w:rPr>
          <w:rFonts w:eastAsia="Roboto"/>
          <w:sz w:val="24"/>
          <w:szCs w:val="24"/>
        </w:rPr>
        <w:t xml:space="preserve">, a nested cohort of patients from the overall </w:t>
      </w:r>
      <w:r w:rsidR="00925C0B" w:rsidRPr="00D451FA">
        <w:rPr>
          <w:rFonts w:eastAsia="Roboto"/>
          <w:sz w:val="24"/>
          <w:szCs w:val="24"/>
        </w:rPr>
        <w:t xml:space="preserve">study </w:t>
      </w:r>
      <w:r w:rsidRPr="00D451FA">
        <w:rPr>
          <w:rFonts w:eastAsia="Roboto"/>
          <w:sz w:val="24"/>
          <w:szCs w:val="24"/>
        </w:rPr>
        <w:t>cohort who were not on home antiplatelet therapy prior to admission and receive</w:t>
      </w:r>
      <w:r w:rsidR="003F52A3" w:rsidRPr="00D451FA">
        <w:rPr>
          <w:rFonts w:eastAsia="Roboto"/>
          <w:sz w:val="24"/>
          <w:szCs w:val="24"/>
        </w:rPr>
        <w:t>d either aspirin or no</w:t>
      </w:r>
      <w:r w:rsidRPr="00D451FA">
        <w:rPr>
          <w:rFonts w:eastAsia="Roboto"/>
          <w:sz w:val="24"/>
          <w:szCs w:val="24"/>
        </w:rPr>
        <w:t xml:space="preserve"> antiplatelet therapy during their hospital</w:t>
      </w:r>
      <w:r w:rsidR="003F52A3" w:rsidRPr="00D451FA">
        <w:rPr>
          <w:rFonts w:eastAsia="Roboto"/>
          <w:sz w:val="24"/>
          <w:szCs w:val="24"/>
        </w:rPr>
        <w:t>ization</w:t>
      </w:r>
      <w:r w:rsidR="003B0C16" w:rsidRPr="00D451FA">
        <w:rPr>
          <w:rFonts w:eastAsia="Roboto"/>
          <w:sz w:val="24"/>
          <w:szCs w:val="24"/>
        </w:rPr>
        <w:t xml:space="preserve"> (N = 1956)</w:t>
      </w:r>
      <w:r w:rsidRPr="00D451FA">
        <w:rPr>
          <w:rFonts w:eastAsia="Roboto"/>
          <w:sz w:val="24"/>
          <w:szCs w:val="24"/>
        </w:rPr>
        <w:t xml:space="preserve">. </w:t>
      </w:r>
      <w:r w:rsidR="003F52A3" w:rsidRPr="00D451FA">
        <w:rPr>
          <w:rFonts w:eastAsia="Roboto"/>
          <w:sz w:val="24"/>
          <w:szCs w:val="24"/>
        </w:rPr>
        <w:t>Within the aspirin cohort, w</w:t>
      </w:r>
      <w:r w:rsidRPr="00D451FA">
        <w:rPr>
          <w:rFonts w:eastAsia="Roboto"/>
          <w:sz w:val="24"/>
          <w:szCs w:val="24"/>
        </w:rPr>
        <w:t xml:space="preserve">e performed propensity score matching for age, DDmax, male sex, and admission RI. The final propensity score-matched group of 638 patients from the aspirin cohort was well-balanced between aspirin- and non-aspirin-treated patients with respect to </w:t>
      </w:r>
      <w:r w:rsidR="004648CE" w:rsidRPr="00D451FA">
        <w:rPr>
          <w:rFonts w:eastAsia="Roboto"/>
          <w:sz w:val="24"/>
          <w:szCs w:val="24"/>
        </w:rPr>
        <w:t>most</w:t>
      </w:r>
      <w:r w:rsidR="006B5C1C" w:rsidRPr="00D451FA">
        <w:rPr>
          <w:rFonts w:eastAsia="Roboto"/>
          <w:sz w:val="24"/>
          <w:szCs w:val="24"/>
        </w:rPr>
        <w:t xml:space="preserve"> </w:t>
      </w:r>
      <w:r w:rsidRPr="00D451FA">
        <w:rPr>
          <w:rFonts w:eastAsia="Roboto"/>
          <w:sz w:val="24"/>
          <w:szCs w:val="24"/>
        </w:rPr>
        <w:lastRenderedPageBreak/>
        <w:t xml:space="preserve">variables, although </w:t>
      </w:r>
      <w:r w:rsidR="00DE18F8" w:rsidRPr="00D451FA">
        <w:rPr>
          <w:rFonts w:eastAsia="Roboto"/>
          <w:sz w:val="24"/>
          <w:szCs w:val="24"/>
        </w:rPr>
        <w:t>fewer</w:t>
      </w:r>
      <w:r w:rsidRPr="00D451FA">
        <w:rPr>
          <w:rFonts w:eastAsia="Roboto"/>
          <w:sz w:val="24"/>
          <w:szCs w:val="24"/>
        </w:rPr>
        <w:t xml:space="preserve"> patients </w:t>
      </w:r>
      <w:r w:rsidR="003F52A3" w:rsidRPr="00D451FA">
        <w:rPr>
          <w:rFonts w:eastAsia="Roboto"/>
          <w:sz w:val="24"/>
          <w:szCs w:val="24"/>
        </w:rPr>
        <w:t xml:space="preserve">in the aspirin group </w:t>
      </w:r>
      <w:r w:rsidRPr="00D451FA">
        <w:rPr>
          <w:rFonts w:eastAsia="Roboto"/>
          <w:sz w:val="24"/>
          <w:szCs w:val="24"/>
        </w:rPr>
        <w:t>received standard prophylactic-dose anticoagulation</w:t>
      </w:r>
      <w:r w:rsidR="004648CE" w:rsidRPr="00D451FA">
        <w:rPr>
          <w:rFonts w:eastAsia="Roboto"/>
          <w:sz w:val="24"/>
          <w:szCs w:val="24"/>
        </w:rPr>
        <w:t xml:space="preserve"> </w:t>
      </w:r>
      <w:r w:rsidRPr="00D451FA">
        <w:rPr>
          <w:rFonts w:eastAsia="Roboto"/>
          <w:sz w:val="24"/>
          <w:szCs w:val="24"/>
        </w:rPr>
        <w:t xml:space="preserve">(Supplemental Table 5). </w:t>
      </w:r>
    </w:p>
    <w:p w14:paraId="0000003B" w14:textId="77777777" w:rsidR="00F26C35" w:rsidRPr="00D451FA" w:rsidRDefault="00F26C35" w:rsidP="00230551">
      <w:pPr>
        <w:widowControl w:val="0"/>
        <w:spacing w:line="480" w:lineRule="auto"/>
        <w:rPr>
          <w:rFonts w:eastAsia="Roboto"/>
          <w:sz w:val="24"/>
          <w:szCs w:val="24"/>
        </w:rPr>
      </w:pPr>
    </w:p>
    <w:p w14:paraId="0000003C" w14:textId="7620C19E" w:rsidR="00F26C35" w:rsidRPr="00D451FA" w:rsidRDefault="00CD0FD1" w:rsidP="00230551">
      <w:pPr>
        <w:widowControl w:val="0"/>
        <w:spacing w:line="480" w:lineRule="auto"/>
        <w:rPr>
          <w:rFonts w:eastAsia="Roboto"/>
          <w:sz w:val="24"/>
          <w:szCs w:val="24"/>
        </w:rPr>
      </w:pPr>
      <w:r w:rsidRPr="00D451FA">
        <w:rPr>
          <w:rFonts w:eastAsia="Roboto"/>
          <w:sz w:val="24"/>
          <w:szCs w:val="24"/>
        </w:rPr>
        <w:t xml:space="preserve">On multivariable analyses of propensity score-matched patients in the aspirin cohort, the use of in-hospital aspirin was associated with </w:t>
      </w:r>
      <w:r w:rsidR="0088799D" w:rsidRPr="00D451FA">
        <w:rPr>
          <w:rFonts w:eastAsia="Roboto"/>
          <w:sz w:val="24"/>
          <w:szCs w:val="24"/>
        </w:rPr>
        <w:t>lower odds of</w:t>
      </w:r>
      <w:r w:rsidRPr="00D451FA">
        <w:rPr>
          <w:rFonts w:eastAsia="Roboto"/>
          <w:sz w:val="24"/>
          <w:szCs w:val="24"/>
        </w:rPr>
        <w:t xml:space="preserve"> in-hospital death (OR 0.521 [0.305-0.880]; Table 3A) and </w:t>
      </w:r>
      <w:r w:rsidR="0088799D" w:rsidRPr="00D451FA">
        <w:rPr>
          <w:rFonts w:eastAsia="Roboto"/>
          <w:sz w:val="24"/>
          <w:szCs w:val="24"/>
        </w:rPr>
        <w:t>lower cumulative incidence of</w:t>
      </w:r>
      <w:r w:rsidR="00DC455A" w:rsidRPr="00D451FA">
        <w:rPr>
          <w:rFonts w:eastAsia="Roboto"/>
          <w:sz w:val="24"/>
          <w:szCs w:val="24"/>
        </w:rPr>
        <w:t xml:space="preserve"> in-hospital death</w:t>
      </w:r>
      <w:r w:rsidRPr="00D451FA">
        <w:rPr>
          <w:rFonts w:eastAsia="Roboto"/>
          <w:sz w:val="24"/>
          <w:szCs w:val="24"/>
        </w:rPr>
        <w:t xml:space="preserve"> in a </w:t>
      </w:r>
      <w:r w:rsidR="00DE52ED" w:rsidRPr="00D451FA">
        <w:rPr>
          <w:rFonts w:eastAsia="Roboto"/>
          <w:sz w:val="24"/>
          <w:szCs w:val="24"/>
        </w:rPr>
        <w:t xml:space="preserve">time-to-event </w:t>
      </w:r>
      <w:r w:rsidRPr="00D451FA">
        <w:rPr>
          <w:rFonts w:eastAsia="Roboto"/>
          <w:sz w:val="24"/>
          <w:szCs w:val="24"/>
        </w:rPr>
        <w:t>competing risk</w:t>
      </w:r>
      <w:r w:rsidR="005F4BD1" w:rsidRPr="00D451FA">
        <w:rPr>
          <w:rFonts w:eastAsia="Roboto"/>
          <w:sz w:val="24"/>
          <w:szCs w:val="24"/>
        </w:rPr>
        <w:t>s</w:t>
      </w:r>
      <w:r w:rsidRPr="00D451FA">
        <w:rPr>
          <w:rFonts w:eastAsia="Roboto"/>
          <w:sz w:val="24"/>
          <w:szCs w:val="24"/>
        </w:rPr>
        <w:t xml:space="preserve"> model (HR 0.522 [0.336-0.812]; Table 3B). Once again, higher DDmax, low RI quartile, and advanced age were independent adverse risk factors for in-hospital death. Cardiovascular disease did not have a significant impact in our multivariable analyses on any outcome measured. </w:t>
      </w:r>
    </w:p>
    <w:p w14:paraId="3754F719" w14:textId="519854D2" w:rsidR="003F52A3" w:rsidRPr="00D451FA" w:rsidRDefault="003F52A3" w:rsidP="00230551">
      <w:pPr>
        <w:widowControl w:val="0"/>
        <w:spacing w:line="480" w:lineRule="auto"/>
        <w:rPr>
          <w:rFonts w:eastAsia="Roboto"/>
          <w:color w:val="212121"/>
          <w:sz w:val="24"/>
          <w:szCs w:val="24"/>
        </w:rPr>
      </w:pPr>
    </w:p>
    <w:p w14:paraId="0000003E" w14:textId="31238EC6" w:rsidR="00F26C35" w:rsidRPr="00D451FA" w:rsidRDefault="003F52A3" w:rsidP="00230551">
      <w:pPr>
        <w:widowControl w:val="0"/>
        <w:spacing w:line="480" w:lineRule="auto"/>
        <w:rPr>
          <w:rFonts w:eastAsia="Roboto"/>
          <w:sz w:val="24"/>
          <w:szCs w:val="24"/>
        </w:rPr>
      </w:pPr>
      <w:r w:rsidRPr="00D451FA">
        <w:rPr>
          <w:rFonts w:eastAsia="Roboto"/>
          <w:sz w:val="24"/>
          <w:szCs w:val="24"/>
        </w:rPr>
        <w:t>The initial version of our hospital system’s COVID-19 treatment algorithm did not include aspirin</w:t>
      </w:r>
      <w:r w:rsidR="00696BA7" w:rsidRPr="00D451FA">
        <w:rPr>
          <w:rFonts w:eastAsia="Roboto"/>
          <w:sz w:val="24"/>
          <w:szCs w:val="24"/>
        </w:rPr>
        <w:t>, while o</w:t>
      </w:r>
      <w:r w:rsidRPr="00D451FA">
        <w:rPr>
          <w:rFonts w:eastAsia="Roboto"/>
          <w:sz w:val="24"/>
          <w:szCs w:val="24"/>
        </w:rPr>
        <w:t xml:space="preserve">n May 18, 2020, the treatment algorithm added a recommendation that aspirin be </w:t>
      </w:r>
      <w:r w:rsidR="00D760DA" w:rsidRPr="00D451FA">
        <w:rPr>
          <w:rFonts w:eastAsia="Roboto"/>
          <w:sz w:val="24"/>
          <w:szCs w:val="24"/>
        </w:rPr>
        <w:t>administered</w:t>
      </w:r>
      <w:r w:rsidRPr="00D451FA">
        <w:rPr>
          <w:rFonts w:eastAsia="Roboto"/>
          <w:sz w:val="24"/>
          <w:szCs w:val="24"/>
        </w:rPr>
        <w:t xml:space="preserve"> to all hospitalized COVID-19 patients</w:t>
      </w:r>
      <w:r w:rsidR="00AE739F" w:rsidRPr="00D451FA">
        <w:rPr>
          <w:rFonts w:eastAsia="Roboto"/>
          <w:sz w:val="24"/>
          <w:szCs w:val="24"/>
        </w:rPr>
        <w:t xml:space="preserve"> (Supplemental Table 2)</w:t>
      </w:r>
      <w:r w:rsidRPr="00D451FA">
        <w:rPr>
          <w:rFonts w:eastAsia="Roboto"/>
          <w:sz w:val="24"/>
          <w:szCs w:val="24"/>
        </w:rPr>
        <w:t>. Based on this, w</w:t>
      </w:r>
      <w:r w:rsidR="00CD0FD1" w:rsidRPr="00D451FA">
        <w:rPr>
          <w:rFonts w:eastAsia="Roboto"/>
          <w:sz w:val="24"/>
          <w:szCs w:val="24"/>
        </w:rPr>
        <w:t xml:space="preserve">e separately analyzed outcomes of patients in the aspirin cohort who were admitted after May 18, </w:t>
      </w:r>
      <w:r w:rsidRPr="00D451FA">
        <w:rPr>
          <w:rFonts w:eastAsia="Roboto"/>
          <w:sz w:val="24"/>
          <w:szCs w:val="24"/>
        </w:rPr>
        <w:t xml:space="preserve">applying </w:t>
      </w:r>
      <w:r w:rsidR="00CD0FD1" w:rsidRPr="00D451FA">
        <w:rPr>
          <w:rFonts w:eastAsia="Roboto"/>
          <w:sz w:val="24"/>
          <w:szCs w:val="24"/>
        </w:rPr>
        <w:t>propensity score matching for age, DDmax, and admission RI score</w:t>
      </w:r>
      <w:r w:rsidR="00AE739F" w:rsidRPr="00D451FA">
        <w:rPr>
          <w:rFonts w:eastAsia="Roboto"/>
          <w:sz w:val="24"/>
          <w:szCs w:val="24"/>
        </w:rPr>
        <w:t>. The</w:t>
      </w:r>
      <w:r w:rsidR="00CD0FD1" w:rsidRPr="00D451FA">
        <w:rPr>
          <w:rFonts w:eastAsia="Roboto"/>
          <w:sz w:val="24"/>
          <w:szCs w:val="24"/>
        </w:rPr>
        <w:t xml:space="preserve"> final group of 140 </w:t>
      </w:r>
      <w:r w:rsidR="00AE739F" w:rsidRPr="00D451FA">
        <w:rPr>
          <w:rFonts w:eastAsia="Roboto"/>
          <w:sz w:val="24"/>
          <w:szCs w:val="24"/>
        </w:rPr>
        <w:t xml:space="preserve">propensity score-matched </w:t>
      </w:r>
      <w:r w:rsidR="00CD0FD1" w:rsidRPr="00D451FA">
        <w:rPr>
          <w:rFonts w:eastAsia="Roboto"/>
          <w:sz w:val="24"/>
          <w:szCs w:val="24"/>
        </w:rPr>
        <w:t xml:space="preserve">patients was well-balanced between aspirin- and non-aspirin-treated patients with respect to </w:t>
      </w:r>
      <w:r w:rsidR="00964A32" w:rsidRPr="00D451FA">
        <w:rPr>
          <w:rFonts w:eastAsia="Roboto"/>
          <w:sz w:val="24"/>
          <w:szCs w:val="24"/>
        </w:rPr>
        <w:t xml:space="preserve">all </w:t>
      </w:r>
      <w:r w:rsidR="00C82DEC" w:rsidRPr="00D451FA">
        <w:rPr>
          <w:rFonts w:eastAsia="Roboto"/>
          <w:sz w:val="24"/>
          <w:szCs w:val="24"/>
        </w:rPr>
        <w:t>variables</w:t>
      </w:r>
      <w:r w:rsidR="00964A32" w:rsidRPr="00D451FA">
        <w:rPr>
          <w:rFonts w:eastAsia="Roboto"/>
          <w:sz w:val="24"/>
          <w:szCs w:val="24"/>
        </w:rPr>
        <w:t xml:space="preserve"> except BMI </w:t>
      </w:r>
      <w:r w:rsidR="00CD0FD1" w:rsidRPr="00D451FA">
        <w:rPr>
          <w:rFonts w:eastAsia="Roboto"/>
          <w:sz w:val="24"/>
          <w:szCs w:val="24"/>
        </w:rPr>
        <w:t xml:space="preserve">(Supplemental Table 6). Once again, the use of in-hospital aspirin was associated with significant improvement in </w:t>
      </w:r>
      <w:r w:rsidR="008D20B8" w:rsidRPr="00D451FA">
        <w:rPr>
          <w:rFonts w:eastAsia="Roboto"/>
          <w:sz w:val="24"/>
          <w:szCs w:val="24"/>
        </w:rPr>
        <w:t xml:space="preserve">odds of </w:t>
      </w:r>
      <w:r w:rsidR="00CD0FD1" w:rsidRPr="00D451FA">
        <w:rPr>
          <w:rFonts w:eastAsia="Roboto"/>
          <w:sz w:val="24"/>
          <w:szCs w:val="24"/>
        </w:rPr>
        <w:t xml:space="preserve">in-hospital death (Supplemental Table 7A), and </w:t>
      </w:r>
      <w:r w:rsidR="0088799D" w:rsidRPr="00D451FA">
        <w:rPr>
          <w:rFonts w:eastAsia="Roboto"/>
          <w:sz w:val="24"/>
          <w:szCs w:val="24"/>
        </w:rPr>
        <w:t>a lower cumulative incidence of</w:t>
      </w:r>
      <w:r w:rsidR="00CD0FD1" w:rsidRPr="00D451FA">
        <w:rPr>
          <w:rFonts w:eastAsia="Roboto"/>
          <w:sz w:val="24"/>
          <w:szCs w:val="24"/>
        </w:rPr>
        <w:t xml:space="preserve"> in-hospital death in a competing risk</w:t>
      </w:r>
      <w:r w:rsidR="005F4BD1" w:rsidRPr="00D451FA">
        <w:rPr>
          <w:rFonts w:eastAsia="Roboto"/>
          <w:sz w:val="24"/>
          <w:szCs w:val="24"/>
        </w:rPr>
        <w:t>s</w:t>
      </w:r>
      <w:r w:rsidR="00CD0FD1" w:rsidRPr="00D451FA">
        <w:rPr>
          <w:rFonts w:eastAsia="Roboto"/>
          <w:sz w:val="24"/>
          <w:szCs w:val="24"/>
        </w:rPr>
        <w:t xml:space="preserve"> model (Supplemental Table 7B; Figure 2). </w:t>
      </w:r>
    </w:p>
    <w:p w14:paraId="558552A9" w14:textId="77777777" w:rsidR="00C615BE" w:rsidRPr="00D451FA" w:rsidRDefault="00C615BE" w:rsidP="00230551">
      <w:pPr>
        <w:widowControl w:val="0"/>
        <w:spacing w:line="480" w:lineRule="auto"/>
        <w:rPr>
          <w:rFonts w:eastAsia="Roboto"/>
          <w:sz w:val="24"/>
          <w:szCs w:val="24"/>
        </w:rPr>
      </w:pPr>
    </w:p>
    <w:p w14:paraId="00000040" w14:textId="77777777" w:rsidR="00F26C35" w:rsidRPr="00D451FA" w:rsidRDefault="00F26C35" w:rsidP="00230551">
      <w:pPr>
        <w:widowControl w:val="0"/>
        <w:spacing w:line="480" w:lineRule="auto"/>
        <w:rPr>
          <w:rFonts w:eastAsia="Roboto"/>
          <w:sz w:val="24"/>
          <w:szCs w:val="24"/>
        </w:rPr>
      </w:pPr>
    </w:p>
    <w:p w14:paraId="00000041" w14:textId="77777777" w:rsidR="00F26C35" w:rsidRPr="00D451FA" w:rsidRDefault="00CD0FD1" w:rsidP="00230551">
      <w:pPr>
        <w:widowControl w:val="0"/>
        <w:spacing w:line="480" w:lineRule="auto"/>
        <w:outlineLvl w:val="0"/>
        <w:rPr>
          <w:rFonts w:eastAsia="Roboto"/>
          <w:b/>
          <w:sz w:val="24"/>
          <w:szCs w:val="24"/>
        </w:rPr>
      </w:pPr>
      <w:r w:rsidRPr="00D451FA">
        <w:rPr>
          <w:rFonts w:eastAsia="Roboto"/>
          <w:b/>
          <w:sz w:val="24"/>
          <w:szCs w:val="24"/>
        </w:rPr>
        <w:t>DISCUSSION</w:t>
      </w:r>
    </w:p>
    <w:p w14:paraId="00000042" w14:textId="47FF0DF4" w:rsidR="00F26C35" w:rsidRPr="00387B31" w:rsidRDefault="00784402" w:rsidP="00230551">
      <w:pPr>
        <w:widowControl w:val="0"/>
        <w:spacing w:line="480" w:lineRule="auto"/>
        <w:rPr>
          <w:rFonts w:eastAsia="Roboto"/>
          <w:sz w:val="24"/>
          <w:szCs w:val="24"/>
        </w:rPr>
      </w:pPr>
      <w:r w:rsidRPr="00B86BBE">
        <w:rPr>
          <w:rFonts w:eastAsia="Roboto"/>
          <w:sz w:val="24"/>
          <w:szCs w:val="24"/>
        </w:rPr>
        <w:t>C</w:t>
      </w:r>
      <w:r w:rsidR="00CD0FD1" w:rsidRPr="00387B31">
        <w:rPr>
          <w:rFonts w:eastAsia="Roboto"/>
          <w:sz w:val="24"/>
          <w:szCs w:val="24"/>
        </w:rPr>
        <w:t>oncern</w:t>
      </w:r>
      <w:r w:rsidR="00FF2C2A" w:rsidRPr="00387B31">
        <w:rPr>
          <w:rFonts w:eastAsia="Roboto"/>
          <w:sz w:val="24"/>
          <w:szCs w:val="24"/>
        </w:rPr>
        <w:t xml:space="preserve"> </w:t>
      </w:r>
      <w:r w:rsidR="00312CDA" w:rsidRPr="00387B31">
        <w:rPr>
          <w:rFonts w:eastAsia="Roboto"/>
          <w:sz w:val="24"/>
          <w:szCs w:val="24"/>
        </w:rPr>
        <w:t>regarding</w:t>
      </w:r>
      <w:r w:rsidR="00FF2C2A" w:rsidRPr="00D451FA">
        <w:rPr>
          <w:rFonts w:eastAsia="Roboto"/>
          <w:sz w:val="24"/>
          <w:szCs w:val="24"/>
        </w:rPr>
        <w:t xml:space="preserve"> the </w:t>
      </w:r>
      <w:r w:rsidR="00CD0FD1" w:rsidRPr="00D451FA">
        <w:rPr>
          <w:rFonts w:eastAsia="Roboto"/>
          <w:sz w:val="24"/>
          <w:szCs w:val="24"/>
        </w:rPr>
        <w:t>heightened risk</w:t>
      </w:r>
      <w:r w:rsidR="00415A91" w:rsidRPr="00D451FA">
        <w:rPr>
          <w:rFonts w:eastAsia="Roboto"/>
          <w:sz w:val="24"/>
          <w:szCs w:val="24"/>
        </w:rPr>
        <w:t>s</w:t>
      </w:r>
      <w:r w:rsidR="00CD0FD1" w:rsidRPr="00D451FA">
        <w:rPr>
          <w:rFonts w:eastAsia="Roboto"/>
          <w:sz w:val="24"/>
          <w:szCs w:val="24"/>
        </w:rPr>
        <w:t xml:space="preserve"> of </w:t>
      </w:r>
      <w:r w:rsidR="00EC20E8" w:rsidRPr="00D451FA">
        <w:rPr>
          <w:rFonts w:eastAsia="Roboto"/>
          <w:sz w:val="24"/>
          <w:szCs w:val="24"/>
        </w:rPr>
        <w:t xml:space="preserve">venous, arterial, </w:t>
      </w:r>
      <w:r w:rsidR="00CD0FD1" w:rsidRPr="00D451FA">
        <w:rPr>
          <w:rFonts w:eastAsia="Roboto"/>
          <w:sz w:val="24"/>
          <w:szCs w:val="24"/>
        </w:rPr>
        <w:t>and microvascular thrombotic complications</w:t>
      </w:r>
      <w:r w:rsidR="00880994" w:rsidRPr="00D451FA">
        <w:rPr>
          <w:rFonts w:eastAsia="Roboto"/>
          <w:sz w:val="24"/>
          <w:szCs w:val="24"/>
        </w:rPr>
        <w:t xml:space="preserve"> in COVID-19</w:t>
      </w:r>
      <w:r w:rsidR="00CD0FD1" w:rsidRPr="00D451FA">
        <w:rPr>
          <w:rFonts w:eastAsia="Roboto"/>
          <w:sz w:val="24"/>
          <w:szCs w:val="24"/>
        </w:rPr>
        <w:t xml:space="preserve"> </w:t>
      </w:r>
      <w:r w:rsidR="00FF2C2A" w:rsidRPr="00D451FA">
        <w:rPr>
          <w:rFonts w:eastAsia="Roboto"/>
          <w:sz w:val="24"/>
          <w:szCs w:val="24"/>
        </w:rPr>
        <w:t xml:space="preserve">has </w:t>
      </w:r>
      <w:r w:rsidR="00CD0FD1" w:rsidRPr="00D451FA">
        <w:rPr>
          <w:rFonts w:eastAsia="Roboto"/>
          <w:sz w:val="24"/>
          <w:szCs w:val="24"/>
        </w:rPr>
        <w:t xml:space="preserve">prompted </w:t>
      </w:r>
      <w:r w:rsidR="00312CDA" w:rsidRPr="00D451FA">
        <w:rPr>
          <w:rFonts w:eastAsia="Roboto"/>
          <w:sz w:val="24"/>
          <w:szCs w:val="24"/>
        </w:rPr>
        <w:t>widespread</w:t>
      </w:r>
      <w:r w:rsidR="00CD0FD1" w:rsidRPr="00D451FA">
        <w:rPr>
          <w:rFonts w:eastAsia="Roboto"/>
          <w:sz w:val="24"/>
          <w:szCs w:val="24"/>
        </w:rPr>
        <w:t xml:space="preserve"> implement</w:t>
      </w:r>
      <w:r w:rsidR="00312CDA" w:rsidRPr="00D451FA">
        <w:rPr>
          <w:rFonts w:eastAsia="Roboto"/>
          <w:sz w:val="24"/>
          <w:szCs w:val="24"/>
        </w:rPr>
        <w:t>ation of</w:t>
      </w:r>
      <w:r w:rsidR="00CD0FD1" w:rsidRPr="00D451FA">
        <w:rPr>
          <w:rFonts w:eastAsia="Roboto"/>
          <w:sz w:val="24"/>
          <w:szCs w:val="24"/>
        </w:rPr>
        <w:t xml:space="preserve"> aggressive pharmacologic thromboprophylaxis strategies</w:t>
      </w:r>
      <w:r w:rsidR="00415A91" w:rsidRPr="00D451FA">
        <w:rPr>
          <w:rFonts w:eastAsia="Roboto"/>
          <w:sz w:val="24"/>
          <w:szCs w:val="24"/>
        </w:rPr>
        <w:t xml:space="preserve"> at many institutions around the world</w:t>
      </w:r>
      <w:r w:rsidR="00CD0FD1" w:rsidRPr="00D451FA">
        <w:rPr>
          <w:rFonts w:eastAsia="Roboto"/>
          <w:sz w:val="24"/>
          <w:szCs w:val="24"/>
        </w:rPr>
        <w:t xml:space="preserve">. </w:t>
      </w:r>
      <w:r w:rsidR="00AE739F" w:rsidRPr="00D451FA">
        <w:rPr>
          <w:rFonts w:eastAsia="Roboto"/>
          <w:sz w:val="24"/>
          <w:szCs w:val="24"/>
        </w:rPr>
        <w:t xml:space="preserve">While </w:t>
      </w:r>
      <w:r w:rsidR="00415A91" w:rsidRPr="00D451FA">
        <w:rPr>
          <w:rFonts w:eastAsia="Roboto"/>
          <w:sz w:val="24"/>
          <w:szCs w:val="24"/>
        </w:rPr>
        <w:t xml:space="preserve">some </w:t>
      </w:r>
      <w:r w:rsidR="00AE739F" w:rsidRPr="00D451FA">
        <w:rPr>
          <w:rFonts w:eastAsia="Roboto"/>
          <w:sz w:val="24"/>
          <w:szCs w:val="24"/>
        </w:rPr>
        <w:t xml:space="preserve">retrospective </w:t>
      </w:r>
      <w:r w:rsidR="00F144E7" w:rsidRPr="00D451FA">
        <w:rPr>
          <w:rFonts w:eastAsia="Roboto"/>
          <w:sz w:val="24"/>
          <w:szCs w:val="24"/>
        </w:rPr>
        <w:t>studies have reported a</w:t>
      </w:r>
      <w:r w:rsidR="00CD0FD1" w:rsidRPr="00D451FA">
        <w:rPr>
          <w:rFonts w:eastAsia="Roboto"/>
          <w:sz w:val="24"/>
          <w:szCs w:val="24"/>
          <w:highlight w:val="white"/>
        </w:rPr>
        <w:t xml:space="preserve"> possible mortality benefit with therapeutic- compared to prophylactic-dose anticoagulation at the expense of a likely increase in bleeding risk</w:t>
      </w:r>
      <w:r w:rsidR="008B5DD0" w:rsidRPr="00D451FA">
        <w:rPr>
          <w:rFonts w:eastAsia="Roboto"/>
          <w:sz w:val="24"/>
          <w:szCs w:val="24"/>
          <w:highlight w:val="white"/>
        </w:rPr>
        <w:t xml:space="preserve">, only </w:t>
      </w:r>
      <w:r w:rsidR="00415A91" w:rsidRPr="00D451FA">
        <w:rPr>
          <w:rFonts w:eastAsia="Roboto"/>
          <w:sz w:val="24"/>
          <w:szCs w:val="24"/>
          <w:highlight w:val="white"/>
        </w:rPr>
        <w:t xml:space="preserve">two </w:t>
      </w:r>
      <w:r w:rsidR="008B5DD0" w:rsidRPr="00D451FA">
        <w:rPr>
          <w:rFonts w:eastAsia="Roboto"/>
          <w:sz w:val="24"/>
          <w:szCs w:val="24"/>
          <w:highlight w:val="white"/>
        </w:rPr>
        <w:t>small studies have examined the effects of intermediate-</w:t>
      </w:r>
      <w:r w:rsidR="00F1100E" w:rsidRPr="00D451FA">
        <w:rPr>
          <w:rFonts w:eastAsia="Roboto"/>
          <w:sz w:val="24"/>
          <w:szCs w:val="24"/>
          <w:highlight w:val="white"/>
        </w:rPr>
        <w:t xml:space="preserve"> compared to prophylactic-</w:t>
      </w:r>
      <w:r w:rsidR="008B5DD0" w:rsidRPr="00D451FA">
        <w:rPr>
          <w:rFonts w:eastAsia="Roboto"/>
          <w:sz w:val="24"/>
          <w:szCs w:val="24"/>
          <w:highlight w:val="white"/>
        </w:rPr>
        <w:t>dose anticoagulation</w:t>
      </w:r>
      <w:r w:rsidR="00EC70EE" w:rsidRPr="00D451FA">
        <w:rPr>
          <w:rFonts w:eastAsia="Roboto"/>
          <w:sz w:val="24"/>
          <w:szCs w:val="24"/>
          <w:highlight w:val="white"/>
        </w:rPr>
        <w:t>, specifically focusing</w:t>
      </w:r>
      <w:r w:rsidR="00415A91" w:rsidRPr="00D451FA">
        <w:rPr>
          <w:rFonts w:eastAsia="Roboto"/>
          <w:sz w:val="24"/>
          <w:szCs w:val="24"/>
          <w:highlight w:val="white"/>
        </w:rPr>
        <w:t xml:space="preserve"> </w:t>
      </w:r>
      <w:r w:rsidR="00D85904" w:rsidRPr="00D451FA">
        <w:rPr>
          <w:rFonts w:eastAsia="Roboto"/>
          <w:sz w:val="24"/>
          <w:szCs w:val="24"/>
          <w:highlight w:val="white"/>
        </w:rPr>
        <w:t xml:space="preserve">on VTE rates, </w:t>
      </w:r>
      <w:r w:rsidR="00F1100E" w:rsidRPr="00D451FA">
        <w:rPr>
          <w:rFonts w:eastAsia="Roboto"/>
          <w:sz w:val="24"/>
          <w:szCs w:val="24"/>
          <w:highlight w:val="white"/>
        </w:rPr>
        <w:t xml:space="preserve">with </w:t>
      </w:r>
      <w:r w:rsidR="00D85904" w:rsidRPr="00D451FA">
        <w:rPr>
          <w:rFonts w:eastAsia="Roboto"/>
          <w:sz w:val="24"/>
          <w:szCs w:val="24"/>
          <w:highlight w:val="white"/>
        </w:rPr>
        <w:t>conflicting results</w:t>
      </w:r>
      <w:r w:rsidR="00EC20E8" w:rsidRPr="00D451FA">
        <w:rPr>
          <w:rFonts w:eastAsia="Roboto"/>
          <w:sz w:val="24"/>
          <w:szCs w:val="24"/>
          <w:highlight w:val="white"/>
        </w:rPr>
        <w:t>.</w:t>
      </w:r>
      <w:r w:rsidR="00CF0920" w:rsidRPr="00B86BBE">
        <w:rPr>
          <w:rFonts w:eastAsia="Roboto"/>
          <w:color w:val="212121"/>
          <w:sz w:val="24"/>
          <w:szCs w:val="24"/>
        </w:rPr>
        <w:fldChar w:fldCharType="begin">
          <w:fldData xml:space="preserve">PEVuZE5vdGU+PENpdGU+PEF1dGhvcj5GZXJndXNvbjwvQXV0aG9yPjxZZWFyPjIwMjA8L1llYXI+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==
</w:fldData>
        </w:fldChar>
      </w:r>
      <w:r w:rsidR="00DD211A">
        <w:rPr>
          <w:rFonts w:eastAsia="Roboto"/>
          <w:color w:val="212121"/>
          <w:sz w:val="24"/>
          <w:szCs w:val="24"/>
        </w:rPr>
        <w:instrText xml:space="preserve"> ADDIN EN.CITE </w:instrText>
      </w:r>
      <w:r w:rsidR="00DD211A">
        <w:rPr>
          <w:rFonts w:eastAsia="Roboto"/>
          <w:color w:val="212121"/>
          <w:sz w:val="24"/>
          <w:szCs w:val="24"/>
        </w:rPr>
        <w:fldChar w:fldCharType="begin">
          <w:fldData xml:space="preserve">PEVuZE5vdGU+PENpdGU+PEF1dGhvcj5GZXJndXNvbjwvQXV0aG9yPjxZZWFyPjIwMjA8L1llYXI+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==
</w:fldData>
        </w:fldChar>
      </w:r>
      <w:r w:rsidR="00DD211A">
        <w:rPr>
          <w:rFonts w:eastAsia="Roboto"/>
          <w:color w:val="212121"/>
          <w:sz w:val="24"/>
          <w:szCs w:val="24"/>
        </w:rPr>
        <w:instrText xml:space="preserve"> ADDIN EN.CITE.DATA </w:instrText>
      </w:r>
      <w:r w:rsidR="00DD211A">
        <w:rPr>
          <w:rFonts w:eastAsia="Roboto"/>
          <w:color w:val="212121"/>
          <w:sz w:val="24"/>
          <w:szCs w:val="24"/>
        </w:rPr>
      </w:r>
      <w:r w:rsidR="00DD211A">
        <w:rPr>
          <w:rFonts w:eastAsia="Roboto"/>
          <w:color w:val="212121"/>
          <w:sz w:val="24"/>
          <w:szCs w:val="24"/>
        </w:rPr>
        <w:fldChar w:fldCharType="end"/>
      </w:r>
      <w:r w:rsidR="00CF0920" w:rsidRPr="00D451FA">
        <w:rPr>
          <w:rFonts w:eastAsia="Roboto"/>
          <w:color w:val="212121"/>
          <w:sz w:val="24"/>
          <w:szCs w:val="24"/>
        </w:rPr>
        <w:fldChar w:fldCharType="separate"/>
      </w:r>
      <w:r w:rsidR="00DD211A" w:rsidRPr="00DD211A">
        <w:rPr>
          <w:rFonts w:eastAsia="Roboto"/>
          <w:noProof/>
          <w:color w:val="212121"/>
          <w:sz w:val="24"/>
          <w:szCs w:val="24"/>
          <w:vertAlign w:val="superscript"/>
        </w:rPr>
        <w:t>7,11,12,14-17</w:t>
      </w:r>
      <w:r w:rsidR="00CF0920" w:rsidRPr="00387B31">
        <w:rPr>
          <w:rFonts w:eastAsia="Roboto"/>
          <w:color w:val="212121"/>
          <w:sz w:val="24"/>
          <w:szCs w:val="24"/>
        </w:rPr>
        <w:fldChar w:fldCharType="end"/>
      </w:r>
      <w:r w:rsidR="00CF0920" w:rsidRPr="00B86BBE">
        <w:rPr>
          <w:rFonts w:eastAsia="Roboto"/>
          <w:color w:val="212121"/>
          <w:sz w:val="24"/>
          <w:szCs w:val="24"/>
        </w:rPr>
        <w:t xml:space="preserve"> </w:t>
      </w:r>
      <w:r w:rsidR="00B7797F" w:rsidRPr="00387B31">
        <w:rPr>
          <w:rFonts w:eastAsia="Roboto"/>
          <w:color w:val="212121"/>
          <w:sz w:val="24"/>
          <w:szCs w:val="24"/>
        </w:rPr>
        <w:t xml:space="preserve">A potential role for </w:t>
      </w:r>
      <w:r w:rsidR="00CA23BE" w:rsidRPr="00387B31">
        <w:rPr>
          <w:rFonts w:eastAsia="Roboto"/>
          <w:color w:val="212121"/>
          <w:sz w:val="24"/>
          <w:szCs w:val="24"/>
        </w:rPr>
        <w:t>antiplatelet therapy</w:t>
      </w:r>
      <w:r w:rsidR="00B7797F" w:rsidRPr="00387B31">
        <w:rPr>
          <w:rFonts w:eastAsia="Roboto"/>
          <w:color w:val="212121"/>
          <w:sz w:val="24"/>
          <w:szCs w:val="24"/>
        </w:rPr>
        <w:t xml:space="preserve"> has also been </w:t>
      </w:r>
      <w:r w:rsidR="00DE18F8" w:rsidRPr="00D451FA">
        <w:rPr>
          <w:rFonts w:eastAsia="Roboto"/>
          <w:color w:val="212121"/>
          <w:sz w:val="24"/>
          <w:szCs w:val="24"/>
        </w:rPr>
        <w:t>proposed</w:t>
      </w:r>
      <w:r w:rsidR="00B7797F" w:rsidRPr="00D451FA">
        <w:rPr>
          <w:rFonts w:eastAsia="Roboto"/>
          <w:sz w:val="24"/>
          <w:szCs w:val="24"/>
        </w:rPr>
        <w:t>,</w:t>
      </w:r>
      <w:r w:rsidR="00064450" w:rsidRPr="00D451FA">
        <w:rPr>
          <w:rFonts w:eastAsia="Roboto"/>
          <w:sz w:val="24"/>
          <w:szCs w:val="24"/>
        </w:rPr>
        <w:t xml:space="preserve"> </w:t>
      </w:r>
      <w:r w:rsidR="00174386" w:rsidRPr="00D451FA">
        <w:rPr>
          <w:rFonts w:eastAsia="Roboto"/>
          <w:sz w:val="24"/>
          <w:szCs w:val="24"/>
        </w:rPr>
        <w:t>with</w:t>
      </w:r>
      <w:r w:rsidR="00B7797F" w:rsidRPr="00D451FA">
        <w:rPr>
          <w:rFonts w:eastAsia="Roboto"/>
          <w:sz w:val="24"/>
          <w:szCs w:val="24"/>
        </w:rPr>
        <w:t xml:space="preserve"> a few studies</w:t>
      </w:r>
      <w:r w:rsidR="001B795B" w:rsidRPr="00D451FA">
        <w:rPr>
          <w:rFonts w:eastAsia="Roboto"/>
          <w:sz w:val="24"/>
          <w:szCs w:val="24"/>
        </w:rPr>
        <w:t xml:space="preserve"> suggest</w:t>
      </w:r>
      <w:r w:rsidR="00174386" w:rsidRPr="00D451FA">
        <w:rPr>
          <w:rFonts w:eastAsia="Roboto"/>
          <w:sz w:val="24"/>
          <w:szCs w:val="24"/>
        </w:rPr>
        <w:t>ing</w:t>
      </w:r>
      <w:r w:rsidR="001B795B" w:rsidRPr="00D451FA">
        <w:rPr>
          <w:rFonts w:eastAsia="Roboto"/>
          <w:sz w:val="24"/>
          <w:szCs w:val="24"/>
        </w:rPr>
        <w:t xml:space="preserve"> a possible benefit</w:t>
      </w:r>
      <w:r w:rsidR="00EC20E8" w:rsidRPr="00D451FA">
        <w:rPr>
          <w:rFonts w:eastAsia="Roboto"/>
          <w:sz w:val="24"/>
          <w:szCs w:val="24"/>
        </w:rPr>
        <w:t>.</w:t>
      </w:r>
      <w:r w:rsidR="00CF0920" w:rsidRPr="00B86BBE">
        <w:rPr>
          <w:rFonts w:eastAsia="Roboto"/>
          <w:color w:val="212121"/>
          <w:sz w:val="24"/>
          <w:szCs w:val="24"/>
          <w:highlight w:val="white"/>
        </w:rPr>
        <w:fldChar w:fldCharType="begin">
          <w:fldData xml:space="preserve">PEVuZE5vdGU+PENpdGU+PEF1dGhvcj5DaG93PC9BdXRob3I+PFllYXI+MjAyMDwvWWVhcj48UmVj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</w:fldData>
        </w:fldChar>
      </w:r>
      <w:r w:rsidR="00DD211A">
        <w:rPr>
          <w:rFonts w:eastAsia="Roboto"/>
          <w:color w:val="212121"/>
          <w:sz w:val="24"/>
          <w:szCs w:val="24"/>
          <w:highlight w:val="white"/>
        </w:rPr>
        <w:instrText xml:space="preserve"> ADDIN EN.CITE </w:instrText>
      </w:r>
      <w:r w:rsidR="00DD211A">
        <w:rPr>
          <w:rFonts w:eastAsia="Roboto"/>
          <w:color w:val="212121"/>
          <w:sz w:val="24"/>
          <w:szCs w:val="24"/>
          <w:highlight w:val="white"/>
        </w:rPr>
        <w:fldChar w:fldCharType="begin">
          <w:fldData xml:space="preserve">PEVuZE5vdGU+PENpdGU+PEF1dGhvcj5DaG93PC9BdXRob3I+PFllYXI+MjAyMDwvWWVhcj48UmVj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</w:fldData>
        </w:fldChar>
      </w:r>
      <w:r w:rsidR="00DD211A">
        <w:rPr>
          <w:rFonts w:eastAsia="Roboto"/>
          <w:color w:val="212121"/>
          <w:sz w:val="24"/>
          <w:szCs w:val="24"/>
          <w:highlight w:val="white"/>
        </w:rPr>
        <w:instrText xml:space="preserve"> ADDIN EN.CITE.DATA </w:instrText>
      </w:r>
      <w:r w:rsidR="00DD211A">
        <w:rPr>
          <w:rFonts w:eastAsia="Roboto"/>
          <w:color w:val="212121"/>
          <w:sz w:val="24"/>
          <w:szCs w:val="24"/>
          <w:highlight w:val="white"/>
        </w:rPr>
      </w:r>
      <w:r w:rsidR="00DD211A">
        <w:rPr>
          <w:rFonts w:eastAsia="Roboto"/>
          <w:color w:val="212121"/>
          <w:sz w:val="24"/>
          <w:szCs w:val="24"/>
          <w:highlight w:val="white"/>
        </w:rPr>
        <w:fldChar w:fldCharType="end"/>
      </w:r>
      <w:r w:rsidR="00CF0920" w:rsidRPr="00D451FA">
        <w:rPr>
          <w:rFonts w:eastAsia="Roboto"/>
          <w:color w:val="212121"/>
          <w:sz w:val="24"/>
          <w:szCs w:val="24"/>
          <w:highlight w:val="white"/>
        </w:rPr>
        <w:fldChar w:fldCharType="separate"/>
      </w:r>
      <w:r w:rsidR="00DD211A" w:rsidRPr="00DD211A">
        <w:rPr>
          <w:rFonts w:eastAsia="Roboto"/>
          <w:noProof/>
          <w:color w:val="212121"/>
          <w:sz w:val="24"/>
          <w:szCs w:val="24"/>
          <w:highlight w:val="white"/>
          <w:vertAlign w:val="superscript"/>
        </w:rPr>
        <w:t>18,19</w:t>
      </w:r>
      <w:r w:rsidR="00CF0920" w:rsidRPr="00387B31">
        <w:rPr>
          <w:rFonts w:eastAsia="Roboto"/>
          <w:color w:val="212121"/>
          <w:sz w:val="24"/>
          <w:szCs w:val="24"/>
          <w:highlight w:val="white"/>
        </w:rPr>
        <w:fldChar w:fldCharType="end"/>
      </w:r>
      <w:r w:rsidR="00CF0920" w:rsidRPr="00B86BBE">
        <w:rPr>
          <w:rFonts w:eastAsia="Roboto"/>
          <w:color w:val="212121"/>
          <w:sz w:val="24"/>
          <w:szCs w:val="24"/>
          <w:highlight w:val="white"/>
        </w:rPr>
        <w:t xml:space="preserve"> </w:t>
      </w:r>
    </w:p>
    <w:p w14:paraId="00000043" w14:textId="77777777" w:rsidR="00F26C35" w:rsidRPr="00D451FA" w:rsidRDefault="00F26C35" w:rsidP="00230551">
      <w:pPr>
        <w:widowControl w:val="0"/>
        <w:spacing w:line="480" w:lineRule="auto"/>
        <w:rPr>
          <w:rFonts w:eastAsia="Roboto"/>
          <w:sz w:val="24"/>
          <w:szCs w:val="24"/>
        </w:rPr>
      </w:pPr>
    </w:p>
    <w:p w14:paraId="3FA085F6" w14:textId="03B3757F" w:rsidR="00F40D73" w:rsidRPr="00D451FA" w:rsidRDefault="00CD0FD1" w:rsidP="00230551">
      <w:pPr>
        <w:widowControl w:val="0"/>
        <w:spacing w:line="480" w:lineRule="auto"/>
        <w:rPr>
          <w:rFonts w:eastAsia="Roboto"/>
          <w:sz w:val="24"/>
          <w:szCs w:val="24"/>
        </w:rPr>
      </w:pPr>
      <w:r w:rsidRPr="00D451FA">
        <w:rPr>
          <w:rFonts w:eastAsia="Roboto"/>
          <w:sz w:val="24"/>
          <w:szCs w:val="24"/>
        </w:rPr>
        <w:t xml:space="preserve">In our large, observational study of hospitalized patients with COVID-19, we report, for the first time, </w:t>
      </w:r>
      <w:r w:rsidR="00894E5B" w:rsidRPr="00D451FA">
        <w:rPr>
          <w:rFonts w:eastAsia="Roboto"/>
          <w:sz w:val="24"/>
          <w:szCs w:val="24"/>
        </w:rPr>
        <w:t xml:space="preserve">a </w:t>
      </w:r>
      <w:r w:rsidRPr="00D451FA">
        <w:rPr>
          <w:rFonts w:eastAsia="Roboto"/>
          <w:sz w:val="24"/>
          <w:szCs w:val="24"/>
        </w:rPr>
        <w:t>significantly lower risk of in-hospital death among patients receiv</w:t>
      </w:r>
      <w:r w:rsidR="00784239" w:rsidRPr="00D451FA">
        <w:rPr>
          <w:rFonts w:eastAsia="Roboto"/>
          <w:sz w:val="24"/>
          <w:szCs w:val="24"/>
        </w:rPr>
        <w:t>ing</w:t>
      </w:r>
      <w:r w:rsidRPr="00D451FA">
        <w:rPr>
          <w:rFonts w:eastAsia="Roboto"/>
          <w:sz w:val="24"/>
          <w:szCs w:val="24"/>
        </w:rPr>
        <w:t xml:space="preserve"> intermediate- versus prophylactic-dose anticoagulation</w:t>
      </w:r>
      <w:r w:rsidR="00B31376" w:rsidRPr="00D451FA">
        <w:rPr>
          <w:rFonts w:eastAsia="Roboto"/>
          <w:sz w:val="24"/>
          <w:szCs w:val="24"/>
        </w:rPr>
        <w:t>.</w:t>
      </w:r>
      <w:r w:rsidR="00A23F1A" w:rsidRPr="00D451FA">
        <w:rPr>
          <w:rFonts w:eastAsia="Roboto"/>
          <w:sz w:val="24"/>
          <w:szCs w:val="24"/>
        </w:rPr>
        <w:t xml:space="preserve"> </w:t>
      </w:r>
      <w:r w:rsidR="00F40D73" w:rsidRPr="00D451FA">
        <w:rPr>
          <w:rFonts w:eastAsia="Roboto"/>
          <w:sz w:val="24"/>
          <w:szCs w:val="24"/>
        </w:rPr>
        <w:t>At present, e</w:t>
      </w:r>
      <w:r w:rsidR="00705D2F" w:rsidRPr="00D451FA">
        <w:rPr>
          <w:rFonts w:eastAsia="Roboto"/>
          <w:sz w:val="24"/>
          <w:szCs w:val="24"/>
        </w:rPr>
        <w:t xml:space="preserve">xpert opinion and consensus recommendations </w:t>
      </w:r>
      <w:r w:rsidR="006700E8" w:rsidRPr="00D451FA">
        <w:rPr>
          <w:rFonts w:eastAsia="Roboto"/>
          <w:sz w:val="24"/>
          <w:szCs w:val="24"/>
        </w:rPr>
        <w:t xml:space="preserve">about anticoagulation dosing </w:t>
      </w:r>
      <w:r w:rsidR="00705D2F" w:rsidRPr="00D451FA">
        <w:rPr>
          <w:rFonts w:eastAsia="Roboto"/>
          <w:sz w:val="24"/>
          <w:szCs w:val="24"/>
        </w:rPr>
        <w:t xml:space="preserve">from the major professional societies </w:t>
      </w:r>
      <w:r w:rsidR="006700E8" w:rsidRPr="00D451FA">
        <w:rPr>
          <w:rFonts w:eastAsia="Roboto"/>
          <w:sz w:val="24"/>
          <w:szCs w:val="24"/>
        </w:rPr>
        <w:t xml:space="preserve">vary widely, </w:t>
      </w:r>
      <w:r w:rsidR="00705D2F" w:rsidRPr="00D451FA">
        <w:rPr>
          <w:rFonts w:eastAsia="Roboto"/>
          <w:sz w:val="24"/>
          <w:szCs w:val="24"/>
        </w:rPr>
        <w:t>highlight</w:t>
      </w:r>
      <w:r w:rsidR="006700E8" w:rsidRPr="00D451FA">
        <w:rPr>
          <w:rFonts w:eastAsia="Roboto"/>
          <w:sz w:val="24"/>
          <w:szCs w:val="24"/>
        </w:rPr>
        <w:t>ing</w:t>
      </w:r>
      <w:r w:rsidR="00705D2F" w:rsidRPr="00D451FA">
        <w:rPr>
          <w:rFonts w:eastAsia="Roboto"/>
          <w:sz w:val="24"/>
          <w:szCs w:val="24"/>
        </w:rPr>
        <w:t xml:space="preserve"> the uncertainty that exists regarding the </w:t>
      </w:r>
      <w:r w:rsidR="00AA0C03" w:rsidRPr="00D451FA">
        <w:rPr>
          <w:rFonts w:eastAsia="Roboto"/>
          <w:sz w:val="24"/>
          <w:szCs w:val="24"/>
        </w:rPr>
        <w:t xml:space="preserve">use </w:t>
      </w:r>
      <w:r w:rsidR="00705D2F" w:rsidRPr="00D451FA">
        <w:rPr>
          <w:rFonts w:eastAsia="Roboto"/>
          <w:sz w:val="24"/>
          <w:szCs w:val="24"/>
        </w:rPr>
        <w:t>of escalated-intensity anticoagulation in COVID-19</w:t>
      </w:r>
      <w:r w:rsidR="005463C4" w:rsidRPr="00D451FA">
        <w:rPr>
          <w:rFonts w:eastAsia="Roboto"/>
          <w:sz w:val="24"/>
          <w:szCs w:val="24"/>
        </w:rPr>
        <w:t>.</w:t>
      </w:r>
      <w:r w:rsidR="00621358" w:rsidRPr="00B86BBE">
        <w:rPr>
          <w:rFonts w:eastAsia="Roboto"/>
          <w:sz w:val="24"/>
          <w:szCs w:val="24"/>
        </w:rPr>
        <w:fldChar w:fldCharType="begin">
          <w:fldData xml:space="preserve">PEVuZE5vdGU+PENpdGU+PEF1dGhvcj5CYXJuZXM8L0F1dGhvcj48WWVhcj4yMDIwPC9ZZWFyPjxS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</w:fldData>
        </w:fldChar>
      </w:r>
      <w:r w:rsidR="00DD211A">
        <w:rPr>
          <w:rFonts w:eastAsia="Roboto"/>
          <w:sz w:val="24"/>
          <w:szCs w:val="24"/>
        </w:rPr>
        <w:instrText xml:space="preserve"> ADDIN EN.CITE </w:instrText>
      </w:r>
      <w:r w:rsidR="00DD211A">
        <w:rPr>
          <w:rFonts w:eastAsia="Roboto"/>
          <w:sz w:val="24"/>
          <w:szCs w:val="24"/>
        </w:rPr>
        <w:fldChar w:fldCharType="begin">
          <w:fldData xml:space="preserve">PEVuZE5vdGU+PENpdGU+PEF1dGhvcj5CYXJuZXM8L0F1dGhvcj48WWVhcj4yMDIwPC9ZZWFyPjxS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</w:fldData>
        </w:fldChar>
      </w:r>
      <w:r w:rsidR="00DD211A">
        <w:rPr>
          <w:rFonts w:eastAsia="Roboto"/>
          <w:sz w:val="24"/>
          <w:szCs w:val="24"/>
        </w:rPr>
        <w:instrText xml:space="preserve"> ADDIN EN.CITE.DATA </w:instrText>
      </w:r>
      <w:r w:rsidR="00DD211A">
        <w:rPr>
          <w:rFonts w:eastAsia="Roboto"/>
          <w:sz w:val="24"/>
          <w:szCs w:val="24"/>
        </w:rPr>
      </w:r>
      <w:r w:rsidR="00DD211A">
        <w:rPr>
          <w:rFonts w:eastAsia="Roboto"/>
          <w:sz w:val="24"/>
          <w:szCs w:val="24"/>
        </w:rPr>
        <w:fldChar w:fldCharType="end"/>
      </w:r>
      <w:r w:rsidR="00621358" w:rsidRPr="00D451FA">
        <w:rPr>
          <w:rFonts w:eastAsia="Roboto"/>
          <w:sz w:val="24"/>
          <w:szCs w:val="24"/>
        </w:rPr>
        <w:fldChar w:fldCharType="separate"/>
      </w:r>
      <w:r w:rsidR="00DD211A" w:rsidRPr="00DD211A">
        <w:rPr>
          <w:rFonts w:eastAsia="Roboto"/>
          <w:noProof/>
          <w:sz w:val="24"/>
          <w:szCs w:val="24"/>
          <w:vertAlign w:val="superscript"/>
        </w:rPr>
        <w:t>27-29</w:t>
      </w:r>
      <w:r w:rsidR="00621358" w:rsidRPr="00387B31">
        <w:rPr>
          <w:rFonts w:eastAsia="Roboto"/>
          <w:sz w:val="24"/>
          <w:szCs w:val="24"/>
        </w:rPr>
        <w:fldChar w:fldCharType="end"/>
      </w:r>
      <w:r w:rsidR="00716D57" w:rsidRPr="00B86BBE">
        <w:rPr>
          <w:rFonts w:eastAsia="Roboto"/>
          <w:sz w:val="24"/>
          <w:szCs w:val="24"/>
        </w:rPr>
        <w:t xml:space="preserve"> </w:t>
      </w:r>
      <w:r w:rsidR="00F40D73" w:rsidRPr="00387B31">
        <w:rPr>
          <w:rFonts w:eastAsia="Roboto"/>
          <w:sz w:val="24"/>
          <w:szCs w:val="24"/>
        </w:rPr>
        <w:t xml:space="preserve">Our analysis </w:t>
      </w:r>
      <w:r w:rsidR="00252A1D" w:rsidRPr="00387B31">
        <w:rPr>
          <w:rFonts w:eastAsia="Roboto"/>
          <w:sz w:val="24"/>
          <w:szCs w:val="24"/>
        </w:rPr>
        <w:t xml:space="preserve">suggests that </w:t>
      </w:r>
      <w:r w:rsidR="007C42D5" w:rsidRPr="00387B31">
        <w:rPr>
          <w:rFonts w:eastAsia="Roboto"/>
          <w:sz w:val="24"/>
          <w:szCs w:val="24"/>
        </w:rPr>
        <w:t xml:space="preserve">there may be a </w:t>
      </w:r>
      <w:r w:rsidR="003D0B7E" w:rsidRPr="00D451FA">
        <w:rPr>
          <w:rFonts w:eastAsia="Roboto"/>
          <w:sz w:val="24"/>
          <w:szCs w:val="24"/>
        </w:rPr>
        <w:t xml:space="preserve">beneficial </w:t>
      </w:r>
      <w:r w:rsidR="007C42D5" w:rsidRPr="00D451FA">
        <w:rPr>
          <w:rFonts w:eastAsia="Roboto"/>
          <w:sz w:val="24"/>
          <w:szCs w:val="24"/>
        </w:rPr>
        <w:t xml:space="preserve">role for </w:t>
      </w:r>
      <w:r w:rsidR="00F40D73" w:rsidRPr="00D451FA">
        <w:rPr>
          <w:rFonts w:eastAsia="Roboto"/>
          <w:sz w:val="24"/>
          <w:szCs w:val="24"/>
        </w:rPr>
        <w:t xml:space="preserve">intermediate-dose anticoagulation in </w:t>
      </w:r>
      <w:r w:rsidR="00252A1D" w:rsidRPr="00D451FA">
        <w:rPr>
          <w:rFonts w:eastAsia="Roboto"/>
          <w:sz w:val="24"/>
          <w:szCs w:val="24"/>
        </w:rPr>
        <w:t xml:space="preserve">the treatment of </w:t>
      </w:r>
      <w:r w:rsidR="00F40D73" w:rsidRPr="00D451FA">
        <w:rPr>
          <w:rFonts w:eastAsia="Roboto"/>
          <w:sz w:val="24"/>
          <w:szCs w:val="24"/>
        </w:rPr>
        <w:t>hospitalized patients</w:t>
      </w:r>
      <w:r w:rsidR="00AA0C03" w:rsidRPr="00D451FA">
        <w:rPr>
          <w:rFonts w:eastAsia="Roboto"/>
          <w:sz w:val="24"/>
          <w:szCs w:val="24"/>
        </w:rPr>
        <w:t xml:space="preserve"> with COVID-19</w:t>
      </w:r>
      <w:r w:rsidR="00F40D73" w:rsidRPr="00D451FA">
        <w:rPr>
          <w:rFonts w:eastAsia="Roboto"/>
          <w:sz w:val="24"/>
          <w:szCs w:val="24"/>
        </w:rPr>
        <w:t>.</w:t>
      </w:r>
    </w:p>
    <w:p w14:paraId="6B017BD2" w14:textId="77777777" w:rsidR="00F40D73" w:rsidRPr="00D451FA" w:rsidRDefault="00F40D73" w:rsidP="00230551">
      <w:pPr>
        <w:widowControl w:val="0"/>
        <w:spacing w:line="480" w:lineRule="auto"/>
        <w:rPr>
          <w:rFonts w:eastAsia="Roboto"/>
          <w:sz w:val="24"/>
          <w:szCs w:val="24"/>
        </w:rPr>
      </w:pPr>
    </w:p>
    <w:p w14:paraId="04E63646" w14:textId="018CAF3F" w:rsidR="006D064F" w:rsidRPr="00D451FA" w:rsidRDefault="00870650" w:rsidP="00230551">
      <w:pPr>
        <w:widowControl w:val="0"/>
        <w:spacing w:line="480" w:lineRule="auto"/>
        <w:rPr>
          <w:rFonts w:eastAsia="Roboto"/>
          <w:sz w:val="24"/>
          <w:szCs w:val="24"/>
        </w:rPr>
      </w:pPr>
      <w:r w:rsidRPr="00D451FA">
        <w:rPr>
          <w:rFonts w:eastAsia="Roboto"/>
          <w:sz w:val="24"/>
          <w:szCs w:val="24"/>
        </w:rPr>
        <w:t>W</w:t>
      </w:r>
      <w:r w:rsidR="00CA23BE" w:rsidRPr="00D451FA">
        <w:rPr>
          <w:rFonts w:eastAsia="Roboto"/>
          <w:sz w:val="24"/>
          <w:szCs w:val="24"/>
        </w:rPr>
        <w:t xml:space="preserve">e </w:t>
      </w:r>
      <w:r w:rsidRPr="00D451FA">
        <w:rPr>
          <w:rFonts w:eastAsia="Roboto"/>
          <w:sz w:val="24"/>
          <w:szCs w:val="24"/>
        </w:rPr>
        <w:t xml:space="preserve">also </w:t>
      </w:r>
      <w:r w:rsidR="00CA23BE" w:rsidRPr="00D451FA">
        <w:rPr>
          <w:rFonts w:eastAsia="Roboto"/>
          <w:sz w:val="24"/>
          <w:szCs w:val="24"/>
        </w:rPr>
        <w:t xml:space="preserve">observe </w:t>
      </w:r>
      <w:r w:rsidR="00982481" w:rsidRPr="00D451FA">
        <w:rPr>
          <w:rFonts w:eastAsia="Roboto"/>
          <w:sz w:val="24"/>
          <w:szCs w:val="24"/>
        </w:rPr>
        <w:t xml:space="preserve">a </w:t>
      </w:r>
      <w:r w:rsidR="00CA23BE" w:rsidRPr="00D451FA">
        <w:rPr>
          <w:rFonts w:eastAsia="Roboto"/>
          <w:sz w:val="24"/>
          <w:szCs w:val="24"/>
        </w:rPr>
        <w:t>lower risk of in-hospital death in patients receiving in-hospital aspirin versus no antiplatelet therapy.</w:t>
      </w:r>
      <w:r w:rsidRPr="00D451FA">
        <w:rPr>
          <w:rFonts w:eastAsia="Roboto"/>
          <w:sz w:val="24"/>
          <w:szCs w:val="24"/>
        </w:rPr>
        <w:t xml:space="preserve"> This </w:t>
      </w:r>
      <w:r w:rsidR="00A23F1A" w:rsidRPr="00D451FA">
        <w:rPr>
          <w:rFonts w:eastAsia="Roboto"/>
          <w:sz w:val="24"/>
          <w:szCs w:val="24"/>
        </w:rPr>
        <w:t xml:space="preserve">finding is in keeping with another recently-reported </w:t>
      </w:r>
      <w:r w:rsidR="00A23F1A" w:rsidRPr="00D451FA">
        <w:rPr>
          <w:rFonts w:eastAsia="Roboto"/>
          <w:sz w:val="24"/>
          <w:szCs w:val="24"/>
        </w:rPr>
        <w:lastRenderedPageBreak/>
        <w:t>retrospective study</w:t>
      </w:r>
      <w:r w:rsidRPr="00D451FA">
        <w:rPr>
          <w:rFonts w:eastAsia="Roboto"/>
          <w:sz w:val="24"/>
          <w:szCs w:val="24"/>
        </w:rPr>
        <w:t>, although the methodologic approaches between the two studies differ, in part based on our use of propensity score matching to account for differences in illness severity</w:t>
      </w:r>
      <w:r w:rsidR="006D064F" w:rsidRPr="00D451FA">
        <w:rPr>
          <w:rFonts w:eastAsia="Roboto"/>
          <w:sz w:val="24"/>
          <w:szCs w:val="24"/>
        </w:rPr>
        <w:t xml:space="preserve"> among patients</w:t>
      </w:r>
      <w:r w:rsidRPr="00D451FA">
        <w:rPr>
          <w:rFonts w:eastAsia="Roboto"/>
          <w:sz w:val="24"/>
          <w:szCs w:val="24"/>
        </w:rPr>
        <w:t>, and the restriction of our analysis to patients not on home aspirin in order to minimize confounding effects from underlying cardiovascular disease</w:t>
      </w:r>
      <w:r w:rsidR="00A87D74" w:rsidRPr="00D451FA">
        <w:rPr>
          <w:rFonts w:eastAsia="Roboto"/>
          <w:sz w:val="24"/>
          <w:szCs w:val="24"/>
        </w:rPr>
        <w:t>.</w:t>
      </w:r>
      <w:r w:rsidR="00F144E7" w:rsidRPr="00B86BBE">
        <w:rPr>
          <w:rFonts w:eastAsia="Roboto"/>
          <w:sz w:val="24"/>
          <w:szCs w:val="24"/>
        </w:rPr>
        <w:fldChar w:fldCharType="begin">
          <w:fldData xml:space="preserve">PEVuZE5vdGU+PENpdGU+PEF1dGhvcj5DaG93PC9BdXRob3I+PFllYXI+MjAyMDwvWWVhcj48UmVj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</w:fldData>
        </w:fldChar>
      </w:r>
      <w:r w:rsidR="00DD211A">
        <w:rPr>
          <w:rFonts w:eastAsia="Roboto"/>
          <w:sz w:val="24"/>
          <w:szCs w:val="24"/>
        </w:rPr>
        <w:instrText xml:space="preserve"> ADDIN EN.CITE </w:instrText>
      </w:r>
      <w:r w:rsidR="00DD211A">
        <w:rPr>
          <w:rFonts w:eastAsia="Roboto"/>
          <w:sz w:val="24"/>
          <w:szCs w:val="24"/>
        </w:rPr>
        <w:fldChar w:fldCharType="begin">
          <w:fldData xml:space="preserve">PEVuZE5vdGU+PENpdGU+PEF1dGhvcj5DaG93PC9BdXRob3I+PFllYXI+MjAyMDwvWWVhcj48UmVj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</w:fldData>
        </w:fldChar>
      </w:r>
      <w:r w:rsidR="00DD211A">
        <w:rPr>
          <w:rFonts w:eastAsia="Roboto"/>
          <w:sz w:val="24"/>
          <w:szCs w:val="24"/>
        </w:rPr>
        <w:instrText xml:space="preserve"> ADDIN EN.CITE.DATA </w:instrText>
      </w:r>
      <w:r w:rsidR="00DD211A">
        <w:rPr>
          <w:rFonts w:eastAsia="Roboto"/>
          <w:sz w:val="24"/>
          <w:szCs w:val="24"/>
        </w:rPr>
      </w:r>
      <w:r w:rsidR="00DD211A">
        <w:rPr>
          <w:rFonts w:eastAsia="Roboto"/>
          <w:sz w:val="24"/>
          <w:szCs w:val="24"/>
        </w:rPr>
        <w:fldChar w:fldCharType="end"/>
      </w:r>
      <w:r w:rsidR="00F144E7" w:rsidRPr="00D451FA">
        <w:rPr>
          <w:rFonts w:eastAsia="Roboto"/>
          <w:sz w:val="24"/>
          <w:szCs w:val="24"/>
        </w:rPr>
        <w:fldChar w:fldCharType="separate"/>
      </w:r>
      <w:r w:rsidR="00DD211A" w:rsidRPr="00DD211A">
        <w:rPr>
          <w:rFonts w:eastAsia="Roboto"/>
          <w:noProof/>
          <w:sz w:val="24"/>
          <w:szCs w:val="24"/>
          <w:vertAlign w:val="superscript"/>
        </w:rPr>
        <w:t>18</w:t>
      </w:r>
      <w:r w:rsidR="00F144E7" w:rsidRPr="00387B31">
        <w:rPr>
          <w:rFonts w:eastAsia="Roboto"/>
          <w:sz w:val="24"/>
          <w:szCs w:val="24"/>
        </w:rPr>
        <w:fldChar w:fldCharType="end"/>
      </w:r>
      <w:r w:rsidR="00F144E7" w:rsidRPr="00B86BBE">
        <w:rPr>
          <w:rFonts w:eastAsia="Roboto"/>
          <w:sz w:val="24"/>
          <w:szCs w:val="24"/>
        </w:rPr>
        <w:t xml:space="preserve"> </w:t>
      </w:r>
      <w:r w:rsidR="006D064F" w:rsidRPr="00387B31">
        <w:rPr>
          <w:rFonts w:eastAsia="Roboto"/>
          <w:sz w:val="24"/>
          <w:szCs w:val="24"/>
        </w:rPr>
        <w:t>On an individual patient level, a potential mortality benefit with either antiplatelet therapy or escalated</w:t>
      </w:r>
      <w:r w:rsidR="00CC4BEB" w:rsidRPr="00D451FA">
        <w:rPr>
          <w:rFonts w:eastAsia="Roboto"/>
          <w:sz w:val="24"/>
          <w:szCs w:val="24"/>
        </w:rPr>
        <w:t>-</w:t>
      </w:r>
      <w:r w:rsidR="006D064F" w:rsidRPr="00D451FA">
        <w:rPr>
          <w:rFonts w:eastAsia="Roboto"/>
          <w:sz w:val="24"/>
          <w:szCs w:val="24"/>
        </w:rPr>
        <w:t xml:space="preserve">intensity anticoagulation must be weighed against the risk of bleeding, taking into account additional factors such as critical illness, renal impairment, thrombocytopenia, </w:t>
      </w:r>
      <w:r w:rsidR="00CC4BEB" w:rsidRPr="00D451FA">
        <w:rPr>
          <w:rFonts w:eastAsia="Roboto"/>
          <w:sz w:val="24"/>
          <w:szCs w:val="24"/>
        </w:rPr>
        <w:t>and</w:t>
      </w:r>
      <w:r w:rsidR="006D064F" w:rsidRPr="00D451FA">
        <w:rPr>
          <w:rFonts w:eastAsia="Roboto"/>
          <w:sz w:val="24"/>
          <w:szCs w:val="24"/>
        </w:rPr>
        <w:t xml:space="preserve"> other patient comorbidities. </w:t>
      </w:r>
      <w:r w:rsidR="003D0B7E" w:rsidRPr="00D451FA">
        <w:rPr>
          <w:rFonts w:eastAsia="Roboto"/>
          <w:sz w:val="24"/>
          <w:szCs w:val="24"/>
        </w:rPr>
        <w:t>D</w:t>
      </w:r>
      <w:r w:rsidR="006D064F" w:rsidRPr="00D451FA">
        <w:rPr>
          <w:rFonts w:eastAsia="Roboto"/>
          <w:sz w:val="24"/>
          <w:szCs w:val="24"/>
        </w:rPr>
        <w:t>ata from</w:t>
      </w:r>
      <w:r w:rsidR="003D0B7E" w:rsidRPr="00D451FA">
        <w:rPr>
          <w:rFonts w:eastAsia="Roboto"/>
          <w:sz w:val="24"/>
          <w:szCs w:val="24"/>
        </w:rPr>
        <w:t xml:space="preserve"> ongoing</w:t>
      </w:r>
      <w:r w:rsidR="006D064F" w:rsidRPr="00D451FA">
        <w:rPr>
          <w:rFonts w:eastAsia="Roboto"/>
          <w:sz w:val="24"/>
          <w:szCs w:val="24"/>
        </w:rPr>
        <w:t xml:space="preserve"> clinical trials </w:t>
      </w:r>
      <w:r w:rsidR="003D0B7E" w:rsidRPr="00D451FA">
        <w:rPr>
          <w:rFonts w:eastAsia="Roboto"/>
          <w:sz w:val="24"/>
          <w:szCs w:val="24"/>
        </w:rPr>
        <w:t xml:space="preserve">will </w:t>
      </w:r>
      <w:r w:rsidR="00A87D74" w:rsidRPr="00D451FA">
        <w:rPr>
          <w:rFonts w:eastAsia="Roboto"/>
          <w:sz w:val="24"/>
          <w:szCs w:val="24"/>
        </w:rPr>
        <w:t xml:space="preserve">further </w:t>
      </w:r>
      <w:r w:rsidR="006D064F" w:rsidRPr="00D451FA">
        <w:rPr>
          <w:rFonts w:eastAsia="Roboto"/>
          <w:sz w:val="24"/>
          <w:szCs w:val="24"/>
        </w:rPr>
        <w:t xml:space="preserve">guide </w:t>
      </w:r>
      <w:r w:rsidR="00A87D74" w:rsidRPr="00D451FA">
        <w:rPr>
          <w:rFonts w:eastAsia="Roboto"/>
          <w:sz w:val="24"/>
          <w:szCs w:val="24"/>
        </w:rPr>
        <w:t>clinical decision-making</w:t>
      </w:r>
      <w:r w:rsidR="003D0B7E" w:rsidRPr="00D451FA">
        <w:rPr>
          <w:rFonts w:eastAsia="Roboto"/>
          <w:sz w:val="24"/>
          <w:szCs w:val="24"/>
        </w:rPr>
        <w:t xml:space="preserve"> with respect to these strategies</w:t>
      </w:r>
      <w:r w:rsidR="006D064F" w:rsidRPr="00D451FA">
        <w:rPr>
          <w:rFonts w:eastAsia="Roboto"/>
          <w:sz w:val="24"/>
          <w:szCs w:val="24"/>
        </w:rPr>
        <w:t>.</w:t>
      </w:r>
    </w:p>
    <w:p w14:paraId="527FF723" w14:textId="77777777" w:rsidR="00870650" w:rsidRPr="00D451FA" w:rsidRDefault="00870650" w:rsidP="00230551">
      <w:pPr>
        <w:widowControl w:val="0"/>
        <w:spacing w:line="480" w:lineRule="auto"/>
        <w:rPr>
          <w:rFonts w:eastAsia="Roboto"/>
          <w:sz w:val="24"/>
          <w:szCs w:val="24"/>
        </w:rPr>
      </w:pPr>
    </w:p>
    <w:p w14:paraId="3F5E5699" w14:textId="2C797E0F" w:rsidR="00784239" w:rsidRPr="00B86BBE" w:rsidRDefault="00F40D73" w:rsidP="00230551">
      <w:pPr>
        <w:widowControl w:val="0"/>
        <w:spacing w:line="480" w:lineRule="auto"/>
        <w:rPr>
          <w:rFonts w:eastAsia="Times New Roman"/>
          <w:sz w:val="24"/>
          <w:szCs w:val="24"/>
          <w:lang w:val="en-US"/>
        </w:rPr>
      </w:pPr>
      <w:r w:rsidRPr="00D451FA">
        <w:rPr>
          <w:rFonts w:eastAsia="Roboto"/>
          <w:sz w:val="24"/>
          <w:szCs w:val="24"/>
        </w:rPr>
        <w:t>Additionally,</w:t>
      </w:r>
      <w:r w:rsidR="00784239" w:rsidRPr="00D451FA">
        <w:rPr>
          <w:rFonts w:eastAsia="Roboto"/>
          <w:sz w:val="24"/>
          <w:szCs w:val="24"/>
        </w:rPr>
        <w:t xml:space="preserve"> our analysis</w:t>
      </w:r>
      <w:r w:rsidRPr="00D451FA">
        <w:rPr>
          <w:rFonts w:eastAsia="Roboto"/>
          <w:sz w:val="24"/>
          <w:szCs w:val="24"/>
        </w:rPr>
        <w:t xml:space="preserve"> reveals</w:t>
      </w:r>
      <w:r w:rsidR="00A23F1A" w:rsidRPr="00D451FA">
        <w:rPr>
          <w:rFonts w:eastAsia="Roboto"/>
          <w:sz w:val="24"/>
          <w:szCs w:val="24"/>
        </w:rPr>
        <w:t xml:space="preserve"> a novel role for the admission RI as a prognostic </w:t>
      </w:r>
      <w:r w:rsidR="00982481" w:rsidRPr="00D451FA">
        <w:rPr>
          <w:rFonts w:eastAsia="Roboto"/>
          <w:sz w:val="24"/>
          <w:szCs w:val="24"/>
        </w:rPr>
        <w:t>tool for evaluating</w:t>
      </w:r>
      <w:r w:rsidR="00A23F1A" w:rsidRPr="00D451FA">
        <w:rPr>
          <w:rFonts w:eastAsia="Roboto"/>
          <w:sz w:val="24"/>
          <w:szCs w:val="24"/>
        </w:rPr>
        <w:t xml:space="preserve"> in-hospital mortality in COVID-19.</w:t>
      </w:r>
      <w:r w:rsidR="00784239" w:rsidRPr="00D451FA">
        <w:rPr>
          <w:rFonts w:eastAsia="Roboto"/>
          <w:sz w:val="24"/>
          <w:szCs w:val="24"/>
        </w:rPr>
        <w:t xml:space="preserve"> The existing spectrum of prognostic markers in COVID-19 includes </w:t>
      </w:r>
      <w:r w:rsidRPr="00D451FA">
        <w:rPr>
          <w:rFonts w:eastAsia="Roboto"/>
          <w:sz w:val="24"/>
          <w:szCs w:val="24"/>
        </w:rPr>
        <w:t xml:space="preserve">a number of </w:t>
      </w:r>
      <w:r w:rsidR="006400C7" w:rsidRPr="00D451FA">
        <w:rPr>
          <w:rFonts w:eastAsia="Roboto"/>
          <w:sz w:val="24"/>
          <w:szCs w:val="24"/>
        </w:rPr>
        <w:t xml:space="preserve">different </w:t>
      </w:r>
      <w:r w:rsidR="00CC4BEB" w:rsidRPr="00D451FA">
        <w:rPr>
          <w:rFonts w:eastAsia="Roboto"/>
          <w:sz w:val="24"/>
          <w:szCs w:val="24"/>
        </w:rPr>
        <w:t>patient-specific factors</w:t>
      </w:r>
      <w:r w:rsidR="006400C7" w:rsidRPr="00D451FA">
        <w:rPr>
          <w:rFonts w:eastAsia="Roboto"/>
          <w:sz w:val="24"/>
          <w:szCs w:val="24"/>
        </w:rPr>
        <w:t xml:space="preserve"> and</w:t>
      </w:r>
      <w:r w:rsidR="00CC4BEB" w:rsidRPr="00D451FA">
        <w:rPr>
          <w:rFonts w:eastAsia="Roboto"/>
          <w:sz w:val="24"/>
          <w:szCs w:val="24"/>
        </w:rPr>
        <w:t xml:space="preserve"> </w:t>
      </w:r>
      <w:r w:rsidR="00784239" w:rsidRPr="00D451FA">
        <w:rPr>
          <w:rFonts w:eastAsia="Roboto"/>
          <w:sz w:val="24"/>
          <w:szCs w:val="24"/>
        </w:rPr>
        <w:t xml:space="preserve">laboratory </w:t>
      </w:r>
      <w:r w:rsidR="00982481" w:rsidRPr="00D451FA">
        <w:rPr>
          <w:rFonts w:eastAsia="Roboto"/>
          <w:sz w:val="24"/>
          <w:szCs w:val="24"/>
        </w:rPr>
        <w:t>tests</w:t>
      </w:r>
      <w:r w:rsidR="002B3245" w:rsidRPr="00D451FA">
        <w:rPr>
          <w:rFonts w:eastAsia="Roboto"/>
          <w:sz w:val="24"/>
          <w:szCs w:val="24"/>
        </w:rPr>
        <w:t>.</w:t>
      </w:r>
      <w:r w:rsidR="00621358" w:rsidRPr="00B86BBE">
        <w:rPr>
          <w:rFonts w:eastAsia="Roboto"/>
          <w:sz w:val="24"/>
          <w:szCs w:val="24"/>
        </w:rPr>
        <w:fldChar w:fldCharType="begin">
          <w:fldData xml:space="preserve">PEVuZE5vdGU+PENpdGU+PEF1dGhvcj5BbC1TYW1rYXJpPC9BdXRob3I+PFllYXI+MjAyMDwvWWVh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</w:fldData>
        </w:fldChar>
      </w:r>
      <w:r w:rsidR="00DD211A">
        <w:rPr>
          <w:rFonts w:eastAsia="Roboto"/>
          <w:sz w:val="24"/>
          <w:szCs w:val="24"/>
        </w:rPr>
        <w:instrText xml:space="preserve"> ADDIN EN.CITE </w:instrText>
      </w:r>
      <w:r w:rsidR="00DD211A">
        <w:rPr>
          <w:rFonts w:eastAsia="Roboto"/>
          <w:sz w:val="24"/>
          <w:szCs w:val="24"/>
        </w:rPr>
        <w:fldChar w:fldCharType="begin">
          <w:fldData xml:space="preserve">PEVuZE5vdGU+PENpdGU+PEF1dGhvcj5BbC1TYW1rYXJpPC9BdXRob3I+PFllYXI+MjAyMDwvWWVh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</w:fldData>
        </w:fldChar>
      </w:r>
      <w:r w:rsidR="00DD211A">
        <w:rPr>
          <w:rFonts w:eastAsia="Roboto"/>
          <w:sz w:val="24"/>
          <w:szCs w:val="24"/>
        </w:rPr>
        <w:instrText xml:space="preserve"> ADDIN EN.CITE.DATA </w:instrText>
      </w:r>
      <w:r w:rsidR="00DD211A">
        <w:rPr>
          <w:rFonts w:eastAsia="Roboto"/>
          <w:sz w:val="24"/>
          <w:szCs w:val="24"/>
        </w:rPr>
      </w:r>
      <w:r w:rsidR="00DD211A">
        <w:rPr>
          <w:rFonts w:eastAsia="Roboto"/>
          <w:sz w:val="24"/>
          <w:szCs w:val="24"/>
        </w:rPr>
        <w:fldChar w:fldCharType="end"/>
      </w:r>
      <w:r w:rsidR="00621358" w:rsidRPr="00D451FA">
        <w:rPr>
          <w:rFonts w:eastAsia="Roboto"/>
          <w:sz w:val="24"/>
          <w:szCs w:val="24"/>
        </w:rPr>
        <w:fldChar w:fldCharType="separate"/>
      </w:r>
      <w:r w:rsidR="00DD211A" w:rsidRPr="00DD211A">
        <w:rPr>
          <w:rFonts w:eastAsia="Roboto"/>
          <w:noProof/>
          <w:sz w:val="24"/>
          <w:szCs w:val="24"/>
          <w:vertAlign w:val="superscript"/>
        </w:rPr>
        <w:t>1,25,26,30</w:t>
      </w:r>
      <w:r w:rsidR="00621358" w:rsidRPr="00387B31">
        <w:rPr>
          <w:rFonts w:eastAsia="Roboto"/>
          <w:sz w:val="24"/>
          <w:szCs w:val="24"/>
        </w:rPr>
        <w:fldChar w:fldCharType="end"/>
      </w:r>
      <w:r w:rsidR="00621358" w:rsidRPr="00B86BBE">
        <w:rPr>
          <w:rFonts w:eastAsia="Roboto"/>
          <w:sz w:val="24"/>
          <w:szCs w:val="24"/>
        </w:rPr>
        <w:t xml:space="preserve"> </w:t>
      </w:r>
      <w:r w:rsidR="00621358" w:rsidRPr="00387B31">
        <w:rPr>
          <w:rFonts w:eastAsia="Times New Roman"/>
          <w:color w:val="212121"/>
          <w:sz w:val="24"/>
          <w:szCs w:val="24"/>
          <w:lang w:val="en-US"/>
        </w:rPr>
        <w:t xml:space="preserve">The RI is unique in that it synthesizes </w:t>
      </w:r>
      <w:r w:rsidR="00982481" w:rsidRPr="00387B31">
        <w:rPr>
          <w:rFonts w:eastAsia="Times New Roman"/>
          <w:color w:val="212121"/>
          <w:sz w:val="24"/>
          <w:szCs w:val="24"/>
          <w:lang w:val="en-US"/>
        </w:rPr>
        <w:t xml:space="preserve">multiple </w:t>
      </w:r>
      <w:r w:rsidR="00621358" w:rsidRPr="00D451FA">
        <w:rPr>
          <w:rFonts w:eastAsia="Times New Roman"/>
          <w:color w:val="212121"/>
          <w:sz w:val="24"/>
          <w:szCs w:val="24"/>
          <w:lang w:val="en-US"/>
        </w:rPr>
        <w:t xml:space="preserve">clinical, laboratory, and nursing assessment variables </w:t>
      </w:r>
      <w:r w:rsidR="003D0B7E" w:rsidRPr="00D451FA">
        <w:rPr>
          <w:rFonts w:eastAsia="Times New Roman"/>
          <w:color w:val="212121"/>
          <w:sz w:val="24"/>
          <w:szCs w:val="24"/>
          <w:lang w:val="en-US"/>
        </w:rPr>
        <w:t xml:space="preserve">into a single score </w:t>
      </w:r>
      <w:r w:rsidR="006700E8" w:rsidRPr="00D451FA">
        <w:rPr>
          <w:rFonts w:eastAsia="Times New Roman"/>
          <w:color w:val="212121"/>
          <w:sz w:val="24"/>
          <w:szCs w:val="24"/>
          <w:lang w:val="en-US"/>
        </w:rPr>
        <w:t>and is</w:t>
      </w:r>
      <w:r w:rsidR="00621358" w:rsidRPr="00D451FA">
        <w:rPr>
          <w:rFonts w:eastAsia="Times New Roman"/>
          <w:color w:val="212121"/>
          <w:sz w:val="24"/>
          <w:szCs w:val="24"/>
          <w:lang w:val="en-US"/>
        </w:rPr>
        <w:t xml:space="preserve"> universally accessible</w:t>
      </w:r>
      <w:r w:rsidR="006700E8" w:rsidRPr="00D451FA">
        <w:rPr>
          <w:rFonts w:eastAsia="Times New Roman"/>
          <w:color w:val="212121"/>
          <w:sz w:val="24"/>
          <w:szCs w:val="24"/>
          <w:lang w:val="en-US"/>
        </w:rPr>
        <w:t>, enabling its use</w:t>
      </w:r>
      <w:r w:rsidR="00621358" w:rsidRPr="00D451FA">
        <w:rPr>
          <w:rFonts w:eastAsia="Times New Roman"/>
          <w:color w:val="212121"/>
          <w:sz w:val="24"/>
          <w:szCs w:val="24"/>
          <w:lang w:val="en-US"/>
        </w:rPr>
        <w:t xml:space="preserve"> in real-time </w:t>
      </w:r>
      <w:r w:rsidR="00784239" w:rsidRPr="00D451FA">
        <w:rPr>
          <w:rFonts w:eastAsia="Times New Roman"/>
          <w:color w:val="212121"/>
          <w:sz w:val="24"/>
          <w:szCs w:val="24"/>
          <w:lang w:val="en-US"/>
        </w:rPr>
        <w:t>clinical decision-making</w:t>
      </w:r>
      <w:r w:rsidR="002B3245" w:rsidRPr="00D451FA">
        <w:rPr>
          <w:rFonts w:eastAsia="Times New Roman"/>
          <w:color w:val="212121"/>
          <w:sz w:val="24"/>
          <w:szCs w:val="24"/>
          <w:lang w:val="en-US"/>
        </w:rPr>
        <w:t>.</w:t>
      </w:r>
      <w:r w:rsidR="008C7FFA" w:rsidRPr="00B86BBE">
        <w:rPr>
          <w:rFonts w:eastAsia="Times New Roman"/>
          <w:color w:val="212121"/>
          <w:sz w:val="24"/>
          <w:szCs w:val="24"/>
          <w:lang w:val="en-US"/>
        </w:rPr>
        <w:fldChar w:fldCharType="begin"/>
      </w:r>
      <w:r w:rsidR="00DD211A">
        <w:rPr>
          <w:rFonts w:eastAsia="Times New Roman"/>
          <w:color w:val="212121"/>
          <w:sz w:val="24"/>
          <w:szCs w:val="24"/>
          <w:lang w:val="en-US"/>
        </w:rPr>
        <w:instrText xml:space="preserve"> ADDIN EN.CITE &lt;EndNote&gt;&lt;Cite&gt;&lt;Author&gt;Rothman&lt;/Author&gt;&lt;Year&gt;2013&lt;/Year&gt;&lt;RecNum&gt;50&lt;/RecNum&gt;&lt;DisplayText&gt;&lt;style face="superscript"&gt;22&lt;/style&gt;&lt;/DisplayText&gt;&lt;record&gt;&lt;rec-number&gt;50&lt;/rec-number&gt;&lt;foreign-keys&gt;&lt;key app="EN" db-id="asf0rw552fwasvepv5ep5p9nrzxrwtzp590e" timestamp="1603733462"&gt;50&lt;/key&gt;&lt;/foreign-keys&gt;&lt;ref-type name="Journal Article"&gt;17&lt;/ref-type&gt;&lt;contributors&gt;&lt;authors&gt;&lt;author&gt;Rothman, M. J.&lt;/author&gt;&lt;author&gt;Rothman, S. I.&lt;/author&gt;&lt;author&gt;Beals, J. th&lt;/author&gt;&lt;/authors&gt;&lt;/contributors&gt;&lt;auth-address&gt;PeraHealth, Inc., 1520 S. Boulevard, Suite 228, Charlotte, NC 28203, USA. Electronic address: rothman@aol.com.&lt;/auth-address&gt;&lt;titles&gt;&lt;title&gt;Development and validation of a continuous measure of patient condition using the Electronic Medical Record&lt;/title&gt;&lt;secondary-title&gt;J Biomed Inform&lt;/secondary-title&gt;&lt;/titles&gt;&lt;periodical&gt;&lt;full-title&gt;J Biomed Inform&lt;/full-title&gt;&lt;/periodical&gt;&lt;pages&gt;837-48&lt;/pages&gt;&lt;volume&gt;46&lt;/volume&gt;&lt;number&gt;5&lt;/number&gt;&lt;edition&gt;2013/07/09&lt;/edition&gt;&lt;keywords&gt;&lt;keyword&gt;Apache&lt;/keyword&gt;&lt;keyword&gt;*Health Status&lt;/keyword&gt;&lt;keyword&gt;Humans&lt;/keyword&gt;&lt;keyword&gt;Logistic Models&lt;/keyword&gt;&lt;keyword&gt;Medical Records Systems, Computerized/*standards&lt;/keyword&gt;&lt;keyword&gt;Models, Theoretical&lt;/keyword&gt;&lt;keyword&gt;Mortality&lt;/keyword&gt;&lt;keyword&gt;Patient Discharge&lt;/keyword&gt;&lt;keyword&gt;Patient Readmission&lt;/keyword&gt;&lt;keyword&gt;*Patients&lt;/keyword&gt;&lt;keyword&gt;ROC Curve&lt;/keyword&gt;&lt;keyword&gt;Acuity score&lt;/keyword&gt;&lt;keyword&gt;Deterioration&lt;/keyword&gt;&lt;keyword&gt;Electronic health records&lt;/keyword&gt;&lt;keyword&gt;Health status indicators&lt;/keyword&gt;&lt;keyword&gt;Nursing assessments&lt;/keyword&gt;&lt;keyword&gt;Patient condition&lt;/keyword&gt;&lt;/keywords&gt;&lt;dates&gt;&lt;year&gt;2013&lt;/year&gt;&lt;pub-dates&gt;&lt;date&gt;Oct&lt;/date&gt;&lt;/pub-dates&gt;&lt;/dates&gt;&lt;isbn&gt;1532-0480 (Electronic)&amp;#xD;1532-0464 (Linking)&lt;/isbn&gt;&lt;accession-num&gt;23831554&lt;/accession-num&gt;&lt;urls&gt;&lt;related-urls&gt;&lt;url&gt;https://www.ncbi.nlm.nih.gov/pubmed/23831554&lt;/url&gt;&lt;/related-urls&gt;&lt;/urls&gt;&lt;electronic-resource-num&gt;10.1016/j.jbi.2013.06.011&lt;/electronic-resource-num&gt;&lt;/record&gt;&lt;/Cite&gt;&lt;/EndNote&gt;</w:instrText>
      </w:r>
      <w:r w:rsidR="008C7FFA" w:rsidRPr="00D451FA">
        <w:rPr>
          <w:rFonts w:eastAsia="Times New Roman"/>
          <w:color w:val="212121"/>
          <w:sz w:val="24"/>
          <w:szCs w:val="24"/>
          <w:lang w:val="en-US"/>
        </w:rPr>
        <w:fldChar w:fldCharType="separate"/>
      </w:r>
      <w:r w:rsidR="00DD211A" w:rsidRPr="00DD211A">
        <w:rPr>
          <w:rFonts w:eastAsia="Times New Roman"/>
          <w:noProof/>
          <w:color w:val="212121"/>
          <w:sz w:val="24"/>
          <w:szCs w:val="24"/>
          <w:vertAlign w:val="superscript"/>
          <w:lang w:val="en-US"/>
        </w:rPr>
        <w:t>22</w:t>
      </w:r>
      <w:r w:rsidR="008C7FFA" w:rsidRPr="00387B31">
        <w:rPr>
          <w:rFonts w:eastAsia="Times New Roman"/>
          <w:color w:val="212121"/>
          <w:sz w:val="24"/>
          <w:szCs w:val="24"/>
          <w:lang w:val="en-US"/>
        </w:rPr>
        <w:fldChar w:fldCharType="end"/>
      </w:r>
    </w:p>
    <w:p w14:paraId="2AA86817" w14:textId="77777777" w:rsidR="00784239" w:rsidRPr="00D451FA" w:rsidRDefault="00784239" w:rsidP="00230551">
      <w:pPr>
        <w:widowControl w:val="0"/>
        <w:spacing w:line="480" w:lineRule="auto"/>
        <w:rPr>
          <w:rFonts w:eastAsia="Roboto"/>
          <w:sz w:val="24"/>
          <w:szCs w:val="24"/>
        </w:rPr>
      </w:pPr>
    </w:p>
    <w:p w14:paraId="00000048" w14:textId="4AF66B37" w:rsidR="00F26C35" w:rsidRPr="00D451FA" w:rsidRDefault="00CD0FD1" w:rsidP="00230551">
      <w:pPr>
        <w:widowControl w:val="0"/>
        <w:spacing w:line="480" w:lineRule="auto"/>
        <w:rPr>
          <w:rFonts w:eastAsia="Roboto"/>
          <w:sz w:val="24"/>
          <w:szCs w:val="24"/>
        </w:rPr>
      </w:pPr>
      <w:r w:rsidRPr="00D451FA">
        <w:rPr>
          <w:rFonts w:eastAsia="Roboto"/>
          <w:sz w:val="24"/>
          <w:szCs w:val="24"/>
        </w:rPr>
        <w:t xml:space="preserve">Our study has several limitations, beyond its retrospective nature. Overall provider adherence to the COVID-19 treatment algorithm varied and was subject to provider preference, although many of the confounding factors that would have resulted from such bias were accounted for through our use of propensity score matching and multivariable regression. </w:t>
      </w:r>
      <w:r w:rsidR="00F65763" w:rsidRPr="00D451FA">
        <w:rPr>
          <w:rFonts w:eastAsia="Roboto"/>
          <w:sz w:val="24"/>
          <w:szCs w:val="24"/>
        </w:rPr>
        <w:t>H</w:t>
      </w:r>
      <w:r w:rsidRPr="00D451FA">
        <w:rPr>
          <w:rFonts w:eastAsia="Roboto"/>
          <w:sz w:val="24"/>
          <w:szCs w:val="24"/>
        </w:rPr>
        <w:t>eterogeneity in the number of doses of intermediate-dose anticoagulation or aspirin that each patient received during their hospitalization</w:t>
      </w:r>
      <w:r w:rsidR="00F65763" w:rsidRPr="00D451FA">
        <w:rPr>
          <w:rFonts w:eastAsia="Roboto"/>
          <w:sz w:val="24"/>
          <w:szCs w:val="24"/>
        </w:rPr>
        <w:t xml:space="preserve"> </w:t>
      </w:r>
      <w:r w:rsidRPr="00D451FA">
        <w:rPr>
          <w:rFonts w:eastAsia="Roboto"/>
          <w:sz w:val="24"/>
          <w:szCs w:val="24"/>
        </w:rPr>
        <w:t xml:space="preserve">likely </w:t>
      </w:r>
      <w:r w:rsidR="002B3245" w:rsidRPr="00D451FA">
        <w:rPr>
          <w:rFonts w:eastAsia="Roboto"/>
          <w:sz w:val="24"/>
          <w:szCs w:val="24"/>
        </w:rPr>
        <w:lastRenderedPageBreak/>
        <w:t xml:space="preserve">biased </w:t>
      </w:r>
      <w:r w:rsidR="00673C2E" w:rsidRPr="00D451FA">
        <w:rPr>
          <w:rFonts w:eastAsia="Roboto"/>
          <w:sz w:val="24"/>
          <w:szCs w:val="24"/>
        </w:rPr>
        <w:t xml:space="preserve">our analysis against the detection of </w:t>
      </w:r>
      <w:r w:rsidR="00982481" w:rsidRPr="00D451FA">
        <w:rPr>
          <w:rFonts w:eastAsia="Roboto"/>
          <w:sz w:val="24"/>
          <w:szCs w:val="24"/>
        </w:rPr>
        <w:t xml:space="preserve">some </w:t>
      </w:r>
      <w:r w:rsidR="00673C2E" w:rsidRPr="00D451FA">
        <w:rPr>
          <w:rFonts w:eastAsia="Roboto"/>
          <w:sz w:val="24"/>
          <w:szCs w:val="24"/>
        </w:rPr>
        <w:t>significant associations by</w:t>
      </w:r>
      <w:r w:rsidRPr="00D451FA">
        <w:rPr>
          <w:rFonts w:eastAsia="Roboto"/>
          <w:sz w:val="24"/>
          <w:szCs w:val="24"/>
        </w:rPr>
        <w:t xml:space="preserve"> including patients in the intervention group who received limited exposure to the intervention. </w:t>
      </w:r>
      <w:r w:rsidR="00982481" w:rsidRPr="00D451FA">
        <w:rPr>
          <w:rFonts w:eastAsia="Roboto"/>
          <w:sz w:val="24"/>
          <w:szCs w:val="24"/>
        </w:rPr>
        <w:t xml:space="preserve">Also, we </w:t>
      </w:r>
      <w:r w:rsidRPr="00D451FA">
        <w:rPr>
          <w:rFonts w:eastAsia="Roboto"/>
          <w:sz w:val="24"/>
          <w:szCs w:val="24"/>
        </w:rPr>
        <w:t xml:space="preserve">did not account for differences in other COVID-19 therapies that patients may have received, nor did we </w:t>
      </w:r>
      <w:r w:rsidR="00241EA5" w:rsidRPr="00D451FA">
        <w:rPr>
          <w:rFonts w:eastAsia="Roboto"/>
          <w:sz w:val="24"/>
          <w:szCs w:val="24"/>
        </w:rPr>
        <w:t xml:space="preserve">assess </w:t>
      </w:r>
      <w:r w:rsidRPr="00D451FA">
        <w:rPr>
          <w:rFonts w:eastAsia="Roboto"/>
          <w:sz w:val="24"/>
          <w:szCs w:val="24"/>
        </w:rPr>
        <w:t xml:space="preserve">thrombosis or bleeding rates in this study. </w:t>
      </w:r>
    </w:p>
    <w:p w14:paraId="00000049" w14:textId="77777777" w:rsidR="00F26C35" w:rsidRPr="00D451FA" w:rsidRDefault="00F26C35" w:rsidP="00230551">
      <w:pPr>
        <w:widowControl w:val="0"/>
        <w:spacing w:line="480" w:lineRule="auto"/>
        <w:rPr>
          <w:rFonts w:eastAsia="Roboto"/>
          <w:sz w:val="24"/>
          <w:szCs w:val="24"/>
        </w:rPr>
      </w:pPr>
    </w:p>
    <w:p w14:paraId="0000004A" w14:textId="0148E7C4" w:rsidR="00F26C35" w:rsidRPr="00D451FA" w:rsidRDefault="00CD0FD1" w:rsidP="00446489">
      <w:pPr>
        <w:widowControl w:val="0"/>
        <w:spacing w:line="480" w:lineRule="auto"/>
        <w:rPr>
          <w:rFonts w:eastAsia="Roboto"/>
          <w:sz w:val="24"/>
          <w:szCs w:val="24"/>
        </w:rPr>
      </w:pPr>
      <w:r w:rsidRPr="00D451FA">
        <w:rPr>
          <w:rFonts w:eastAsia="Roboto"/>
          <w:sz w:val="24"/>
          <w:szCs w:val="24"/>
        </w:rPr>
        <w:t xml:space="preserve">In summary, </w:t>
      </w:r>
      <w:r w:rsidR="00C1773D" w:rsidRPr="00D451FA">
        <w:rPr>
          <w:rFonts w:eastAsia="Roboto"/>
          <w:sz w:val="24"/>
          <w:szCs w:val="24"/>
        </w:rPr>
        <w:t>in our</w:t>
      </w:r>
      <w:r w:rsidRPr="00D451FA">
        <w:rPr>
          <w:rFonts w:eastAsia="Roboto"/>
          <w:sz w:val="24"/>
          <w:szCs w:val="24"/>
        </w:rPr>
        <w:t xml:space="preserve"> large, observational study of hospitalized patients with COVID-19</w:t>
      </w:r>
      <w:r w:rsidR="00AE77EC" w:rsidRPr="00D451FA">
        <w:rPr>
          <w:rFonts w:eastAsia="Roboto"/>
          <w:sz w:val="24"/>
          <w:szCs w:val="24"/>
        </w:rPr>
        <w:t>,</w:t>
      </w:r>
      <w:r w:rsidRPr="00D451FA">
        <w:rPr>
          <w:rFonts w:eastAsia="Roboto"/>
          <w:sz w:val="24"/>
          <w:szCs w:val="24"/>
        </w:rPr>
        <w:t xml:space="preserve"> using propensity score matching</w:t>
      </w:r>
      <w:r w:rsidR="009D4481" w:rsidRPr="00D451FA">
        <w:rPr>
          <w:rFonts w:eastAsia="Roboto"/>
          <w:sz w:val="24"/>
          <w:szCs w:val="24"/>
        </w:rPr>
        <w:t xml:space="preserve">, </w:t>
      </w:r>
      <w:r w:rsidRPr="00D451FA">
        <w:rPr>
          <w:rFonts w:eastAsia="Roboto"/>
          <w:sz w:val="24"/>
          <w:szCs w:val="24"/>
        </w:rPr>
        <w:t>multivariable regression</w:t>
      </w:r>
      <w:r w:rsidR="009D4481" w:rsidRPr="00D451FA">
        <w:rPr>
          <w:rFonts w:eastAsia="Roboto"/>
          <w:sz w:val="24"/>
          <w:szCs w:val="24"/>
        </w:rPr>
        <w:t>, and competing risk</w:t>
      </w:r>
      <w:r w:rsidR="00941C0D" w:rsidRPr="00D451FA">
        <w:rPr>
          <w:rFonts w:eastAsia="Roboto"/>
          <w:sz w:val="24"/>
          <w:szCs w:val="24"/>
        </w:rPr>
        <w:t>s</w:t>
      </w:r>
      <w:r w:rsidR="009D4481" w:rsidRPr="00D451FA">
        <w:rPr>
          <w:rFonts w:eastAsia="Roboto"/>
          <w:sz w:val="24"/>
          <w:szCs w:val="24"/>
        </w:rPr>
        <w:t xml:space="preserve"> </w:t>
      </w:r>
      <w:r w:rsidRPr="00D451FA">
        <w:rPr>
          <w:rFonts w:eastAsia="Roboto"/>
          <w:sz w:val="24"/>
          <w:szCs w:val="24"/>
        </w:rPr>
        <w:t>analyses</w:t>
      </w:r>
      <w:r w:rsidR="009D4481" w:rsidRPr="00D451FA">
        <w:rPr>
          <w:rFonts w:eastAsia="Roboto"/>
          <w:sz w:val="24"/>
          <w:szCs w:val="24"/>
        </w:rPr>
        <w:t>,</w:t>
      </w:r>
      <w:r w:rsidRPr="00D451FA">
        <w:rPr>
          <w:rFonts w:eastAsia="Roboto"/>
          <w:sz w:val="24"/>
          <w:szCs w:val="24"/>
        </w:rPr>
        <w:t xml:space="preserve"> </w:t>
      </w:r>
      <w:r w:rsidR="00C1773D" w:rsidRPr="00D451FA">
        <w:rPr>
          <w:rFonts w:eastAsia="Roboto"/>
          <w:sz w:val="24"/>
          <w:szCs w:val="24"/>
        </w:rPr>
        <w:t>we</w:t>
      </w:r>
      <w:r w:rsidRPr="00D451FA">
        <w:rPr>
          <w:rFonts w:eastAsia="Roboto"/>
          <w:sz w:val="24"/>
          <w:szCs w:val="24"/>
        </w:rPr>
        <w:t xml:space="preserve"> observe</w:t>
      </w:r>
      <w:r w:rsidR="003D0B7E" w:rsidRPr="00D451FA">
        <w:rPr>
          <w:rFonts w:eastAsia="Roboto"/>
          <w:sz w:val="24"/>
          <w:szCs w:val="24"/>
        </w:rPr>
        <w:t>d</w:t>
      </w:r>
      <w:r w:rsidRPr="00D451FA">
        <w:rPr>
          <w:rFonts w:eastAsia="Roboto"/>
          <w:sz w:val="24"/>
          <w:szCs w:val="24"/>
        </w:rPr>
        <w:t xml:space="preserve"> a mortality benefit with intermediate- compared to prophylactic-dose anticoagulation, and with aspirin compared to no antiplatelet therapy. Our findings suggest that increased-intensity anticoagulation and antiplatelet therapy may </w:t>
      </w:r>
      <w:r w:rsidR="00B65123" w:rsidRPr="00D451FA">
        <w:rPr>
          <w:rFonts w:eastAsia="Roboto"/>
          <w:sz w:val="24"/>
          <w:szCs w:val="24"/>
        </w:rPr>
        <w:t>be beneficial</w:t>
      </w:r>
      <w:r w:rsidRPr="00D451FA">
        <w:rPr>
          <w:rFonts w:eastAsia="Roboto"/>
          <w:sz w:val="24"/>
          <w:szCs w:val="24"/>
        </w:rPr>
        <w:t xml:space="preserve"> in</w:t>
      </w:r>
      <w:r w:rsidR="00B65123" w:rsidRPr="00D451FA">
        <w:rPr>
          <w:rFonts w:eastAsia="Roboto"/>
          <w:sz w:val="24"/>
          <w:szCs w:val="24"/>
        </w:rPr>
        <w:t xml:space="preserve"> the</w:t>
      </w:r>
      <w:r w:rsidRPr="00D451FA">
        <w:rPr>
          <w:rFonts w:eastAsia="Roboto"/>
          <w:sz w:val="24"/>
          <w:szCs w:val="24"/>
        </w:rPr>
        <w:t xml:space="preserve"> treatment of COVID-19. We await the results of several randomized clinical trials to more definitively elucidate the </w:t>
      </w:r>
      <w:r w:rsidR="00F1100E" w:rsidRPr="00D451FA">
        <w:rPr>
          <w:rFonts w:eastAsia="Roboto"/>
          <w:sz w:val="24"/>
          <w:szCs w:val="24"/>
        </w:rPr>
        <w:t>impact</w:t>
      </w:r>
      <w:r w:rsidRPr="00D451FA">
        <w:rPr>
          <w:rFonts w:eastAsia="Roboto"/>
          <w:sz w:val="24"/>
          <w:szCs w:val="24"/>
        </w:rPr>
        <w:t xml:space="preserve"> of these therapies in COVID-19.</w:t>
      </w:r>
    </w:p>
    <w:p w14:paraId="69DEA4EA" w14:textId="1AA3C027" w:rsidR="00257ACF" w:rsidRPr="00D451FA" w:rsidRDefault="00257ACF" w:rsidP="00D451FA">
      <w:pPr>
        <w:widowControl w:val="0"/>
        <w:spacing w:line="480" w:lineRule="auto"/>
        <w:rPr>
          <w:rFonts w:eastAsia="Roboto"/>
          <w:sz w:val="24"/>
          <w:szCs w:val="24"/>
        </w:rPr>
      </w:pPr>
    </w:p>
    <w:p w14:paraId="3AC972CB" w14:textId="77777777" w:rsidR="00446489" w:rsidRPr="00D451FA" w:rsidRDefault="00446489" w:rsidP="00D451FA">
      <w:pPr>
        <w:widowControl w:val="0"/>
        <w:spacing w:line="480" w:lineRule="auto"/>
        <w:rPr>
          <w:rFonts w:eastAsia="Roboto"/>
          <w:sz w:val="24"/>
          <w:szCs w:val="24"/>
        </w:rPr>
      </w:pPr>
    </w:p>
    <w:p w14:paraId="42395EF4" w14:textId="77777777" w:rsidR="00446489" w:rsidRPr="00D451FA" w:rsidRDefault="00446489" w:rsidP="00446489">
      <w:pPr>
        <w:widowControl w:val="0"/>
        <w:spacing w:line="480" w:lineRule="auto"/>
        <w:rPr>
          <w:rFonts w:eastAsia="Roboto"/>
          <w:b/>
          <w:color w:val="201F1E"/>
          <w:sz w:val="24"/>
          <w:szCs w:val="24"/>
          <w:highlight w:val="white"/>
        </w:rPr>
      </w:pPr>
      <w:r w:rsidRPr="00D451FA">
        <w:rPr>
          <w:rFonts w:eastAsia="Roboto"/>
          <w:b/>
          <w:color w:val="201F1E"/>
          <w:sz w:val="24"/>
          <w:szCs w:val="24"/>
          <w:highlight w:val="white"/>
        </w:rPr>
        <w:t>Contributors</w:t>
      </w:r>
    </w:p>
    <w:p w14:paraId="2DFC8DA2" w14:textId="77777777" w:rsidR="00446489" w:rsidRPr="00D451FA" w:rsidRDefault="00446489" w:rsidP="00446489">
      <w:pPr>
        <w:widowControl w:val="0"/>
        <w:spacing w:line="480" w:lineRule="auto"/>
        <w:rPr>
          <w:sz w:val="24"/>
          <w:szCs w:val="24"/>
        </w:rPr>
      </w:pPr>
      <w:r w:rsidRPr="00B86BBE">
        <w:rPr>
          <w:rFonts w:eastAsia="Roboto"/>
          <w:color w:val="201F1E"/>
          <w:sz w:val="24"/>
          <w:szCs w:val="24"/>
          <w:highlight w:val="white"/>
        </w:rPr>
        <w:t>M.L.M., G.G., Y</w:t>
      </w:r>
      <w:r w:rsidRPr="00387B31">
        <w:rPr>
          <w:rFonts w:eastAsia="Roboto"/>
          <w:color w:val="201F1E"/>
          <w:sz w:val="24"/>
          <w:szCs w:val="24"/>
          <w:highlight w:val="white"/>
        </w:rPr>
        <w:t>iwen Liu, R.F., D.</w:t>
      </w:r>
      <w:r w:rsidRPr="00D451FA">
        <w:rPr>
          <w:rFonts w:eastAsia="Roboto"/>
          <w:color w:val="201F1E"/>
          <w:sz w:val="24"/>
          <w:szCs w:val="24"/>
          <w:highlight w:val="white"/>
        </w:rPr>
        <w:t xml:space="preserve">S.N., K.A.O., and A.I.L. designed the study. M.L.M., R.F., K.A., E.C., N.D., C.K., and Yuxin Liu performed chart abstractions. M.M., D.M., S.W., C.P., R.D.B., C.I.O.C., H.J.C., and A.B.P. contributed valuable ideas. M.L.M., G.G., Yiwen Liu, R.F., D.S.N., K.A.O., and A.I.L. wrote the manuscript, and all </w:t>
      </w:r>
      <w:r w:rsidRPr="00D451FA">
        <w:rPr>
          <w:sz w:val="24"/>
          <w:szCs w:val="24"/>
        </w:rPr>
        <w:t xml:space="preserve">authors participated in editing the manuscript. </w:t>
      </w:r>
      <w:r w:rsidRPr="00D451FA">
        <w:rPr>
          <w:rFonts w:eastAsia="Roboto"/>
          <w:color w:val="201F1E"/>
          <w:sz w:val="24"/>
          <w:szCs w:val="24"/>
          <w:highlight w:val="white"/>
        </w:rPr>
        <w:t>M.L.M., G.G., Yiwen Liu, and R.F. contributed equally as first authors. D.S.N., K.A.O., and A.I.L. contributed equally as senior investigators.</w:t>
      </w:r>
    </w:p>
    <w:p w14:paraId="56DAEEBD" w14:textId="77777777" w:rsidR="00446489" w:rsidRPr="00D451FA" w:rsidRDefault="00446489" w:rsidP="00D451FA">
      <w:pPr>
        <w:widowControl w:val="0"/>
        <w:spacing w:line="480" w:lineRule="auto"/>
        <w:rPr>
          <w:rFonts w:eastAsia="Roboto"/>
          <w:sz w:val="24"/>
          <w:szCs w:val="24"/>
        </w:rPr>
      </w:pPr>
    </w:p>
    <w:p w14:paraId="170F4E45" w14:textId="12873E58" w:rsidR="000B12F1" w:rsidRPr="00D451FA" w:rsidRDefault="00446489" w:rsidP="00D451FA">
      <w:pPr>
        <w:widowControl w:val="0"/>
        <w:spacing w:line="480" w:lineRule="auto"/>
        <w:rPr>
          <w:rFonts w:eastAsia="Roboto"/>
          <w:b/>
          <w:sz w:val="24"/>
          <w:szCs w:val="24"/>
        </w:rPr>
      </w:pPr>
      <w:r w:rsidRPr="00D451FA">
        <w:rPr>
          <w:rFonts w:eastAsia="Roboto"/>
          <w:b/>
          <w:sz w:val="24"/>
          <w:szCs w:val="24"/>
        </w:rPr>
        <w:lastRenderedPageBreak/>
        <w:t>Declaration of interests</w:t>
      </w:r>
    </w:p>
    <w:p w14:paraId="7324CC65" w14:textId="77777777" w:rsidR="00446489" w:rsidRPr="00387B31" w:rsidRDefault="000B12F1" w:rsidP="00446489">
      <w:pPr>
        <w:widowControl w:val="0"/>
        <w:spacing w:line="480" w:lineRule="auto"/>
        <w:rPr>
          <w:rFonts w:eastAsia="Roboto"/>
          <w:sz w:val="24"/>
          <w:szCs w:val="24"/>
        </w:rPr>
      </w:pPr>
      <w:r w:rsidRPr="00B86BBE">
        <w:rPr>
          <w:rFonts w:eastAsia="Roboto"/>
          <w:sz w:val="24"/>
          <w:szCs w:val="24"/>
        </w:rPr>
        <w:t>No</w:t>
      </w:r>
      <w:r w:rsidRPr="00387B31">
        <w:rPr>
          <w:rFonts w:eastAsia="Roboto"/>
          <w:sz w:val="24"/>
          <w:szCs w:val="24"/>
        </w:rPr>
        <w:t xml:space="preserve"> author in this study ha</w:t>
      </w:r>
      <w:r w:rsidR="00446489" w:rsidRPr="00387B31">
        <w:rPr>
          <w:rFonts w:eastAsia="Roboto"/>
          <w:sz w:val="24"/>
          <w:szCs w:val="24"/>
        </w:rPr>
        <w:t>d</w:t>
      </w:r>
      <w:r w:rsidRPr="00387B31">
        <w:rPr>
          <w:rFonts w:eastAsia="Roboto"/>
          <w:sz w:val="24"/>
          <w:szCs w:val="24"/>
        </w:rPr>
        <w:t xml:space="preserve"> any competing interests to declare.</w:t>
      </w:r>
    </w:p>
    <w:p w14:paraId="66419C64" w14:textId="77777777" w:rsidR="00446489" w:rsidRPr="00D451FA" w:rsidRDefault="00446489" w:rsidP="00446489">
      <w:pPr>
        <w:widowControl w:val="0"/>
        <w:spacing w:line="480" w:lineRule="auto"/>
        <w:rPr>
          <w:rFonts w:eastAsia="Roboto"/>
          <w:color w:val="201F1E"/>
          <w:sz w:val="24"/>
          <w:szCs w:val="24"/>
          <w:highlight w:val="white"/>
          <w:u w:val="single"/>
        </w:rPr>
      </w:pPr>
    </w:p>
    <w:p w14:paraId="3EE30845" w14:textId="65C23394" w:rsidR="00446489" w:rsidRPr="00D451FA" w:rsidRDefault="00446489" w:rsidP="00446489">
      <w:pPr>
        <w:widowControl w:val="0"/>
        <w:spacing w:line="480" w:lineRule="auto"/>
        <w:rPr>
          <w:rFonts w:eastAsia="Roboto"/>
          <w:b/>
          <w:sz w:val="24"/>
          <w:szCs w:val="24"/>
        </w:rPr>
      </w:pPr>
      <w:r w:rsidRPr="00D451FA">
        <w:rPr>
          <w:rFonts w:eastAsia="Roboto"/>
          <w:b/>
          <w:color w:val="201F1E"/>
          <w:sz w:val="24"/>
          <w:szCs w:val="24"/>
          <w:highlight w:val="white"/>
        </w:rPr>
        <w:t>Acknowledgements</w:t>
      </w:r>
    </w:p>
    <w:p w14:paraId="591BEB7F" w14:textId="32FADDA3" w:rsidR="00446489" w:rsidRPr="00D451FA" w:rsidRDefault="00387B31" w:rsidP="00D451FA">
      <w:pPr>
        <w:widowControl w:val="0"/>
        <w:shd w:val="clear" w:color="auto" w:fill="FFFFFF"/>
        <w:spacing w:line="480" w:lineRule="auto"/>
        <w:rPr>
          <w:rFonts w:eastAsia="Roboto"/>
          <w:color w:val="201F1E"/>
          <w:sz w:val="24"/>
          <w:szCs w:val="24"/>
          <w:highlight w:val="white"/>
          <w:u w:val="single"/>
        </w:rPr>
      </w:pPr>
      <w:r w:rsidRPr="00B86BBE">
        <w:rPr>
          <w:sz w:val="24"/>
          <w:szCs w:val="24"/>
        </w:rPr>
        <w:t>This work was supported by a</w:t>
      </w:r>
      <w:r>
        <w:rPr>
          <w:sz w:val="24"/>
          <w:szCs w:val="24"/>
        </w:rPr>
        <w:t xml:space="preserve"> </w:t>
      </w:r>
      <w:r w:rsidRPr="00127C2D">
        <w:rPr>
          <w:sz w:val="24"/>
          <w:szCs w:val="24"/>
        </w:rPr>
        <w:t>gift donation from Jack Levin</w:t>
      </w:r>
      <w:r w:rsidRPr="00387B31">
        <w:rPr>
          <w:sz w:val="24"/>
          <w:szCs w:val="24"/>
        </w:rPr>
        <w:t xml:space="preserve"> </w:t>
      </w:r>
      <w:r>
        <w:rPr>
          <w:sz w:val="24"/>
          <w:szCs w:val="24"/>
        </w:rPr>
        <w:t>and a separate</w:t>
      </w:r>
      <w:r w:rsidRPr="00387B31">
        <w:rPr>
          <w:sz w:val="24"/>
          <w:szCs w:val="24"/>
        </w:rPr>
        <w:t xml:space="preserve"> anonymous donation to the Benign Hematology program at Yale, the D</w:t>
      </w:r>
      <w:r w:rsidRPr="00127C2D">
        <w:rPr>
          <w:sz w:val="24"/>
          <w:szCs w:val="24"/>
        </w:rPr>
        <w:t>eLuca Foundation to fund hematology research at Yale, and the National Institutes of Health</w:t>
      </w:r>
      <w:r w:rsidR="00446489" w:rsidRPr="00387B31">
        <w:rPr>
          <w:sz w:val="24"/>
          <w:szCs w:val="24"/>
        </w:rPr>
        <w:t xml:space="preserve"> grant (HL142818) to H.J.C. This study will be presented in part as an oral abstract at the 62</w:t>
      </w:r>
      <w:r w:rsidR="00446489" w:rsidRPr="00387B31">
        <w:rPr>
          <w:sz w:val="24"/>
          <w:szCs w:val="24"/>
          <w:vertAlign w:val="superscript"/>
        </w:rPr>
        <w:t>nd</w:t>
      </w:r>
      <w:r w:rsidR="00446489" w:rsidRPr="00387B31">
        <w:rPr>
          <w:sz w:val="24"/>
          <w:szCs w:val="24"/>
        </w:rPr>
        <w:t xml:space="preserve"> annual American Society of Hematology meeting</w:t>
      </w:r>
      <w:r w:rsidR="00446489" w:rsidRPr="00D451FA">
        <w:rPr>
          <w:sz w:val="24"/>
          <w:szCs w:val="24"/>
        </w:rPr>
        <w:t xml:space="preserve">. </w:t>
      </w:r>
      <w:r w:rsidR="00D451FA" w:rsidRPr="00B86BBE">
        <w:rPr>
          <w:sz w:val="24"/>
          <w:szCs w:val="24"/>
        </w:rPr>
        <w:t xml:space="preserve">We </w:t>
      </w:r>
      <w:r w:rsidR="00D451FA" w:rsidRPr="00387B31">
        <w:rPr>
          <w:sz w:val="24"/>
          <w:szCs w:val="24"/>
        </w:rPr>
        <w:t>dedicate this work to all patients afflicted by the pandemi</w:t>
      </w:r>
      <w:r w:rsidR="00D451FA">
        <w:rPr>
          <w:sz w:val="24"/>
          <w:szCs w:val="24"/>
        </w:rPr>
        <w:t>c</w:t>
      </w:r>
      <w:r w:rsidR="00D451FA" w:rsidRPr="00387B31">
        <w:rPr>
          <w:sz w:val="24"/>
          <w:szCs w:val="24"/>
        </w:rPr>
        <w:t>.</w:t>
      </w:r>
    </w:p>
    <w:p w14:paraId="77562A68" w14:textId="77777777" w:rsidR="00446489" w:rsidRPr="00D451FA" w:rsidRDefault="00446489" w:rsidP="002D31C5">
      <w:pPr>
        <w:widowControl w:val="0"/>
        <w:spacing w:line="240" w:lineRule="auto"/>
        <w:rPr>
          <w:rFonts w:eastAsia="Roboto"/>
          <w:sz w:val="24"/>
          <w:szCs w:val="24"/>
        </w:rPr>
      </w:pPr>
    </w:p>
    <w:p w14:paraId="08695D37" w14:textId="2AD1BC3E" w:rsidR="00257ACF" w:rsidRPr="00D451FA" w:rsidRDefault="00257ACF">
      <w:pPr>
        <w:rPr>
          <w:rFonts w:eastAsia="Roboto"/>
          <w:sz w:val="24"/>
          <w:szCs w:val="24"/>
        </w:rPr>
      </w:pPr>
      <w:r w:rsidRPr="00D451FA">
        <w:rPr>
          <w:rFonts w:eastAsia="Roboto"/>
          <w:sz w:val="24"/>
          <w:szCs w:val="24"/>
        </w:rPr>
        <w:br w:type="page"/>
      </w:r>
    </w:p>
    <w:p w14:paraId="4B2F5011" w14:textId="77777777" w:rsidR="00A042FE" w:rsidRPr="00D451FA" w:rsidRDefault="00A042FE" w:rsidP="002D31C5">
      <w:pPr>
        <w:widowControl w:val="0"/>
        <w:spacing w:line="240" w:lineRule="auto"/>
        <w:rPr>
          <w:rFonts w:eastAsia="Roboto"/>
          <w:sz w:val="24"/>
          <w:szCs w:val="24"/>
        </w:rPr>
      </w:pPr>
    </w:p>
    <w:p w14:paraId="22EB7E06" w14:textId="62FD8D55" w:rsidR="008C7FFA" w:rsidRPr="00D451FA" w:rsidRDefault="008C7FFA" w:rsidP="002D31C5">
      <w:pPr>
        <w:widowControl w:val="0"/>
        <w:spacing w:line="240" w:lineRule="auto"/>
        <w:rPr>
          <w:rFonts w:eastAsia="Roboto"/>
          <w:sz w:val="24"/>
          <w:szCs w:val="24"/>
        </w:rPr>
      </w:pPr>
      <w:r w:rsidRPr="00D451FA">
        <w:rPr>
          <w:rFonts w:eastAsia="Roboto"/>
          <w:sz w:val="24"/>
          <w:szCs w:val="24"/>
        </w:rPr>
        <w:t>REFERENCES</w:t>
      </w:r>
    </w:p>
    <w:p w14:paraId="525C2946" w14:textId="77777777" w:rsidR="00A042FE" w:rsidRPr="00D451FA" w:rsidRDefault="00A042FE" w:rsidP="002D31C5">
      <w:pPr>
        <w:widowControl w:val="0"/>
        <w:spacing w:line="240" w:lineRule="auto"/>
        <w:rPr>
          <w:rFonts w:eastAsia="Roboto"/>
          <w:sz w:val="24"/>
          <w:szCs w:val="24"/>
        </w:rPr>
      </w:pPr>
    </w:p>
    <w:p w14:paraId="1487CE0B" w14:textId="77777777" w:rsidR="00DD211A" w:rsidRPr="00DD211A" w:rsidRDefault="00A042FE" w:rsidP="00DD211A">
      <w:pPr>
        <w:pStyle w:val="EndNoteBibliography"/>
        <w:rPr>
          <w:noProof/>
        </w:rPr>
      </w:pPr>
      <w:r w:rsidRPr="00B86BBE">
        <w:rPr>
          <w:rFonts w:eastAsia="Roboto"/>
          <w:sz w:val="24"/>
          <w:szCs w:val="24"/>
        </w:rPr>
        <w:fldChar w:fldCharType="begin"/>
      </w:r>
      <w:r w:rsidRPr="00D451FA">
        <w:rPr>
          <w:rFonts w:eastAsia="Roboto"/>
          <w:sz w:val="24"/>
          <w:szCs w:val="24"/>
        </w:rPr>
        <w:instrText xml:space="preserve"> ADDIN EN.REFLIST </w:instrText>
      </w:r>
      <w:r w:rsidRPr="00D451FA">
        <w:rPr>
          <w:rFonts w:eastAsia="Roboto"/>
          <w:sz w:val="24"/>
          <w:szCs w:val="24"/>
        </w:rPr>
        <w:fldChar w:fldCharType="separate"/>
      </w:r>
      <w:r w:rsidR="00DD211A" w:rsidRPr="00DD211A">
        <w:rPr>
          <w:noProof/>
        </w:rPr>
        <w:t>1.</w:t>
      </w:r>
      <w:r w:rsidR="00DD211A" w:rsidRPr="00DD211A">
        <w:rPr>
          <w:noProof/>
        </w:rPr>
        <w:tab/>
        <w:t>Al-Samkari H, Karp Leaf RS, Dzik WH, et al. COVID-19 and coagulation: bleeding and thrombotic manifestations of SARS-CoV-2 infection. Blood 2020;136:489-500.</w:t>
      </w:r>
    </w:p>
    <w:p w14:paraId="0676B138" w14:textId="77777777" w:rsidR="00DD211A" w:rsidRPr="00DD211A" w:rsidRDefault="00DD211A" w:rsidP="00DD211A">
      <w:pPr>
        <w:pStyle w:val="EndNoteBibliography"/>
        <w:rPr>
          <w:noProof/>
        </w:rPr>
      </w:pPr>
      <w:r w:rsidRPr="00DD211A">
        <w:rPr>
          <w:noProof/>
        </w:rPr>
        <w:t>2.</w:t>
      </w:r>
      <w:r w:rsidRPr="00DD211A">
        <w:rPr>
          <w:noProof/>
        </w:rPr>
        <w:tab/>
        <w:t>Kashi M, Jacquin A, Dakhil B, et al. Severe arterial thrombosis associated with Covid-19 infection. Thromb Res 2020;192:75-7.</w:t>
      </w:r>
    </w:p>
    <w:p w14:paraId="59061C77" w14:textId="77777777" w:rsidR="00DD211A" w:rsidRPr="00DD211A" w:rsidRDefault="00DD211A" w:rsidP="00DD211A">
      <w:pPr>
        <w:pStyle w:val="EndNoteBibliography"/>
        <w:rPr>
          <w:noProof/>
        </w:rPr>
      </w:pPr>
      <w:r w:rsidRPr="00DD211A">
        <w:rPr>
          <w:noProof/>
        </w:rPr>
        <w:t>3.</w:t>
      </w:r>
      <w:r w:rsidRPr="00DD211A">
        <w:rPr>
          <w:noProof/>
        </w:rPr>
        <w:tab/>
        <w:t>Merkler AE, Parikh NS, Mir S, et al. Risk of Ischemic Stroke in Patients With Coronavirus Disease 2019 (COVID-19) vs Patients With Influenza. JAMA Neurol 2020.</w:t>
      </w:r>
    </w:p>
    <w:p w14:paraId="74FA00B6" w14:textId="77777777" w:rsidR="00DD211A" w:rsidRPr="00DD211A" w:rsidRDefault="00DD211A" w:rsidP="00DD211A">
      <w:pPr>
        <w:pStyle w:val="EndNoteBibliography"/>
        <w:rPr>
          <w:noProof/>
        </w:rPr>
      </w:pPr>
      <w:r w:rsidRPr="00DD211A">
        <w:rPr>
          <w:noProof/>
        </w:rPr>
        <w:t>4.</w:t>
      </w:r>
      <w:r w:rsidRPr="00DD211A">
        <w:rPr>
          <w:noProof/>
        </w:rPr>
        <w:tab/>
        <w:t>Carsana L, Sonzogni A, Nasr A, et al. Pulmonary post-mortem findings in a series of COVID-19 cases from northern Italy: a two-centre descriptive study. Lancet Infect Dis 2020;20:1135-40.</w:t>
      </w:r>
    </w:p>
    <w:p w14:paraId="4FE11396" w14:textId="77777777" w:rsidR="00DD211A" w:rsidRPr="00DD211A" w:rsidRDefault="00DD211A" w:rsidP="00DD211A">
      <w:pPr>
        <w:pStyle w:val="EndNoteBibliography"/>
        <w:rPr>
          <w:noProof/>
        </w:rPr>
      </w:pPr>
      <w:r w:rsidRPr="00DD211A">
        <w:rPr>
          <w:noProof/>
        </w:rPr>
        <w:t>5.</w:t>
      </w:r>
      <w:r w:rsidRPr="00DD211A">
        <w:rPr>
          <w:noProof/>
        </w:rPr>
        <w:tab/>
        <w:t>Ackermann M, Verleden SE, Kuehnel M, et al. Pulmonary Vascular Endothelialitis, Thrombosis, and Angiogenesis in Covid-19. N Engl J Med 2020;383:120-8.</w:t>
      </w:r>
    </w:p>
    <w:p w14:paraId="46736E8D" w14:textId="77777777" w:rsidR="00DD211A" w:rsidRPr="00DD211A" w:rsidRDefault="00DD211A" w:rsidP="00DD211A">
      <w:pPr>
        <w:pStyle w:val="EndNoteBibliography"/>
        <w:rPr>
          <w:noProof/>
        </w:rPr>
      </w:pPr>
      <w:r w:rsidRPr="00DD211A">
        <w:rPr>
          <w:noProof/>
        </w:rPr>
        <w:t>6.</w:t>
      </w:r>
      <w:r w:rsidRPr="00DD211A">
        <w:rPr>
          <w:noProof/>
        </w:rPr>
        <w:tab/>
        <w:t>Nopp S, Moik F, Jilma B, Pabinger I, Ay C. Risk of venous thromboembolism in patients with COVID-19: A systematic review and meta-analysis. Res Pract Thromb Haemost 2020.</w:t>
      </w:r>
    </w:p>
    <w:p w14:paraId="546E88E5" w14:textId="77777777" w:rsidR="00DD211A" w:rsidRPr="00DD211A" w:rsidRDefault="00DD211A" w:rsidP="00DD211A">
      <w:pPr>
        <w:pStyle w:val="EndNoteBibliography"/>
        <w:rPr>
          <w:noProof/>
        </w:rPr>
      </w:pPr>
      <w:r w:rsidRPr="00DD211A">
        <w:rPr>
          <w:noProof/>
        </w:rPr>
        <w:t>7.</w:t>
      </w:r>
      <w:r w:rsidRPr="00DD211A">
        <w:rPr>
          <w:noProof/>
        </w:rPr>
        <w:tab/>
        <w:t>Trigonis RA, Holt DB, Yuan R, et al. Incidence of Venous Thromboembolism in Critically Ill Coronavirus Disease 2019 Patients Receiving Prophylactic Anticoagulation. Crit Care Med 2020;48:e805-e8.</w:t>
      </w:r>
    </w:p>
    <w:p w14:paraId="050BA176" w14:textId="77777777" w:rsidR="00DD211A" w:rsidRPr="00DD211A" w:rsidRDefault="00DD211A" w:rsidP="00DD211A">
      <w:pPr>
        <w:pStyle w:val="EndNoteBibliography"/>
        <w:rPr>
          <w:noProof/>
        </w:rPr>
      </w:pPr>
      <w:r w:rsidRPr="00DD211A">
        <w:rPr>
          <w:noProof/>
        </w:rPr>
        <w:t>8.</w:t>
      </w:r>
      <w:r w:rsidRPr="00DD211A">
        <w:rPr>
          <w:noProof/>
        </w:rPr>
        <w:tab/>
        <w:t>Barrett CD, Moore HB, Yaffe MB, Moore EE. ISTH interim guidance on recognition and management of coagulopathy in COVID-19: A comment. J Thromb Haemost 2020;18:2060-3.</w:t>
      </w:r>
    </w:p>
    <w:p w14:paraId="24CA6C54" w14:textId="77777777" w:rsidR="00DD211A" w:rsidRPr="00DD211A" w:rsidRDefault="00DD211A" w:rsidP="00DD211A">
      <w:pPr>
        <w:pStyle w:val="EndNoteBibliography"/>
        <w:rPr>
          <w:noProof/>
        </w:rPr>
      </w:pPr>
      <w:r w:rsidRPr="00DD211A">
        <w:rPr>
          <w:noProof/>
        </w:rPr>
        <w:t>9.</w:t>
      </w:r>
      <w:r w:rsidRPr="00DD211A">
        <w:rPr>
          <w:noProof/>
        </w:rPr>
        <w:tab/>
        <w:t>Connors JM, Levy JH. COVID-19 and its implications for thrombosis and anticoagulation. Blood 2020;135:2033-40.</w:t>
      </w:r>
    </w:p>
    <w:p w14:paraId="36D236EA" w14:textId="77777777" w:rsidR="00DD211A" w:rsidRPr="00DD211A" w:rsidRDefault="00DD211A" w:rsidP="00DD211A">
      <w:pPr>
        <w:pStyle w:val="EndNoteBibliography"/>
        <w:rPr>
          <w:noProof/>
        </w:rPr>
      </w:pPr>
      <w:r w:rsidRPr="00DD211A">
        <w:rPr>
          <w:noProof/>
        </w:rPr>
        <w:t>10.</w:t>
      </w:r>
      <w:r w:rsidRPr="00DD211A">
        <w:rPr>
          <w:noProof/>
        </w:rPr>
        <w:tab/>
        <w:t>Ferrandis R, Llau JV, Quintana M, et al. COVID-19: opening a new paradigm in thromboprophylaxis for critically ill patients? Crit Care 2020;24:332.</w:t>
      </w:r>
    </w:p>
    <w:p w14:paraId="1D4A74E1" w14:textId="77777777" w:rsidR="00DD211A" w:rsidRPr="00DD211A" w:rsidRDefault="00DD211A" w:rsidP="00DD211A">
      <w:pPr>
        <w:pStyle w:val="EndNoteBibliography"/>
        <w:rPr>
          <w:noProof/>
        </w:rPr>
      </w:pPr>
      <w:r w:rsidRPr="00DD211A">
        <w:rPr>
          <w:noProof/>
        </w:rPr>
        <w:t>11.</w:t>
      </w:r>
      <w:r w:rsidRPr="00DD211A">
        <w:rPr>
          <w:noProof/>
        </w:rPr>
        <w:tab/>
        <w:t>Nadkarni GN, Lala A, Bagiella E, et al. Anticoagulation, Bleeding, Mortality, and Pathology in Hospitalized Patients With COVID-19. J Am Coll Cardiol 2020;76:1815-26.</w:t>
      </w:r>
    </w:p>
    <w:p w14:paraId="1322CC06" w14:textId="77777777" w:rsidR="00DD211A" w:rsidRPr="00DD211A" w:rsidRDefault="00DD211A" w:rsidP="00DD211A">
      <w:pPr>
        <w:pStyle w:val="EndNoteBibliography"/>
        <w:rPr>
          <w:noProof/>
        </w:rPr>
      </w:pPr>
      <w:r w:rsidRPr="00DD211A">
        <w:rPr>
          <w:noProof/>
        </w:rPr>
        <w:t>12.</w:t>
      </w:r>
      <w:r w:rsidRPr="00DD211A">
        <w:rPr>
          <w:noProof/>
        </w:rPr>
        <w:tab/>
        <w:t>Paranjpe I, Fuster V, Lala A, et al. Association of Treatment Dose Anticoagulation With In-Hospital Survival Among Hospitalized Patients With COVID-19. J Am Coll Cardiol 2020;76:122-4.</w:t>
      </w:r>
    </w:p>
    <w:p w14:paraId="70038282" w14:textId="77777777" w:rsidR="00DD211A" w:rsidRPr="00DD211A" w:rsidRDefault="00DD211A" w:rsidP="00DD211A">
      <w:pPr>
        <w:pStyle w:val="EndNoteBibliography"/>
        <w:rPr>
          <w:noProof/>
        </w:rPr>
      </w:pPr>
      <w:r w:rsidRPr="00DD211A">
        <w:rPr>
          <w:noProof/>
        </w:rPr>
        <w:t>13.</w:t>
      </w:r>
      <w:r w:rsidRPr="00DD211A">
        <w:rPr>
          <w:noProof/>
        </w:rPr>
        <w:tab/>
        <w:t>Tang N, Li D, Wang X, Sun Z. Abnormal coagulation parameters are associated with poor prognosis in patients with novel coronavirus pneumonia. Journal of Thrombosis and Haemostasis 2020.</w:t>
      </w:r>
    </w:p>
    <w:p w14:paraId="00650086" w14:textId="77777777" w:rsidR="00DD211A" w:rsidRPr="00DD211A" w:rsidRDefault="00DD211A" w:rsidP="00DD211A">
      <w:pPr>
        <w:pStyle w:val="EndNoteBibliography"/>
        <w:rPr>
          <w:noProof/>
        </w:rPr>
      </w:pPr>
      <w:r w:rsidRPr="00DD211A">
        <w:rPr>
          <w:noProof/>
        </w:rPr>
        <w:t>14.</w:t>
      </w:r>
      <w:r w:rsidRPr="00DD211A">
        <w:rPr>
          <w:noProof/>
        </w:rPr>
        <w:tab/>
        <w:t>Ferguson J, Volk S, Vondracek T, Flanigan J, Chernaik A. Empiric Therapeutic Anticoagulation and Mortality in Critically Ill Patients With Respiratory Failure From SARS-CoV-2: A Retrospective Cohort Study. J Clin Pharmacol 2020;60:1411-5.</w:t>
      </w:r>
    </w:p>
    <w:p w14:paraId="38CE3A62" w14:textId="77777777" w:rsidR="00DD211A" w:rsidRPr="00DD211A" w:rsidRDefault="00DD211A" w:rsidP="00DD211A">
      <w:pPr>
        <w:pStyle w:val="EndNoteBibliography"/>
        <w:rPr>
          <w:noProof/>
        </w:rPr>
      </w:pPr>
      <w:r w:rsidRPr="00DD211A">
        <w:rPr>
          <w:noProof/>
        </w:rPr>
        <w:t>15.</w:t>
      </w:r>
      <w:r w:rsidRPr="00DD211A">
        <w:rPr>
          <w:noProof/>
        </w:rPr>
        <w:tab/>
        <w:t>Pesavento R, Ceccato D, Pasquetto G, et al. The hazard of (sub)therapeutic doses of anticoagulants in non-critically ill patients with Covid-19: The Padua province experience. J Thromb Haemost 2020.</w:t>
      </w:r>
    </w:p>
    <w:p w14:paraId="3666E626" w14:textId="77777777" w:rsidR="00DD211A" w:rsidRPr="00DD211A" w:rsidRDefault="00DD211A" w:rsidP="00DD211A">
      <w:pPr>
        <w:pStyle w:val="EndNoteBibliography"/>
        <w:rPr>
          <w:noProof/>
        </w:rPr>
      </w:pPr>
      <w:r w:rsidRPr="00DD211A">
        <w:rPr>
          <w:noProof/>
        </w:rPr>
        <w:t>16.</w:t>
      </w:r>
      <w:r w:rsidRPr="00DD211A">
        <w:rPr>
          <w:noProof/>
        </w:rPr>
        <w:tab/>
        <w:t>Tang N, Bai H, Chen X, Gong J, Li D, Sun Z. Anticoagulant treatment is associated with decreased mortality in severe coronavirus disease 2019 patients with coagulopathy. J Thromb Haemost 2020;18:1094-9.</w:t>
      </w:r>
    </w:p>
    <w:p w14:paraId="79872756" w14:textId="77777777" w:rsidR="00DD211A" w:rsidRPr="00DD211A" w:rsidRDefault="00DD211A" w:rsidP="00DD211A">
      <w:pPr>
        <w:pStyle w:val="EndNoteBibliography"/>
        <w:rPr>
          <w:noProof/>
        </w:rPr>
      </w:pPr>
      <w:r w:rsidRPr="00DD211A">
        <w:rPr>
          <w:noProof/>
        </w:rPr>
        <w:t>17.</w:t>
      </w:r>
      <w:r w:rsidRPr="00DD211A">
        <w:rPr>
          <w:noProof/>
        </w:rPr>
        <w:tab/>
        <w:t>Taccone FS, Gevenois PA, Peluso L, et al. Higher Intensity Thromboprophylaxis Regimens and Pulmonary Embolism in Critically Ill Coronavirus Disease 2019 Patients. Crit Care Med 2020;48:e1087-e90.</w:t>
      </w:r>
    </w:p>
    <w:p w14:paraId="5949C216" w14:textId="77777777" w:rsidR="00DD211A" w:rsidRPr="00DD211A" w:rsidRDefault="00DD211A" w:rsidP="00DD211A">
      <w:pPr>
        <w:pStyle w:val="EndNoteBibliography"/>
        <w:rPr>
          <w:noProof/>
        </w:rPr>
      </w:pPr>
      <w:r w:rsidRPr="00DD211A">
        <w:rPr>
          <w:noProof/>
        </w:rPr>
        <w:t>18.</w:t>
      </w:r>
      <w:r w:rsidRPr="00DD211A">
        <w:rPr>
          <w:noProof/>
        </w:rPr>
        <w:tab/>
        <w:t>Chow JH, Khanna AK, Kethireddy S, et al. Aspirin Use is Associated with Decreased Mechanical Ventilation, ICU Admission, and In-Hospital Mortality in Hospitalized Patients with COVID-19. Anesth Analg 2020.</w:t>
      </w:r>
    </w:p>
    <w:p w14:paraId="5145EA75" w14:textId="77777777" w:rsidR="00DD211A" w:rsidRPr="00DD211A" w:rsidRDefault="00DD211A" w:rsidP="00DD211A">
      <w:pPr>
        <w:pStyle w:val="EndNoteBibliography"/>
        <w:rPr>
          <w:noProof/>
        </w:rPr>
      </w:pPr>
      <w:r w:rsidRPr="00DD211A">
        <w:rPr>
          <w:noProof/>
        </w:rPr>
        <w:lastRenderedPageBreak/>
        <w:t>19.</w:t>
      </w:r>
      <w:r w:rsidRPr="00DD211A">
        <w:rPr>
          <w:noProof/>
        </w:rPr>
        <w:tab/>
        <w:t>Viecca M, Radovanovic D, Forleo GB, Santus P. Enhanced platelet inhibition treatment improves hypoxemia in patients with severe Covid-19 and hypercoagulability. A case control, proof of concept study. Pharmacol Res 2020;158:104950.</w:t>
      </w:r>
    </w:p>
    <w:p w14:paraId="478FA786" w14:textId="77777777" w:rsidR="00DD211A" w:rsidRPr="00DD211A" w:rsidRDefault="00DD211A" w:rsidP="00DD211A">
      <w:pPr>
        <w:pStyle w:val="EndNoteBibliography"/>
        <w:rPr>
          <w:noProof/>
        </w:rPr>
      </w:pPr>
      <w:r w:rsidRPr="00DD211A">
        <w:rPr>
          <w:noProof/>
        </w:rPr>
        <w:t>20.</w:t>
      </w:r>
      <w:r w:rsidRPr="00DD211A">
        <w:rPr>
          <w:noProof/>
        </w:rPr>
        <w:tab/>
        <w:t>Geleris J, Sun Y, Platt J, et al. Observational Study of Hydroxychloroquine in Hospitalized Patients with Covid-19. N Engl J Med 2020;382:2411-8.</w:t>
      </w:r>
    </w:p>
    <w:p w14:paraId="31384CB6" w14:textId="77777777" w:rsidR="00DD211A" w:rsidRPr="00DD211A" w:rsidRDefault="00DD211A" w:rsidP="00DD211A">
      <w:pPr>
        <w:pStyle w:val="EndNoteBibliography"/>
        <w:rPr>
          <w:noProof/>
        </w:rPr>
      </w:pPr>
      <w:r w:rsidRPr="00DD211A">
        <w:rPr>
          <w:noProof/>
        </w:rPr>
        <w:t>21.</w:t>
      </w:r>
      <w:r w:rsidRPr="00DD211A">
        <w:rPr>
          <w:noProof/>
        </w:rPr>
        <w:tab/>
        <w:t>Reynolds HR, Adhikari S, Pulgarin C, et al. Renin-Angiotensin-Aldosterone System Inhibitors and Risk of Covid-19. N Engl J Med 2020;382:2441-8.</w:t>
      </w:r>
    </w:p>
    <w:p w14:paraId="56B2D2AD" w14:textId="77777777" w:rsidR="00DD211A" w:rsidRPr="00DD211A" w:rsidRDefault="00DD211A" w:rsidP="00DD211A">
      <w:pPr>
        <w:pStyle w:val="EndNoteBibliography"/>
        <w:rPr>
          <w:noProof/>
        </w:rPr>
      </w:pPr>
      <w:r w:rsidRPr="00DD211A">
        <w:rPr>
          <w:noProof/>
        </w:rPr>
        <w:t>22.</w:t>
      </w:r>
      <w:r w:rsidRPr="00DD211A">
        <w:rPr>
          <w:noProof/>
        </w:rPr>
        <w:tab/>
        <w:t>Rothman MJ, Rothman SI, Beals Jt. Development and validation of a continuous measure of patient condition using the Electronic Medical Record. J Biomed Inform 2013;46:837-48.</w:t>
      </w:r>
    </w:p>
    <w:p w14:paraId="00B2CEDC" w14:textId="77777777" w:rsidR="00DD211A" w:rsidRPr="00DD211A" w:rsidRDefault="00DD211A" w:rsidP="00DD211A">
      <w:pPr>
        <w:pStyle w:val="EndNoteBibliography"/>
        <w:rPr>
          <w:noProof/>
        </w:rPr>
      </w:pPr>
      <w:r w:rsidRPr="00DD211A">
        <w:rPr>
          <w:noProof/>
        </w:rPr>
        <w:t>23.</w:t>
      </w:r>
      <w:r w:rsidRPr="00DD211A">
        <w:rPr>
          <w:noProof/>
        </w:rPr>
        <w:tab/>
        <w:t>Gray RJ. A Class of K-Sample Tests for Comparing the Cumulative Incidence of a Competing Risk. Ann Statistics 1988;16:1141-54.</w:t>
      </w:r>
    </w:p>
    <w:p w14:paraId="25CBC65B" w14:textId="77777777" w:rsidR="00DD211A" w:rsidRPr="00DD211A" w:rsidRDefault="00DD211A" w:rsidP="00DD211A">
      <w:pPr>
        <w:pStyle w:val="EndNoteBibliography"/>
        <w:rPr>
          <w:noProof/>
        </w:rPr>
      </w:pPr>
      <w:r w:rsidRPr="00DD211A">
        <w:rPr>
          <w:noProof/>
        </w:rPr>
        <w:t>24.</w:t>
      </w:r>
      <w:r w:rsidRPr="00DD211A">
        <w:rPr>
          <w:noProof/>
        </w:rPr>
        <w:tab/>
        <w:t>Fine JP, Gray RJ. A Proportional Hazards Model for the Subdistribution of a Competing Risk. J Amer Statist Assoc 1999;94:496-509.</w:t>
      </w:r>
    </w:p>
    <w:p w14:paraId="7991BCB7" w14:textId="77777777" w:rsidR="00DD211A" w:rsidRPr="00DD211A" w:rsidRDefault="00DD211A" w:rsidP="00DD211A">
      <w:pPr>
        <w:pStyle w:val="EndNoteBibliography"/>
        <w:rPr>
          <w:noProof/>
        </w:rPr>
      </w:pPr>
      <w:r w:rsidRPr="00DD211A">
        <w:rPr>
          <w:noProof/>
        </w:rPr>
        <w:t>25.</w:t>
      </w:r>
      <w:r w:rsidRPr="00DD211A">
        <w:rPr>
          <w:noProof/>
        </w:rPr>
        <w:tab/>
        <w:t>Gupta S, Hayek SS, Wang W, et al. Factors Associated With Death in Critically Ill Patients With Coronavirus Disease 2019 in the US. JAMA Intern Med 2020.</w:t>
      </w:r>
    </w:p>
    <w:p w14:paraId="44E0C84F" w14:textId="77777777" w:rsidR="00DD211A" w:rsidRPr="00DD211A" w:rsidRDefault="00DD211A" w:rsidP="00DD211A">
      <w:pPr>
        <w:pStyle w:val="EndNoteBibliography"/>
        <w:rPr>
          <w:noProof/>
        </w:rPr>
      </w:pPr>
      <w:r w:rsidRPr="00DD211A">
        <w:rPr>
          <w:noProof/>
        </w:rPr>
        <w:t>26.</w:t>
      </w:r>
      <w:r w:rsidRPr="00DD211A">
        <w:rPr>
          <w:noProof/>
        </w:rPr>
        <w:tab/>
        <w:t>Zhang L, Yan X, Fan Q, et al. D-dimer levels on admission to predict in-hospital mortality in patients with Covid-19. J Thromb Haemost 2020;18:1324-9.</w:t>
      </w:r>
    </w:p>
    <w:p w14:paraId="5B063350" w14:textId="77777777" w:rsidR="00DD211A" w:rsidRPr="00DD211A" w:rsidRDefault="00DD211A" w:rsidP="00DD211A">
      <w:pPr>
        <w:pStyle w:val="EndNoteBibliography"/>
        <w:rPr>
          <w:noProof/>
        </w:rPr>
      </w:pPr>
      <w:r w:rsidRPr="00DD211A">
        <w:rPr>
          <w:noProof/>
        </w:rPr>
        <w:t>27.</w:t>
      </w:r>
      <w:r w:rsidRPr="00DD211A">
        <w:rPr>
          <w:noProof/>
        </w:rPr>
        <w:tab/>
        <w:t>Barnes GD, Burnett A, Allen A, et al. Thromboembolism and anticoagulant therapy during the COVID-19 pandemic: interim clinical guidance from the anticoagulation forum. J Thromb Thrombolysis 2020;50:72-81.</w:t>
      </w:r>
    </w:p>
    <w:p w14:paraId="5670351C" w14:textId="77777777" w:rsidR="00DD211A" w:rsidRPr="00DD211A" w:rsidRDefault="00DD211A" w:rsidP="00DD211A">
      <w:pPr>
        <w:pStyle w:val="EndNoteBibliography"/>
        <w:rPr>
          <w:noProof/>
        </w:rPr>
      </w:pPr>
      <w:r w:rsidRPr="00DD211A">
        <w:rPr>
          <w:noProof/>
        </w:rPr>
        <w:t>28.</w:t>
      </w:r>
      <w:r w:rsidRPr="00DD211A">
        <w:rPr>
          <w:noProof/>
        </w:rPr>
        <w:tab/>
        <w:t>Moores LK, Tritschler T, Brosnahan S, et al. Prevention, Diagnosis, and Treatment of VTE in Patients With Coronavirus Disease 2019: CHEST Guideline and Expert Panel Report. Chest 2020;158:1143-63.</w:t>
      </w:r>
    </w:p>
    <w:p w14:paraId="5321447D" w14:textId="77777777" w:rsidR="00DD211A" w:rsidRPr="00DD211A" w:rsidRDefault="00DD211A" w:rsidP="00DD211A">
      <w:pPr>
        <w:pStyle w:val="EndNoteBibliography"/>
        <w:rPr>
          <w:noProof/>
        </w:rPr>
      </w:pPr>
      <w:r w:rsidRPr="00DD211A">
        <w:rPr>
          <w:noProof/>
        </w:rPr>
        <w:t>29.</w:t>
      </w:r>
      <w:r w:rsidRPr="00DD211A">
        <w:rPr>
          <w:noProof/>
        </w:rPr>
        <w:tab/>
        <w:t>Spyropoulos AC, Levy JH, Ageno W, et al. Scientific and Standardization Committee communication: Clinical guidance on the diagnosis, prevention, and treatment of venous thromboembolism in hospitalized patients with COVID-19. J Thromb Haemost 2020;18:1859-65.</w:t>
      </w:r>
    </w:p>
    <w:p w14:paraId="34705FE6" w14:textId="77777777" w:rsidR="00DD211A" w:rsidRPr="00DD211A" w:rsidRDefault="00DD211A" w:rsidP="00DD211A">
      <w:pPr>
        <w:pStyle w:val="EndNoteBibliography"/>
        <w:rPr>
          <w:noProof/>
        </w:rPr>
      </w:pPr>
      <w:r w:rsidRPr="00DD211A">
        <w:rPr>
          <w:noProof/>
        </w:rPr>
        <w:t>30.</w:t>
      </w:r>
      <w:r w:rsidRPr="00DD211A">
        <w:rPr>
          <w:noProof/>
        </w:rPr>
        <w:tab/>
        <w:t>Liu Y, Du X, Chen J, et al. Neutrophil-to-lymphocyte ratio as an independent risk factor for mortality in hospitalized patients with COVID-19. J Infect 2020;81:e6-e12.</w:t>
      </w:r>
    </w:p>
    <w:p w14:paraId="0000006A" w14:textId="0205AF0C" w:rsidR="00F26C35" w:rsidRDefault="00A042FE" w:rsidP="002D31C5">
      <w:pPr>
        <w:widowControl w:val="0"/>
        <w:spacing w:line="240" w:lineRule="auto"/>
        <w:rPr>
          <w:rFonts w:eastAsia="Roboto"/>
          <w:sz w:val="24"/>
          <w:szCs w:val="24"/>
        </w:rPr>
      </w:pPr>
      <w:r w:rsidRPr="00B86BBE">
        <w:rPr>
          <w:rFonts w:eastAsia="Roboto"/>
          <w:sz w:val="24"/>
          <w:szCs w:val="24"/>
        </w:rPr>
        <w:fldChar w:fldCharType="end"/>
      </w:r>
    </w:p>
    <w:p w14:paraId="2F1901E7" w14:textId="6D6ACAA4" w:rsidR="00C03BFC" w:rsidRDefault="00C03BFC">
      <w:pPr>
        <w:rPr>
          <w:rFonts w:eastAsia="Roboto"/>
          <w:sz w:val="24"/>
          <w:szCs w:val="24"/>
        </w:rPr>
      </w:pPr>
      <w:r>
        <w:rPr>
          <w:rFonts w:eastAsia="Roboto"/>
          <w:sz w:val="24"/>
          <w:szCs w:val="24"/>
        </w:rPr>
        <w:br w:type="page"/>
      </w:r>
    </w:p>
    <w:p w14:paraId="17689D80" w14:textId="77777777" w:rsidR="00C03BFC" w:rsidRDefault="00C03BFC" w:rsidP="00C03BFC">
      <w:pPr>
        <w:rPr>
          <w:b/>
        </w:rPr>
      </w:pPr>
      <w:r>
        <w:rPr>
          <w:b/>
        </w:rPr>
        <w:lastRenderedPageBreak/>
        <w:t>(A)</w:t>
      </w:r>
    </w:p>
    <w:tbl>
      <w:tblPr>
        <w:tblStyle w:val="TableGrid"/>
        <w:tblpPr w:leftFromText="180" w:rightFromText="180" w:vertAnchor="page" w:horzAnchor="page" w:tblpX="2549" w:tblpY="1901"/>
        <w:tblW w:w="7394" w:type="dxa"/>
        <w:tblLook w:val="04A0" w:firstRow="1" w:lastRow="0" w:firstColumn="1" w:lastColumn="0" w:noHBand="0" w:noVBand="1"/>
      </w:tblPr>
      <w:tblGrid>
        <w:gridCol w:w="1485"/>
        <w:gridCol w:w="1277"/>
        <w:gridCol w:w="1366"/>
        <w:gridCol w:w="1125"/>
        <w:gridCol w:w="2141"/>
      </w:tblGrid>
      <w:tr w:rsidR="00C03BFC" w:rsidRPr="00054E84" w14:paraId="28643EED" w14:textId="77777777" w:rsidTr="00127C2D">
        <w:tc>
          <w:tcPr>
            <w:tcW w:w="2762" w:type="dxa"/>
            <w:gridSpan w:val="2"/>
            <w:vAlign w:val="center"/>
          </w:tcPr>
          <w:p w14:paraId="236EE5A8" w14:textId="77777777" w:rsidR="00C03BFC" w:rsidRPr="00054E84" w:rsidRDefault="00C03BFC" w:rsidP="00127C2D">
            <w:pPr>
              <w:jc w:val="center"/>
              <w:rPr>
                <w:rFonts w:ascii="Arial" w:hAnsi="Arial" w:cs="Arial"/>
                <w:b/>
                <w:sz w:val="20"/>
                <w:szCs w:val="20"/>
              </w:rPr>
            </w:pPr>
          </w:p>
        </w:tc>
        <w:tc>
          <w:tcPr>
            <w:tcW w:w="4632" w:type="dxa"/>
            <w:gridSpan w:val="3"/>
            <w:vAlign w:val="center"/>
          </w:tcPr>
          <w:p w14:paraId="706D33AC" w14:textId="77777777" w:rsidR="00C03BFC" w:rsidRDefault="00C03BFC" w:rsidP="00127C2D">
            <w:pPr>
              <w:jc w:val="center"/>
              <w:rPr>
                <w:rFonts w:ascii="Arial" w:hAnsi="Arial" w:cs="Arial"/>
                <w:b/>
                <w:sz w:val="20"/>
                <w:szCs w:val="20"/>
              </w:rPr>
            </w:pPr>
            <w:r>
              <w:rPr>
                <w:rFonts w:ascii="Arial" w:hAnsi="Arial" w:cs="Arial"/>
                <w:b/>
                <w:sz w:val="20"/>
                <w:szCs w:val="20"/>
              </w:rPr>
              <w:t>In-hospital death</w:t>
            </w:r>
          </w:p>
        </w:tc>
      </w:tr>
      <w:tr w:rsidR="00C03BFC" w:rsidRPr="00054E84" w14:paraId="3F75531D" w14:textId="77777777" w:rsidTr="00127C2D">
        <w:tc>
          <w:tcPr>
            <w:tcW w:w="2762" w:type="dxa"/>
            <w:gridSpan w:val="2"/>
            <w:vAlign w:val="center"/>
          </w:tcPr>
          <w:p w14:paraId="28CEE43D" w14:textId="77777777" w:rsidR="00C03BFC" w:rsidRPr="00054E84" w:rsidRDefault="00C03BFC" w:rsidP="00127C2D">
            <w:pPr>
              <w:jc w:val="center"/>
              <w:rPr>
                <w:rFonts w:ascii="Arial" w:hAnsi="Arial" w:cs="Arial"/>
                <w:b/>
                <w:sz w:val="20"/>
                <w:szCs w:val="20"/>
              </w:rPr>
            </w:pPr>
          </w:p>
        </w:tc>
        <w:tc>
          <w:tcPr>
            <w:tcW w:w="1366" w:type="dxa"/>
            <w:vAlign w:val="center"/>
          </w:tcPr>
          <w:p w14:paraId="2416BF58" w14:textId="77777777" w:rsidR="00C03BFC" w:rsidRPr="00054E84" w:rsidRDefault="00C03BFC" w:rsidP="00127C2D">
            <w:pPr>
              <w:jc w:val="center"/>
              <w:rPr>
                <w:rFonts w:ascii="Arial" w:hAnsi="Arial" w:cs="Arial"/>
                <w:b/>
                <w:sz w:val="20"/>
                <w:szCs w:val="20"/>
              </w:rPr>
            </w:pPr>
            <w:r>
              <w:rPr>
                <w:rFonts w:ascii="Arial" w:hAnsi="Arial" w:cs="Arial"/>
                <w:b/>
                <w:sz w:val="20"/>
                <w:szCs w:val="20"/>
              </w:rPr>
              <w:t>OR</w:t>
            </w:r>
          </w:p>
        </w:tc>
        <w:tc>
          <w:tcPr>
            <w:tcW w:w="1125" w:type="dxa"/>
            <w:vAlign w:val="center"/>
          </w:tcPr>
          <w:p w14:paraId="17B75BE0" w14:textId="77777777" w:rsidR="00C03BFC" w:rsidRPr="00054E84" w:rsidRDefault="00C03BFC" w:rsidP="00127C2D">
            <w:pPr>
              <w:jc w:val="center"/>
              <w:rPr>
                <w:rFonts w:ascii="Arial" w:hAnsi="Arial" w:cs="Arial"/>
                <w:b/>
                <w:sz w:val="20"/>
                <w:szCs w:val="20"/>
              </w:rPr>
            </w:pPr>
            <w:r>
              <w:rPr>
                <w:rFonts w:ascii="Arial" w:hAnsi="Arial" w:cs="Arial"/>
                <w:b/>
                <w:sz w:val="20"/>
                <w:szCs w:val="20"/>
              </w:rPr>
              <w:t>CI</w:t>
            </w:r>
          </w:p>
        </w:tc>
        <w:tc>
          <w:tcPr>
            <w:tcW w:w="2141" w:type="dxa"/>
          </w:tcPr>
          <w:p w14:paraId="704C7019"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P value</w:t>
            </w:r>
          </w:p>
        </w:tc>
      </w:tr>
      <w:tr w:rsidR="00C03BFC" w:rsidRPr="00054E84" w14:paraId="37DA2A23" w14:textId="77777777" w:rsidTr="00127C2D">
        <w:tc>
          <w:tcPr>
            <w:tcW w:w="2762" w:type="dxa"/>
            <w:gridSpan w:val="2"/>
            <w:vAlign w:val="center"/>
          </w:tcPr>
          <w:p w14:paraId="130245E5" w14:textId="77777777" w:rsidR="00C03BFC" w:rsidRPr="00723E75" w:rsidRDefault="00C03BFC" w:rsidP="00127C2D">
            <w:pPr>
              <w:jc w:val="center"/>
              <w:rPr>
                <w:rFonts w:ascii="Arial" w:hAnsi="Arial" w:cs="Arial"/>
                <w:b/>
                <w:sz w:val="20"/>
                <w:szCs w:val="20"/>
              </w:rPr>
            </w:pPr>
            <w:r w:rsidRPr="00723E75">
              <w:rPr>
                <w:rFonts w:ascii="Arial" w:hAnsi="Arial" w:cs="Arial"/>
                <w:b/>
                <w:sz w:val="20"/>
                <w:szCs w:val="20"/>
              </w:rPr>
              <w:t>Age &gt; 60 years</w:t>
            </w:r>
          </w:p>
        </w:tc>
        <w:tc>
          <w:tcPr>
            <w:tcW w:w="1366" w:type="dxa"/>
            <w:vAlign w:val="center"/>
          </w:tcPr>
          <w:p w14:paraId="59402B2C"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4.379</w:t>
            </w:r>
          </w:p>
        </w:tc>
        <w:tc>
          <w:tcPr>
            <w:tcW w:w="1125" w:type="dxa"/>
            <w:vAlign w:val="center"/>
          </w:tcPr>
          <w:p w14:paraId="0DC50DAE"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3.118-6.261</w:t>
            </w:r>
          </w:p>
        </w:tc>
        <w:tc>
          <w:tcPr>
            <w:tcW w:w="2141" w:type="dxa"/>
          </w:tcPr>
          <w:p w14:paraId="5BAA85C1"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&lt; 0.001</w:t>
            </w:r>
          </w:p>
        </w:tc>
      </w:tr>
      <w:tr w:rsidR="00C03BFC" w:rsidRPr="00054E84" w14:paraId="2F394D05" w14:textId="77777777" w:rsidTr="00127C2D">
        <w:tc>
          <w:tcPr>
            <w:tcW w:w="2762" w:type="dxa"/>
            <w:gridSpan w:val="2"/>
            <w:vAlign w:val="center"/>
          </w:tcPr>
          <w:p w14:paraId="478F3F34" w14:textId="77777777" w:rsidR="00C03BFC" w:rsidRPr="00723E75" w:rsidRDefault="00C03BFC" w:rsidP="00127C2D">
            <w:pPr>
              <w:jc w:val="center"/>
              <w:rPr>
                <w:rFonts w:ascii="Arial" w:hAnsi="Arial" w:cs="Arial"/>
                <w:b/>
                <w:sz w:val="20"/>
                <w:szCs w:val="20"/>
              </w:rPr>
            </w:pPr>
            <w:r>
              <w:rPr>
                <w:rFonts w:ascii="Arial" w:hAnsi="Arial" w:cs="Arial"/>
                <w:b/>
                <w:sz w:val="20"/>
                <w:szCs w:val="20"/>
              </w:rPr>
              <w:t>Male sex</w:t>
            </w:r>
          </w:p>
        </w:tc>
        <w:tc>
          <w:tcPr>
            <w:tcW w:w="1366" w:type="dxa"/>
            <w:vAlign w:val="center"/>
          </w:tcPr>
          <w:p w14:paraId="5D789A76"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1.433</w:t>
            </w:r>
          </w:p>
        </w:tc>
        <w:tc>
          <w:tcPr>
            <w:tcW w:w="1125" w:type="dxa"/>
            <w:vAlign w:val="center"/>
          </w:tcPr>
          <w:p w14:paraId="76CA8245"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1.122-1.834</w:t>
            </w:r>
          </w:p>
        </w:tc>
        <w:tc>
          <w:tcPr>
            <w:tcW w:w="2141" w:type="dxa"/>
          </w:tcPr>
          <w:p w14:paraId="51F4965D"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0.004</w:t>
            </w:r>
          </w:p>
        </w:tc>
      </w:tr>
      <w:tr w:rsidR="00C03BFC" w:rsidRPr="00054E84" w14:paraId="517F9578" w14:textId="77777777" w:rsidTr="00127C2D">
        <w:tc>
          <w:tcPr>
            <w:tcW w:w="2762" w:type="dxa"/>
            <w:gridSpan w:val="2"/>
            <w:vAlign w:val="center"/>
          </w:tcPr>
          <w:p w14:paraId="444C8D7C" w14:textId="77777777" w:rsidR="00C03BFC" w:rsidRPr="00723E75" w:rsidRDefault="00C03BFC" w:rsidP="00127C2D">
            <w:pPr>
              <w:jc w:val="center"/>
              <w:rPr>
                <w:rFonts w:ascii="Arial" w:hAnsi="Arial" w:cs="Arial"/>
                <w:b/>
                <w:sz w:val="20"/>
                <w:szCs w:val="20"/>
              </w:rPr>
            </w:pPr>
            <w:r>
              <w:rPr>
                <w:rFonts w:ascii="Arial" w:hAnsi="Arial" w:cs="Arial"/>
                <w:b/>
                <w:sz w:val="20"/>
                <w:szCs w:val="20"/>
              </w:rPr>
              <w:t>Obesity</w:t>
            </w:r>
          </w:p>
        </w:tc>
        <w:tc>
          <w:tcPr>
            <w:tcW w:w="1366" w:type="dxa"/>
            <w:vAlign w:val="center"/>
          </w:tcPr>
          <w:p w14:paraId="47DCB1A0"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1.489</w:t>
            </w:r>
          </w:p>
        </w:tc>
        <w:tc>
          <w:tcPr>
            <w:tcW w:w="1125" w:type="dxa"/>
            <w:vAlign w:val="center"/>
          </w:tcPr>
          <w:p w14:paraId="78973052"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1.154-1.921</w:t>
            </w:r>
          </w:p>
        </w:tc>
        <w:tc>
          <w:tcPr>
            <w:tcW w:w="2141" w:type="dxa"/>
          </w:tcPr>
          <w:p w14:paraId="5B25BAE4"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0.002</w:t>
            </w:r>
          </w:p>
        </w:tc>
      </w:tr>
      <w:tr w:rsidR="00C03BFC" w:rsidRPr="00054E84" w14:paraId="4FF5D6CF" w14:textId="77777777" w:rsidTr="00127C2D">
        <w:tc>
          <w:tcPr>
            <w:tcW w:w="2762" w:type="dxa"/>
            <w:gridSpan w:val="2"/>
            <w:vAlign w:val="center"/>
          </w:tcPr>
          <w:p w14:paraId="2695F1DD" w14:textId="77777777" w:rsidR="00C03BFC" w:rsidRPr="00723E75" w:rsidRDefault="00C03BFC" w:rsidP="00127C2D">
            <w:pPr>
              <w:jc w:val="center"/>
              <w:rPr>
                <w:rFonts w:ascii="Arial" w:hAnsi="Arial" w:cs="Arial"/>
                <w:b/>
                <w:sz w:val="20"/>
                <w:szCs w:val="20"/>
              </w:rPr>
            </w:pPr>
            <w:r>
              <w:rPr>
                <w:rFonts w:ascii="Arial" w:hAnsi="Arial" w:cs="Arial"/>
                <w:b/>
                <w:sz w:val="20"/>
                <w:szCs w:val="20"/>
              </w:rPr>
              <w:t>C</w:t>
            </w:r>
            <w:r w:rsidRPr="00723E75">
              <w:rPr>
                <w:rFonts w:ascii="Arial" w:hAnsi="Arial" w:cs="Arial"/>
                <w:b/>
                <w:sz w:val="20"/>
                <w:szCs w:val="20"/>
              </w:rPr>
              <w:t>ardiovascular disease</w:t>
            </w:r>
          </w:p>
        </w:tc>
        <w:tc>
          <w:tcPr>
            <w:tcW w:w="1366" w:type="dxa"/>
            <w:vAlign w:val="center"/>
          </w:tcPr>
          <w:p w14:paraId="616C79E2" w14:textId="77777777" w:rsidR="00C03BFC" w:rsidRPr="00054E84" w:rsidRDefault="00C03BFC" w:rsidP="00127C2D">
            <w:pPr>
              <w:jc w:val="center"/>
              <w:rPr>
                <w:rFonts w:ascii="Arial" w:hAnsi="Arial" w:cs="Arial"/>
                <w:sz w:val="20"/>
                <w:szCs w:val="20"/>
              </w:rPr>
            </w:pPr>
            <w:r>
              <w:rPr>
                <w:rFonts w:ascii="Arial" w:hAnsi="Arial" w:cs="Arial"/>
                <w:sz w:val="20"/>
                <w:szCs w:val="20"/>
              </w:rPr>
              <w:t>1.039</w:t>
            </w:r>
          </w:p>
        </w:tc>
        <w:tc>
          <w:tcPr>
            <w:tcW w:w="1125" w:type="dxa"/>
            <w:vAlign w:val="center"/>
          </w:tcPr>
          <w:p w14:paraId="198CC1B3" w14:textId="77777777" w:rsidR="00C03BFC" w:rsidRPr="00054E84" w:rsidRDefault="00C03BFC" w:rsidP="00127C2D">
            <w:pPr>
              <w:jc w:val="center"/>
              <w:rPr>
                <w:rFonts w:ascii="Arial" w:hAnsi="Arial" w:cs="Arial"/>
                <w:sz w:val="20"/>
                <w:szCs w:val="20"/>
              </w:rPr>
            </w:pPr>
            <w:r>
              <w:rPr>
                <w:rFonts w:ascii="Arial" w:hAnsi="Arial" w:cs="Arial"/>
                <w:sz w:val="20"/>
                <w:szCs w:val="20"/>
              </w:rPr>
              <w:t>0.79-1.373</w:t>
            </w:r>
          </w:p>
        </w:tc>
        <w:tc>
          <w:tcPr>
            <w:tcW w:w="2141" w:type="dxa"/>
          </w:tcPr>
          <w:p w14:paraId="47EFA766" w14:textId="77777777" w:rsidR="00C03BFC" w:rsidRPr="00054E84" w:rsidRDefault="00C03BFC" w:rsidP="00127C2D">
            <w:pPr>
              <w:jc w:val="center"/>
              <w:rPr>
                <w:rFonts w:ascii="Arial" w:hAnsi="Arial" w:cs="Arial"/>
                <w:sz w:val="20"/>
                <w:szCs w:val="20"/>
              </w:rPr>
            </w:pPr>
            <w:r>
              <w:rPr>
                <w:rFonts w:ascii="Arial" w:hAnsi="Arial" w:cs="Arial"/>
                <w:sz w:val="20"/>
                <w:szCs w:val="20"/>
              </w:rPr>
              <w:t>0.785</w:t>
            </w:r>
          </w:p>
        </w:tc>
      </w:tr>
      <w:tr w:rsidR="00C03BFC" w:rsidRPr="00054E84" w14:paraId="2551B7BF" w14:textId="77777777" w:rsidTr="00127C2D">
        <w:tc>
          <w:tcPr>
            <w:tcW w:w="2762" w:type="dxa"/>
            <w:gridSpan w:val="2"/>
            <w:vAlign w:val="center"/>
          </w:tcPr>
          <w:p w14:paraId="253EAC7A" w14:textId="77777777" w:rsidR="00C03BFC" w:rsidRPr="00723E75" w:rsidRDefault="00C03BFC" w:rsidP="00127C2D">
            <w:pPr>
              <w:jc w:val="center"/>
              <w:rPr>
                <w:rFonts w:ascii="Arial" w:hAnsi="Arial" w:cs="Arial"/>
                <w:b/>
                <w:sz w:val="20"/>
                <w:szCs w:val="20"/>
              </w:rPr>
            </w:pPr>
            <w:r>
              <w:rPr>
                <w:rFonts w:ascii="Arial" w:hAnsi="Arial" w:cs="Arial"/>
                <w:b/>
                <w:sz w:val="20"/>
                <w:szCs w:val="20"/>
              </w:rPr>
              <w:t xml:space="preserve">African-American </w:t>
            </w:r>
          </w:p>
        </w:tc>
        <w:tc>
          <w:tcPr>
            <w:tcW w:w="1366" w:type="dxa"/>
            <w:vAlign w:val="center"/>
          </w:tcPr>
          <w:p w14:paraId="706B7FA9" w14:textId="77777777" w:rsidR="00C03BFC" w:rsidRPr="00054E84" w:rsidRDefault="00C03BFC" w:rsidP="00127C2D">
            <w:pPr>
              <w:jc w:val="center"/>
              <w:rPr>
                <w:rFonts w:ascii="Arial" w:hAnsi="Arial" w:cs="Arial"/>
                <w:sz w:val="20"/>
                <w:szCs w:val="20"/>
              </w:rPr>
            </w:pPr>
            <w:r>
              <w:rPr>
                <w:rFonts w:ascii="Arial" w:hAnsi="Arial" w:cs="Arial"/>
                <w:sz w:val="20"/>
                <w:szCs w:val="20"/>
              </w:rPr>
              <w:t>0.811</w:t>
            </w:r>
          </w:p>
        </w:tc>
        <w:tc>
          <w:tcPr>
            <w:tcW w:w="1125" w:type="dxa"/>
            <w:vAlign w:val="center"/>
          </w:tcPr>
          <w:p w14:paraId="670D7133" w14:textId="77777777" w:rsidR="00C03BFC" w:rsidRPr="00054E84" w:rsidRDefault="00C03BFC" w:rsidP="00127C2D">
            <w:pPr>
              <w:jc w:val="center"/>
              <w:rPr>
                <w:rFonts w:ascii="Arial" w:hAnsi="Arial" w:cs="Arial"/>
                <w:sz w:val="20"/>
                <w:szCs w:val="20"/>
              </w:rPr>
            </w:pPr>
            <w:r>
              <w:rPr>
                <w:rFonts w:ascii="Arial" w:hAnsi="Arial" w:cs="Arial"/>
                <w:sz w:val="20"/>
                <w:szCs w:val="20"/>
              </w:rPr>
              <w:t>0.608-1.074</w:t>
            </w:r>
          </w:p>
        </w:tc>
        <w:tc>
          <w:tcPr>
            <w:tcW w:w="2141" w:type="dxa"/>
          </w:tcPr>
          <w:p w14:paraId="09BCA6A5" w14:textId="77777777" w:rsidR="00C03BFC" w:rsidRPr="00054E84" w:rsidRDefault="00C03BFC" w:rsidP="00127C2D">
            <w:pPr>
              <w:jc w:val="center"/>
              <w:rPr>
                <w:rFonts w:ascii="Arial" w:hAnsi="Arial" w:cs="Arial"/>
                <w:sz w:val="20"/>
                <w:szCs w:val="20"/>
              </w:rPr>
            </w:pPr>
            <w:r>
              <w:rPr>
                <w:rFonts w:ascii="Arial" w:hAnsi="Arial" w:cs="Arial"/>
                <w:sz w:val="20"/>
                <w:szCs w:val="20"/>
              </w:rPr>
              <w:t>0.147</w:t>
            </w:r>
          </w:p>
        </w:tc>
      </w:tr>
      <w:tr w:rsidR="00C03BFC" w:rsidRPr="00054E84" w14:paraId="21D03CA6" w14:textId="77777777" w:rsidTr="00127C2D">
        <w:tc>
          <w:tcPr>
            <w:tcW w:w="2762" w:type="dxa"/>
            <w:gridSpan w:val="2"/>
            <w:vAlign w:val="center"/>
          </w:tcPr>
          <w:p w14:paraId="4B02EFE1" w14:textId="77777777" w:rsidR="00C03BFC" w:rsidRPr="00723E75" w:rsidRDefault="00C03BFC" w:rsidP="00127C2D">
            <w:pPr>
              <w:jc w:val="center"/>
              <w:rPr>
                <w:rFonts w:ascii="Arial" w:hAnsi="Arial" w:cs="Arial"/>
                <w:b/>
                <w:sz w:val="20"/>
                <w:szCs w:val="20"/>
              </w:rPr>
            </w:pPr>
            <w:r w:rsidRPr="00723E75">
              <w:rPr>
                <w:rFonts w:ascii="Arial" w:hAnsi="Arial" w:cs="Arial"/>
                <w:b/>
                <w:sz w:val="20"/>
                <w:szCs w:val="20"/>
              </w:rPr>
              <w:t>DDmax</w:t>
            </w:r>
          </w:p>
        </w:tc>
        <w:tc>
          <w:tcPr>
            <w:tcW w:w="1366" w:type="dxa"/>
            <w:vAlign w:val="center"/>
          </w:tcPr>
          <w:p w14:paraId="4AB96E3E"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1.060</w:t>
            </w:r>
          </w:p>
        </w:tc>
        <w:tc>
          <w:tcPr>
            <w:tcW w:w="1125" w:type="dxa"/>
            <w:vAlign w:val="center"/>
          </w:tcPr>
          <w:p w14:paraId="46C722C1"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1.047-1.074</w:t>
            </w:r>
          </w:p>
        </w:tc>
        <w:tc>
          <w:tcPr>
            <w:tcW w:w="2141" w:type="dxa"/>
          </w:tcPr>
          <w:p w14:paraId="608D24F9"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&lt; 0.001</w:t>
            </w:r>
          </w:p>
        </w:tc>
      </w:tr>
      <w:tr w:rsidR="00C03BFC" w:rsidRPr="00054E84" w14:paraId="057A5A47" w14:textId="77777777" w:rsidTr="00127C2D">
        <w:tc>
          <w:tcPr>
            <w:tcW w:w="1485" w:type="dxa"/>
            <w:vMerge w:val="restart"/>
            <w:vAlign w:val="center"/>
          </w:tcPr>
          <w:p w14:paraId="4CB37E20" w14:textId="77777777" w:rsidR="00C03BFC" w:rsidRPr="00723E75" w:rsidRDefault="00C03BFC" w:rsidP="00127C2D">
            <w:pPr>
              <w:jc w:val="center"/>
              <w:rPr>
                <w:rFonts w:ascii="Arial" w:hAnsi="Arial" w:cs="Arial"/>
                <w:b/>
                <w:sz w:val="20"/>
                <w:szCs w:val="20"/>
              </w:rPr>
            </w:pPr>
            <w:r w:rsidRPr="00723E75">
              <w:rPr>
                <w:rFonts w:ascii="Arial" w:hAnsi="Arial" w:cs="Arial"/>
                <w:b/>
                <w:sz w:val="20"/>
                <w:szCs w:val="20"/>
              </w:rPr>
              <w:t>RI</w:t>
            </w:r>
            <w:r>
              <w:rPr>
                <w:rFonts w:ascii="Arial" w:hAnsi="Arial" w:cs="Arial"/>
                <w:b/>
                <w:sz w:val="20"/>
                <w:szCs w:val="20"/>
              </w:rPr>
              <w:t xml:space="preserve"> on admission</w:t>
            </w:r>
          </w:p>
        </w:tc>
        <w:tc>
          <w:tcPr>
            <w:tcW w:w="1277" w:type="dxa"/>
            <w:vAlign w:val="center"/>
          </w:tcPr>
          <w:p w14:paraId="1CFA78F4"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w:t>
            </w:r>
            <w:r w:rsidRPr="00723E75">
              <w:rPr>
                <w:rFonts w:ascii="Arial" w:hAnsi="Arial" w:cs="Arial"/>
                <w:b/>
                <w:sz w:val="20"/>
                <w:szCs w:val="20"/>
              </w:rPr>
              <w:t xml:space="preserve"> 1</w:t>
            </w:r>
          </w:p>
        </w:tc>
        <w:tc>
          <w:tcPr>
            <w:tcW w:w="1366" w:type="dxa"/>
            <w:vAlign w:val="center"/>
          </w:tcPr>
          <w:p w14:paraId="4FFEEE9F"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8.201</w:t>
            </w:r>
          </w:p>
        </w:tc>
        <w:tc>
          <w:tcPr>
            <w:tcW w:w="1125" w:type="dxa"/>
            <w:vAlign w:val="center"/>
          </w:tcPr>
          <w:p w14:paraId="02153CA2"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5.896-11.601</w:t>
            </w:r>
          </w:p>
        </w:tc>
        <w:tc>
          <w:tcPr>
            <w:tcW w:w="2141" w:type="dxa"/>
          </w:tcPr>
          <w:p w14:paraId="03C3B16D"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&lt;0.001</w:t>
            </w:r>
          </w:p>
        </w:tc>
      </w:tr>
      <w:tr w:rsidR="00C03BFC" w:rsidRPr="00054E84" w14:paraId="5D1CE6B0" w14:textId="77777777" w:rsidTr="00127C2D">
        <w:tc>
          <w:tcPr>
            <w:tcW w:w="1485" w:type="dxa"/>
            <w:vMerge/>
            <w:vAlign w:val="center"/>
          </w:tcPr>
          <w:p w14:paraId="41E5F853" w14:textId="77777777" w:rsidR="00C03BFC" w:rsidRPr="00723E75" w:rsidRDefault="00C03BFC" w:rsidP="00127C2D">
            <w:pPr>
              <w:jc w:val="center"/>
              <w:rPr>
                <w:rFonts w:ascii="Arial" w:hAnsi="Arial" w:cs="Arial"/>
                <w:b/>
                <w:sz w:val="20"/>
                <w:szCs w:val="20"/>
              </w:rPr>
            </w:pPr>
          </w:p>
        </w:tc>
        <w:tc>
          <w:tcPr>
            <w:tcW w:w="1277" w:type="dxa"/>
            <w:vAlign w:val="center"/>
          </w:tcPr>
          <w:p w14:paraId="2E746EFC"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w:t>
            </w:r>
            <w:r w:rsidRPr="00723E75">
              <w:rPr>
                <w:rFonts w:ascii="Arial" w:hAnsi="Arial" w:cs="Arial"/>
                <w:b/>
                <w:sz w:val="20"/>
                <w:szCs w:val="20"/>
              </w:rPr>
              <w:t xml:space="preserve"> 2</w:t>
            </w:r>
          </w:p>
        </w:tc>
        <w:tc>
          <w:tcPr>
            <w:tcW w:w="1366" w:type="dxa"/>
            <w:vAlign w:val="center"/>
          </w:tcPr>
          <w:p w14:paraId="43D27C88"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2.841</w:t>
            </w:r>
          </w:p>
        </w:tc>
        <w:tc>
          <w:tcPr>
            <w:tcW w:w="1125" w:type="dxa"/>
            <w:vAlign w:val="center"/>
          </w:tcPr>
          <w:p w14:paraId="7D005614"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1.967-4.147</w:t>
            </w:r>
          </w:p>
        </w:tc>
        <w:tc>
          <w:tcPr>
            <w:tcW w:w="2141" w:type="dxa"/>
          </w:tcPr>
          <w:p w14:paraId="10F333F5" w14:textId="77777777" w:rsidR="00C03BFC" w:rsidRPr="00614BC6" w:rsidRDefault="00C03BFC" w:rsidP="00127C2D">
            <w:pPr>
              <w:jc w:val="center"/>
              <w:rPr>
                <w:rFonts w:ascii="Arial" w:hAnsi="Arial" w:cs="Arial"/>
                <w:b/>
                <w:sz w:val="20"/>
                <w:szCs w:val="20"/>
              </w:rPr>
            </w:pPr>
            <w:r w:rsidRPr="00614BC6">
              <w:rPr>
                <w:rFonts w:ascii="Arial" w:hAnsi="Arial" w:cs="Arial"/>
                <w:b/>
                <w:sz w:val="20"/>
                <w:szCs w:val="20"/>
              </w:rPr>
              <w:t>&lt;0.001</w:t>
            </w:r>
          </w:p>
        </w:tc>
      </w:tr>
      <w:tr w:rsidR="00C03BFC" w:rsidRPr="00054E84" w14:paraId="05157705" w14:textId="77777777" w:rsidTr="00127C2D">
        <w:tc>
          <w:tcPr>
            <w:tcW w:w="1485" w:type="dxa"/>
            <w:vMerge w:val="restart"/>
            <w:vAlign w:val="center"/>
          </w:tcPr>
          <w:p w14:paraId="38CADFFB" w14:textId="77777777" w:rsidR="00C03BFC" w:rsidRPr="00723E75" w:rsidRDefault="00C03BFC" w:rsidP="00127C2D">
            <w:pPr>
              <w:jc w:val="center"/>
              <w:rPr>
                <w:rFonts w:ascii="Arial" w:hAnsi="Arial" w:cs="Arial"/>
                <w:b/>
                <w:sz w:val="20"/>
                <w:szCs w:val="20"/>
              </w:rPr>
            </w:pPr>
            <w:r w:rsidRPr="00723E75">
              <w:rPr>
                <w:rFonts w:ascii="Arial" w:hAnsi="Arial" w:cs="Arial"/>
                <w:b/>
                <w:sz w:val="20"/>
                <w:szCs w:val="20"/>
              </w:rPr>
              <w:t>RI</w:t>
            </w:r>
            <w:r>
              <w:rPr>
                <w:rFonts w:ascii="Arial" w:hAnsi="Arial" w:cs="Arial"/>
                <w:b/>
                <w:sz w:val="20"/>
                <w:szCs w:val="20"/>
              </w:rPr>
              <w:t xml:space="preserve"> on admission</w:t>
            </w:r>
          </w:p>
        </w:tc>
        <w:tc>
          <w:tcPr>
            <w:tcW w:w="1277" w:type="dxa"/>
            <w:vAlign w:val="center"/>
          </w:tcPr>
          <w:p w14:paraId="59FF6531"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w:t>
            </w:r>
            <w:r w:rsidRPr="00723E75">
              <w:rPr>
                <w:rFonts w:ascii="Arial" w:hAnsi="Arial" w:cs="Arial"/>
                <w:b/>
                <w:sz w:val="20"/>
                <w:szCs w:val="20"/>
              </w:rPr>
              <w:t xml:space="preserve"> 1</w:t>
            </w:r>
          </w:p>
        </w:tc>
        <w:tc>
          <w:tcPr>
            <w:tcW w:w="1366" w:type="dxa"/>
            <w:vAlign w:val="center"/>
          </w:tcPr>
          <w:p w14:paraId="35D9EDCE" w14:textId="77777777" w:rsidR="00C03BFC" w:rsidRPr="000C6702" w:rsidRDefault="00C03BFC" w:rsidP="00127C2D">
            <w:pPr>
              <w:jc w:val="center"/>
              <w:rPr>
                <w:rFonts w:ascii="Arial" w:hAnsi="Arial" w:cs="Arial"/>
                <w:b/>
                <w:sz w:val="20"/>
                <w:szCs w:val="20"/>
              </w:rPr>
            </w:pPr>
            <w:r w:rsidRPr="000C6702">
              <w:rPr>
                <w:rFonts w:ascii="Arial" w:hAnsi="Arial" w:cs="Arial"/>
                <w:b/>
                <w:sz w:val="20"/>
                <w:szCs w:val="20"/>
              </w:rPr>
              <w:t>6.807</w:t>
            </w:r>
          </w:p>
        </w:tc>
        <w:tc>
          <w:tcPr>
            <w:tcW w:w="1125" w:type="dxa"/>
            <w:vAlign w:val="center"/>
          </w:tcPr>
          <w:p w14:paraId="0484CBFC" w14:textId="77777777" w:rsidR="00C03BFC" w:rsidRPr="000C6702" w:rsidRDefault="00C03BFC" w:rsidP="00127C2D">
            <w:pPr>
              <w:jc w:val="center"/>
              <w:rPr>
                <w:rFonts w:ascii="Arial" w:hAnsi="Arial" w:cs="Arial"/>
                <w:b/>
                <w:sz w:val="20"/>
                <w:szCs w:val="20"/>
              </w:rPr>
            </w:pPr>
            <w:r w:rsidRPr="000C6702">
              <w:rPr>
                <w:rFonts w:ascii="Arial" w:hAnsi="Arial" w:cs="Arial"/>
                <w:b/>
                <w:sz w:val="20"/>
                <w:szCs w:val="20"/>
              </w:rPr>
              <w:t>4.919-9.507</w:t>
            </w:r>
          </w:p>
        </w:tc>
        <w:tc>
          <w:tcPr>
            <w:tcW w:w="2141" w:type="dxa"/>
          </w:tcPr>
          <w:p w14:paraId="75923558" w14:textId="77777777" w:rsidR="00C03BFC" w:rsidRPr="000C6702" w:rsidRDefault="00C03BFC" w:rsidP="00127C2D">
            <w:pPr>
              <w:jc w:val="center"/>
              <w:rPr>
                <w:rFonts w:ascii="Arial" w:hAnsi="Arial" w:cs="Arial"/>
                <w:b/>
                <w:sz w:val="20"/>
                <w:szCs w:val="20"/>
              </w:rPr>
            </w:pPr>
            <w:r w:rsidRPr="000C6702">
              <w:rPr>
                <w:rFonts w:ascii="Arial" w:hAnsi="Arial" w:cs="Arial"/>
                <w:b/>
                <w:sz w:val="20"/>
                <w:szCs w:val="20"/>
              </w:rPr>
              <w:t>&lt; 0.001</w:t>
            </w:r>
          </w:p>
        </w:tc>
      </w:tr>
      <w:tr w:rsidR="00C03BFC" w:rsidRPr="00054E84" w14:paraId="3B79643D" w14:textId="77777777" w:rsidTr="00127C2D">
        <w:tc>
          <w:tcPr>
            <w:tcW w:w="1485" w:type="dxa"/>
            <w:vMerge/>
            <w:vAlign w:val="center"/>
          </w:tcPr>
          <w:p w14:paraId="2383ACA5" w14:textId="77777777" w:rsidR="00C03BFC" w:rsidRPr="00723E75" w:rsidRDefault="00C03BFC" w:rsidP="00127C2D">
            <w:pPr>
              <w:jc w:val="center"/>
              <w:rPr>
                <w:rFonts w:ascii="Arial" w:hAnsi="Arial" w:cs="Arial"/>
                <w:b/>
                <w:sz w:val="20"/>
                <w:szCs w:val="20"/>
              </w:rPr>
            </w:pPr>
          </w:p>
        </w:tc>
        <w:tc>
          <w:tcPr>
            <w:tcW w:w="1277" w:type="dxa"/>
            <w:vAlign w:val="center"/>
          </w:tcPr>
          <w:p w14:paraId="0D8307C4"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w:t>
            </w:r>
            <w:r w:rsidRPr="00723E75">
              <w:rPr>
                <w:rFonts w:ascii="Arial" w:hAnsi="Arial" w:cs="Arial"/>
                <w:b/>
                <w:sz w:val="20"/>
                <w:szCs w:val="20"/>
              </w:rPr>
              <w:t xml:space="preserve"> 2</w:t>
            </w:r>
          </w:p>
        </w:tc>
        <w:tc>
          <w:tcPr>
            <w:tcW w:w="1366" w:type="dxa"/>
            <w:vAlign w:val="center"/>
          </w:tcPr>
          <w:p w14:paraId="76CDAB2A" w14:textId="77777777" w:rsidR="00C03BFC" w:rsidRPr="000C6702" w:rsidRDefault="00C03BFC" w:rsidP="00127C2D">
            <w:pPr>
              <w:jc w:val="center"/>
              <w:rPr>
                <w:rFonts w:ascii="Arial" w:hAnsi="Arial" w:cs="Arial"/>
                <w:b/>
                <w:sz w:val="20"/>
                <w:szCs w:val="20"/>
              </w:rPr>
            </w:pPr>
            <w:r w:rsidRPr="000C6702">
              <w:rPr>
                <w:rFonts w:ascii="Arial" w:hAnsi="Arial" w:cs="Arial"/>
                <w:b/>
                <w:sz w:val="20"/>
                <w:szCs w:val="20"/>
              </w:rPr>
              <w:t>2.416</w:t>
            </w:r>
          </w:p>
        </w:tc>
        <w:tc>
          <w:tcPr>
            <w:tcW w:w="1125" w:type="dxa"/>
            <w:vAlign w:val="center"/>
          </w:tcPr>
          <w:p w14:paraId="4B2C569B" w14:textId="77777777" w:rsidR="00C03BFC" w:rsidRPr="000C6702" w:rsidRDefault="00C03BFC" w:rsidP="00127C2D">
            <w:pPr>
              <w:jc w:val="center"/>
              <w:rPr>
                <w:rFonts w:ascii="Arial" w:hAnsi="Arial" w:cs="Arial"/>
                <w:b/>
                <w:sz w:val="20"/>
                <w:szCs w:val="20"/>
              </w:rPr>
            </w:pPr>
            <w:r w:rsidRPr="000C6702">
              <w:rPr>
                <w:rFonts w:ascii="Arial" w:hAnsi="Arial" w:cs="Arial"/>
                <w:b/>
                <w:sz w:val="20"/>
                <w:szCs w:val="20"/>
              </w:rPr>
              <w:t>1.692-3.455</w:t>
            </w:r>
          </w:p>
        </w:tc>
        <w:tc>
          <w:tcPr>
            <w:tcW w:w="2141" w:type="dxa"/>
          </w:tcPr>
          <w:p w14:paraId="7F0344F5" w14:textId="77777777" w:rsidR="00C03BFC" w:rsidRPr="000C6702" w:rsidRDefault="00C03BFC" w:rsidP="00127C2D">
            <w:pPr>
              <w:jc w:val="center"/>
              <w:rPr>
                <w:rFonts w:ascii="Arial" w:hAnsi="Arial" w:cs="Arial"/>
                <w:b/>
                <w:sz w:val="20"/>
                <w:szCs w:val="20"/>
              </w:rPr>
            </w:pPr>
            <w:r w:rsidRPr="000C6702">
              <w:rPr>
                <w:rFonts w:ascii="Arial" w:hAnsi="Arial" w:cs="Arial"/>
                <w:b/>
                <w:sz w:val="20"/>
                <w:szCs w:val="20"/>
              </w:rPr>
              <w:t>&lt; 0.001</w:t>
            </w:r>
          </w:p>
        </w:tc>
      </w:tr>
    </w:tbl>
    <w:tbl>
      <w:tblPr>
        <w:tblStyle w:val="TableGrid"/>
        <w:tblpPr w:leftFromText="180" w:rightFromText="180" w:vertAnchor="page" w:horzAnchor="page" w:tblpX="2472" w:tblpY="7888"/>
        <w:tblW w:w="7394" w:type="dxa"/>
        <w:tblLook w:val="04A0" w:firstRow="1" w:lastRow="0" w:firstColumn="1" w:lastColumn="0" w:noHBand="0" w:noVBand="1"/>
      </w:tblPr>
      <w:tblGrid>
        <w:gridCol w:w="1753"/>
        <w:gridCol w:w="1572"/>
        <w:gridCol w:w="1479"/>
        <w:gridCol w:w="1412"/>
        <w:gridCol w:w="1178"/>
      </w:tblGrid>
      <w:tr w:rsidR="00C03BFC" w:rsidRPr="00054E84" w14:paraId="1FE18B0F" w14:textId="77777777" w:rsidTr="00127C2D">
        <w:tc>
          <w:tcPr>
            <w:tcW w:w="3325" w:type="dxa"/>
            <w:gridSpan w:val="2"/>
            <w:vAlign w:val="center"/>
          </w:tcPr>
          <w:p w14:paraId="3B074E1B" w14:textId="77777777" w:rsidR="00C03BFC" w:rsidRDefault="00C03BFC" w:rsidP="00127C2D">
            <w:pPr>
              <w:jc w:val="center"/>
              <w:rPr>
                <w:rFonts w:ascii="Arial" w:hAnsi="Arial" w:cs="Arial"/>
                <w:b/>
                <w:sz w:val="20"/>
                <w:szCs w:val="20"/>
              </w:rPr>
            </w:pPr>
          </w:p>
        </w:tc>
        <w:tc>
          <w:tcPr>
            <w:tcW w:w="4069" w:type="dxa"/>
            <w:gridSpan w:val="3"/>
            <w:vAlign w:val="center"/>
          </w:tcPr>
          <w:p w14:paraId="224C2266" w14:textId="77777777" w:rsidR="00C03BFC" w:rsidRDefault="00C03BFC" w:rsidP="00127C2D">
            <w:pPr>
              <w:jc w:val="center"/>
              <w:rPr>
                <w:rFonts w:ascii="Arial" w:hAnsi="Arial" w:cs="Arial"/>
                <w:b/>
                <w:sz w:val="20"/>
                <w:szCs w:val="20"/>
              </w:rPr>
            </w:pPr>
            <w:r>
              <w:rPr>
                <w:rFonts w:ascii="Arial" w:hAnsi="Arial" w:cs="Arial"/>
                <w:b/>
                <w:sz w:val="20"/>
                <w:szCs w:val="20"/>
              </w:rPr>
              <w:t>In-hospital death or discharge</w:t>
            </w:r>
          </w:p>
          <w:p w14:paraId="5DD06C8F" w14:textId="77777777" w:rsidR="00C03BFC" w:rsidRPr="000C6702" w:rsidRDefault="00C03BFC" w:rsidP="00127C2D">
            <w:pPr>
              <w:jc w:val="center"/>
              <w:rPr>
                <w:rFonts w:ascii="Arial" w:hAnsi="Arial" w:cs="Arial"/>
                <w:b/>
                <w:sz w:val="20"/>
                <w:szCs w:val="20"/>
              </w:rPr>
            </w:pPr>
            <w:r>
              <w:rPr>
                <w:rFonts w:ascii="Arial" w:hAnsi="Arial" w:cs="Arial"/>
                <w:b/>
                <w:sz w:val="20"/>
                <w:szCs w:val="20"/>
              </w:rPr>
              <w:t>(competing risks model)</w:t>
            </w:r>
          </w:p>
        </w:tc>
      </w:tr>
      <w:tr w:rsidR="00C03BFC" w:rsidRPr="00054E84" w14:paraId="49F6A8F0" w14:textId="77777777" w:rsidTr="00127C2D">
        <w:tc>
          <w:tcPr>
            <w:tcW w:w="3325" w:type="dxa"/>
            <w:gridSpan w:val="2"/>
            <w:vAlign w:val="center"/>
          </w:tcPr>
          <w:p w14:paraId="2AA08183" w14:textId="77777777" w:rsidR="00C03BFC" w:rsidRDefault="00C03BFC" w:rsidP="00127C2D">
            <w:pPr>
              <w:jc w:val="center"/>
              <w:rPr>
                <w:rFonts w:ascii="Arial" w:hAnsi="Arial" w:cs="Arial"/>
                <w:b/>
                <w:sz w:val="20"/>
                <w:szCs w:val="20"/>
              </w:rPr>
            </w:pPr>
          </w:p>
        </w:tc>
        <w:tc>
          <w:tcPr>
            <w:tcW w:w="1479" w:type="dxa"/>
            <w:vAlign w:val="center"/>
          </w:tcPr>
          <w:p w14:paraId="6A9547DE" w14:textId="77777777" w:rsidR="00C03BFC" w:rsidRDefault="00C03BFC" w:rsidP="00127C2D">
            <w:pPr>
              <w:jc w:val="center"/>
              <w:rPr>
                <w:rFonts w:ascii="Arial" w:hAnsi="Arial" w:cs="Arial"/>
                <w:b/>
                <w:sz w:val="20"/>
                <w:szCs w:val="20"/>
              </w:rPr>
            </w:pPr>
            <w:r>
              <w:rPr>
                <w:rFonts w:ascii="Arial" w:hAnsi="Arial" w:cs="Arial"/>
                <w:b/>
                <w:sz w:val="20"/>
                <w:szCs w:val="20"/>
              </w:rPr>
              <w:t>HR for death</w:t>
            </w:r>
          </w:p>
        </w:tc>
        <w:tc>
          <w:tcPr>
            <w:tcW w:w="1412" w:type="dxa"/>
            <w:vAlign w:val="center"/>
          </w:tcPr>
          <w:p w14:paraId="7BF30236" w14:textId="77777777" w:rsidR="00C03BFC" w:rsidRPr="000C6702" w:rsidRDefault="00C03BFC" w:rsidP="00127C2D">
            <w:pPr>
              <w:jc w:val="center"/>
              <w:rPr>
                <w:rFonts w:ascii="Arial" w:hAnsi="Arial" w:cs="Arial"/>
                <w:b/>
                <w:sz w:val="20"/>
                <w:szCs w:val="20"/>
              </w:rPr>
            </w:pPr>
            <w:r>
              <w:rPr>
                <w:rFonts w:ascii="Arial" w:hAnsi="Arial" w:cs="Arial"/>
                <w:b/>
                <w:sz w:val="20"/>
                <w:szCs w:val="20"/>
              </w:rPr>
              <w:t>CI</w:t>
            </w:r>
          </w:p>
        </w:tc>
        <w:tc>
          <w:tcPr>
            <w:tcW w:w="1178" w:type="dxa"/>
          </w:tcPr>
          <w:p w14:paraId="34A8C768" w14:textId="77777777" w:rsidR="00C03BFC" w:rsidRPr="000C6702" w:rsidRDefault="00C03BFC" w:rsidP="00127C2D">
            <w:pPr>
              <w:jc w:val="center"/>
              <w:rPr>
                <w:rFonts w:ascii="Arial" w:hAnsi="Arial" w:cs="Arial"/>
                <w:b/>
                <w:sz w:val="20"/>
                <w:szCs w:val="20"/>
              </w:rPr>
            </w:pPr>
            <w:r w:rsidRPr="00054E84">
              <w:rPr>
                <w:rFonts w:ascii="Arial" w:hAnsi="Arial" w:cs="Arial"/>
                <w:b/>
                <w:sz w:val="20"/>
                <w:szCs w:val="20"/>
              </w:rPr>
              <w:t>P value</w:t>
            </w:r>
          </w:p>
        </w:tc>
      </w:tr>
      <w:tr w:rsidR="00C03BFC" w:rsidRPr="00054E84" w14:paraId="009FD04A" w14:textId="77777777" w:rsidTr="00127C2D">
        <w:tc>
          <w:tcPr>
            <w:tcW w:w="3325" w:type="dxa"/>
            <w:gridSpan w:val="2"/>
            <w:vAlign w:val="center"/>
          </w:tcPr>
          <w:p w14:paraId="16BBD5F5" w14:textId="77777777" w:rsidR="00C03BFC" w:rsidRDefault="00C03BFC" w:rsidP="00127C2D">
            <w:pPr>
              <w:jc w:val="center"/>
              <w:rPr>
                <w:rFonts w:ascii="Arial" w:hAnsi="Arial" w:cs="Arial"/>
                <w:b/>
                <w:sz w:val="20"/>
                <w:szCs w:val="20"/>
              </w:rPr>
            </w:pPr>
            <w:r w:rsidRPr="00723E75">
              <w:rPr>
                <w:rFonts w:ascii="Arial" w:hAnsi="Arial" w:cs="Arial"/>
                <w:b/>
                <w:sz w:val="20"/>
                <w:szCs w:val="20"/>
              </w:rPr>
              <w:t>Age &gt; 60 years</w:t>
            </w:r>
          </w:p>
        </w:tc>
        <w:tc>
          <w:tcPr>
            <w:tcW w:w="1479" w:type="dxa"/>
            <w:vAlign w:val="center"/>
          </w:tcPr>
          <w:p w14:paraId="3F0BD884" w14:textId="77777777" w:rsidR="00C03BFC" w:rsidRPr="003C6F0F" w:rsidRDefault="00C03BFC" w:rsidP="00127C2D">
            <w:pPr>
              <w:jc w:val="center"/>
              <w:rPr>
                <w:rFonts w:ascii="Arial" w:hAnsi="Arial" w:cs="Arial"/>
                <w:b/>
                <w:sz w:val="20"/>
                <w:szCs w:val="20"/>
              </w:rPr>
            </w:pPr>
            <w:r w:rsidRPr="003C6F0F">
              <w:rPr>
                <w:rFonts w:ascii="Arial" w:hAnsi="Arial" w:cs="Arial"/>
                <w:b/>
                <w:sz w:val="20"/>
                <w:szCs w:val="20"/>
              </w:rPr>
              <w:t>3.545</w:t>
            </w:r>
          </w:p>
        </w:tc>
        <w:tc>
          <w:tcPr>
            <w:tcW w:w="1412" w:type="dxa"/>
            <w:vAlign w:val="center"/>
          </w:tcPr>
          <w:p w14:paraId="447E28DA" w14:textId="77777777" w:rsidR="00C03BFC" w:rsidRPr="003C6F0F" w:rsidRDefault="00C03BFC" w:rsidP="00127C2D">
            <w:pPr>
              <w:jc w:val="center"/>
              <w:rPr>
                <w:rFonts w:ascii="Arial" w:hAnsi="Arial" w:cs="Arial"/>
                <w:b/>
                <w:sz w:val="20"/>
                <w:szCs w:val="20"/>
              </w:rPr>
            </w:pPr>
            <w:r w:rsidRPr="003C6F0F">
              <w:rPr>
                <w:rFonts w:ascii="Arial" w:hAnsi="Arial" w:cs="Arial"/>
                <w:b/>
                <w:sz w:val="20"/>
                <w:szCs w:val="20"/>
              </w:rPr>
              <w:t>2.599-4.836</w:t>
            </w:r>
          </w:p>
        </w:tc>
        <w:tc>
          <w:tcPr>
            <w:tcW w:w="1178" w:type="dxa"/>
          </w:tcPr>
          <w:p w14:paraId="36F2186D" w14:textId="77777777" w:rsidR="00C03BFC" w:rsidRPr="003C6F0F" w:rsidRDefault="00C03BFC" w:rsidP="00127C2D">
            <w:pPr>
              <w:jc w:val="center"/>
              <w:rPr>
                <w:rFonts w:ascii="Arial" w:hAnsi="Arial" w:cs="Arial"/>
                <w:b/>
                <w:sz w:val="20"/>
                <w:szCs w:val="20"/>
              </w:rPr>
            </w:pPr>
            <w:r w:rsidRPr="003C6F0F">
              <w:rPr>
                <w:rFonts w:ascii="Arial" w:hAnsi="Arial" w:cs="Arial"/>
                <w:b/>
                <w:sz w:val="20"/>
                <w:szCs w:val="20"/>
              </w:rPr>
              <w:t>&lt; 0.001</w:t>
            </w:r>
          </w:p>
        </w:tc>
      </w:tr>
      <w:tr w:rsidR="00C03BFC" w:rsidRPr="00054E84" w14:paraId="594533C8" w14:textId="77777777" w:rsidTr="00127C2D">
        <w:tc>
          <w:tcPr>
            <w:tcW w:w="3325" w:type="dxa"/>
            <w:gridSpan w:val="2"/>
            <w:vAlign w:val="center"/>
          </w:tcPr>
          <w:p w14:paraId="0E064D53" w14:textId="77777777" w:rsidR="00C03BFC" w:rsidRPr="00723E75" w:rsidRDefault="00C03BFC" w:rsidP="00127C2D">
            <w:pPr>
              <w:jc w:val="center"/>
              <w:rPr>
                <w:rFonts w:ascii="Arial" w:hAnsi="Arial" w:cs="Arial"/>
                <w:b/>
                <w:sz w:val="20"/>
                <w:szCs w:val="20"/>
              </w:rPr>
            </w:pPr>
            <w:r>
              <w:rPr>
                <w:rFonts w:ascii="Arial" w:hAnsi="Arial" w:cs="Arial"/>
                <w:b/>
                <w:sz w:val="20"/>
                <w:szCs w:val="20"/>
              </w:rPr>
              <w:t>Male sex</w:t>
            </w:r>
          </w:p>
        </w:tc>
        <w:tc>
          <w:tcPr>
            <w:tcW w:w="1479" w:type="dxa"/>
            <w:vAlign w:val="center"/>
          </w:tcPr>
          <w:p w14:paraId="22D1239A" w14:textId="77777777" w:rsidR="00C03BFC" w:rsidRPr="00EF2D83" w:rsidRDefault="00C03BFC" w:rsidP="00127C2D">
            <w:pPr>
              <w:jc w:val="center"/>
              <w:rPr>
                <w:rFonts w:ascii="Arial" w:hAnsi="Arial" w:cs="Arial"/>
                <w:b/>
                <w:sz w:val="20"/>
                <w:szCs w:val="20"/>
              </w:rPr>
            </w:pPr>
            <w:r w:rsidRPr="00EF2D83">
              <w:rPr>
                <w:rFonts w:ascii="Arial" w:hAnsi="Arial" w:cs="Arial"/>
                <w:b/>
                <w:sz w:val="20"/>
                <w:szCs w:val="20"/>
              </w:rPr>
              <w:t>1.315</w:t>
            </w:r>
          </w:p>
        </w:tc>
        <w:tc>
          <w:tcPr>
            <w:tcW w:w="1412" w:type="dxa"/>
            <w:vAlign w:val="center"/>
          </w:tcPr>
          <w:p w14:paraId="4C4F7DA2" w14:textId="77777777" w:rsidR="00C03BFC" w:rsidRPr="00EF2D83" w:rsidRDefault="00C03BFC" w:rsidP="00127C2D">
            <w:pPr>
              <w:jc w:val="center"/>
              <w:rPr>
                <w:rFonts w:ascii="Arial" w:hAnsi="Arial" w:cs="Arial"/>
                <w:b/>
                <w:sz w:val="20"/>
                <w:szCs w:val="20"/>
              </w:rPr>
            </w:pPr>
            <w:r w:rsidRPr="00EF2D83">
              <w:rPr>
                <w:rFonts w:ascii="Arial" w:hAnsi="Arial" w:cs="Arial"/>
                <w:b/>
                <w:sz w:val="20"/>
                <w:szCs w:val="20"/>
              </w:rPr>
              <w:t>1.070-1.618</w:t>
            </w:r>
          </w:p>
        </w:tc>
        <w:tc>
          <w:tcPr>
            <w:tcW w:w="1178" w:type="dxa"/>
          </w:tcPr>
          <w:p w14:paraId="20939844" w14:textId="77777777" w:rsidR="00C03BFC" w:rsidRPr="00EF2D83" w:rsidRDefault="00C03BFC" w:rsidP="00127C2D">
            <w:pPr>
              <w:jc w:val="center"/>
              <w:rPr>
                <w:rFonts w:ascii="Arial" w:hAnsi="Arial" w:cs="Arial"/>
                <w:b/>
                <w:sz w:val="20"/>
                <w:szCs w:val="20"/>
              </w:rPr>
            </w:pPr>
            <w:r w:rsidRPr="00EF2D83">
              <w:rPr>
                <w:rFonts w:ascii="Arial" w:hAnsi="Arial" w:cs="Arial"/>
                <w:b/>
                <w:sz w:val="20"/>
                <w:szCs w:val="20"/>
              </w:rPr>
              <w:t>0.009</w:t>
            </w:r>
          </w:p>
        </w:tc>
      </w:tr>
      <w:tr w:rsidR="00C03BFC" w:rsidRPr="00054E84" w14:paraId="2E21271F" w14:textId="77777777" w:rsidTr="00127C2D">
        <w:tc>
          <w:tcPr>
            <w:tcW w:w="3325" w:type="dxa"/>
            <w:gridSpan w:val="2"/>
            <w:vAlign w:val="center"/>
          </w:tcPr>
          <w:p w14:paraId="4EE059A5" w14:textId="77777777" w:rsidR="00C03BFC" w:rsidRDefault="00C03BFC" w:rsidP="00127C2D">
            <w:pPr>
              <w:jc w:val="center"/>
              <w:rPr>
                <w:rFonts w:ascii="Arial" w:hAnsi="Arial" w:cs="Arial"/>
                <w:b/>
                <w:sz w:val="20"/>
                <w:szCs w:val="20"/>
              </w:rPr>
            </w:pPr>
            <w:r>
              <w:rPr>
                <w:rFonts w:ascii="Arial" w:hAnsi="Arial" w:cs="Arial"/>
                <w:b/>
                <w:sz w:val="20"/>
                <w:szCs w:val="20"/>
              </w:rPr>
              <w:t>Obesity</w:t>
            </w:r>
          </w:p>
        </w:tc>
        <w:tc>
          <w:tcPr>
            <w:tcW w:w="1479" w:type="dxa"/>
            <w:vAlign w:val="center"/>
          </w:tcPr>
          <w:p w14:paraId="0FDBEE8E" w14:textId="77777777" w:rsidR="00C03BFC" w:rsidRPr="00EF2D83" w:rsidRDefault="00C03BFC" w:rsidP="00127C2D">
            <w:pPr>
              <w:jc w:val="center"/>
              <w:rPr>
                <w:rFonts w:ascii="Arial" w:hAnsi="Arial" w:cs="Arial"/>
                <w:b/>
                <w:sz w:val="20"/>
                <w:szCs w:val="20"/>
              </w:rPr>
            </w:pPr>
            <w:r w:rsidRPr="00EF2D83">
              <w:rPr>
                <w:rFonts w:ascii="Arial" w:hAnsi="Arial" w:cs="Arial"/>
                <w:b/>
                <w:sz w:val="20"/>
                <w:szCs w:val="20"/>
              </w:rPr>
              <w:t>1.356</w:t>
            </w:r>
          </w:p>
        </w:tc>
        <w:tc>
          <w:tcPr>
            <w:tcW w:w="1412" w:type="dxa"/>
            <w:vAlign w:val="center"/>
          </w:tcPr>
          <w:p w14:paraId="035B6860" w14:textId="77777777" w:rsidR="00C03BFC" w:rsidRPr="00EF2D83" w:rsidRDefault="00C03BFC" w:rsidP="00127C2D">
            <w:pPr>
              <w:jc w:val="center"/>
              <w:rPr>
                <w:rFonts w:ascii="Arial" w:hAnsi="Arial" w:cs="Arial"/>
                <w:b/>
                <w:sz w:val="20"/>
                <w:szCs w:val="20"/>
              </w:rPr>
            </w:pPr>
            <w:r w:rsidRPr="00EF2D83">
              <w:rPr>
                <w:rFonts w:ascii="Arial" w:hAnsi="Arial" w:cs="Arial"/>
                <w:b/>
                <w:sz w:val="20"/>
                <w:szCs w:val="20"/>
              </w:rPr>
              <w:t>1.101-1.670</w:t>
            </w:r>
          </w:p>
        </w:tc>
        <w:tc>
          <w:tcPr>
            <w:tcW w:w="1178" w:type="dxa"/>
          </w:tcPr>
          <w:p w14:paraId="64BFD37C" w14:textId="77777777" w:rsidR="00C03BFC" w:rsidRPr="00EF2D83" w:rsidRDefault="00C03BFC" w:rsidP="00127C2D">
            <w:pPr>
              <w:jc w:val="center"/>
              <w:rPr>
                <w:rFonts w:ascii="Arial" w:hAnsi="Arial" w:cs="Arial"/>
                <w:b/>
                <w:sz w:val="20"/>
                <w:szCs w:val="20"/>
              </w:rPr>
            </w:pPr>
            <w:r w:rsidRPr="00EF2D83">
              <w:rPr>
                <w:rFonts w:ascii="Arial" w:hAnsi="Arial" w:cs="Arial"/>
                <w:b/>
                <w:sz w:val="20"/>
                <w:szCs w:val="20"/>
              </w:rPr>
              <w:t>0.004</w:t>
            </w:r>
          </w:p>
        </w:tc>
      </w:tr>
      <w:tr w:rsidR="00C03BFC" w:rsidRPr="00054E84" w14:paraId="6D3A08A3" w14:textId="77777777" w:rsidTr="00127C2D">
        <w:tc>
          <w:tcPr>
            <w:tcW w:w="3325" w:type="dxa"/>
            <w:gridSpan w:val="2"/>
            <w:vAlign w:val="center"/>
          </w:tcPr>
          <w:p w14:paraId="48E69964" w14:textId="77777777" w:rsidR="00C03BFC" w:rsidRDefault="00C03BFC" w:rsidP="00127C2D">
            <w:pPr>
              <w:jc w:val="center"/>
              <w:rPr>
                <w:rFonts w:ascii="Arial" w:hAnsi="Arial" w:cs="Arial"/>
                <w:b/>
                <w:sz w:val="20"/>
                <w:szCs w:val="20"/>
              </w:rPr>
            </w:pPr>
            <w:r>
              <w:rPr>
                <w:rFonts w:ascii="Arial" w:hAnsi="Arial" w:cs="Arial"/>
                <w:b/>
                <w:sz w:val="20"/>
                <w:szCs w:val="20"/>
              </w:rPr>
              <w:t>C</w:t>
            </w:r>
            <w:r w:rsidRPr="00723E75">
              <w:rPr>
                <w:rFonts w:ascii="Arial" w:hAnsi="Arial" w:cs="Arial"/>
                <w:b/>
                <w:sz w:val="20"/>
                <w:szCs w:val="20"/>
              </w:rPr>
              <w:t>ardiovascular disease</w:t>
            </w:r>
          </w:p>
        </w:tc>
        <w:tc>
          <w:tcPr>
            <w:tcW w:w="1479" w:type="dxa"/>
            <w:vAlign w:val="center"/>
          </w:tcPr>
          <w:p w14:paraId="519775F5" w14:textId="77777777" w:rsidR="00C03BFC" w:rsidRPr="003C6F0F" w:rsidRDefault="00C03BFC" w:rsidP="00127C2D">
            <w:pPr>
              <w:jc w:val="center"/>
              <w:rPr>
                <w:rFonts w:ascii="Arial" w:hAnsi="Arial" w:cs="Arial"/>
                <w:sz w:val="20"/>
                <w:szCs w:val="20"/>
              </w:rPr>
            </w:pPr>
            <w:r>
              <w:rPr>
                <w:rFonts w:ascii="Arial" w:hAnsi="Arial" w:cs="Arial"/>
                <w:sz w:val="20"/>
                <w:szCs w:val="20"/>
              </w:rPr>
              <w:t>1.014</w:t>
            </w:r>
          </w:p>
        </w:tc>
        <w:tc>
          <w:tcPr>
            <w:tcW w:w="1412" w:type="dxa"/>
            <w:vAlign w:val="center"/>
          </w:tcPr>
          <w:p w14:paraId="3A950FAC" w14:textId="77777777" w:rsidR="00C03BFC" w:rsidRPr="003C6F0F" w:rsidRDefault="00C03BFC" w:rsidP="00127C2D">
            <w:pPr>
              <w:jc w:val="center"/>
              <w:rPr>
                <w:rFonts w:ascii="Arial" w:hAnsi="Arial" w:cs="Arial"/>
                <w:sz w:val="20"/>
                <w:szCs w:val="20"/>
              </w:rPr>
            </w:pPr>
            <w:r>
              <w:rPr>
                <w:rFonts w:ascii="Arial" w:hAnsi="Arial" w:cs="Arial"/>
                <w:sz w:val="20"/>
                <w:szCs w:val="20"/>
              </w:rPr>
              <w:t>0.799-1.286</w:t>
            </w:r>
          </w:p>
        </w:tc>
        <w:tc>
          <w:tcPr>
            <w:tcW w:w="1178" w:type="dxa"/>
          </w:tcPr>
          <w:p w14:paraId="038700E5" w14:textId="77777777" w:rsidR="00C03BFC" w:rsidRPr="003C6F0F" w:rsidRDefault="00C03BFC" w:rsidP="00127C2D">
            <w:pPr>
              <w:jc w:val="center"/>
              <w:rPr>
                <w:rFonts w:ascii="Arial" w:hAnsi="Arial" w:cs="Arial"/>
                <w:sz w:val="20"/>
                <w:szCs w:val="20"/>
              </w:rPr>
            </w:pPr>
            <w:r>
              <w:rPr>
                <w:rFonts w:ascii="Arial" w:hAnsi="Arial" w:cs="Arial"/>
                <w:sz w:val="20"/>
                <w:szCs w:val="20"/>
              </w:rPr>
              <w:t>0.91</w:t>
            </w:r>
          </w:p>
        </w:tc>
      </w:tr>
      <w:tr w:rsidR="00C03BFC" w:rsidRPr="00054E84" w14:paraId="2F32058F" w14:textId="77777777" w:rsidTr="00127C2D">
        <w:tc>
          <w:tcPr>
            <w:tcW w:w="3325" w:type="dxa"/>
            <w:gridSpan w:val="2"/>
            <w:vAlign w:val="center"/>
          </w:tcPr>
          <w:p w14:paraId="666A3EF0" w14:textId="77777777" w:rsidR="00C03BFC" w:rsidRDefault="00C03BFC" w:rsidP="00127C2D">
            <w:pPr>
              <w:jc w:val="center"/>
              <w:rPr>
                <w:rFonts w:ascii="Arial" w:hAnsi="Arial" w:cs="Arial"/>
                <w:b/>
                <w:sz w:val="20"/>
                <w:szCs w:val="20"/>
              </w:rPr>
            </w:pPr>
            <w:r>
              <w:rPr>
                <w:rFonts w:ascii="Arial" w:hAnsi="Arial" w:cs="Arial"/>
                <w:b/>
                <w:sz w:val="20"/>
                <w:szCs w:val="20"/>
              </w:rPr>
              <w:t xml:space="preserve">African-American </w:t>
            </w:r>
          </w:p>
        </w:tc>
        <w:tc>
          <w:tcPr>
            <w:tcW w:w="1479" w:type="dxa"/>
            <w:vAlign w:val="center"/>
          </w:tcPr>
          <w:p w14:paraId="14FD626B" w14:textId="77777777" w:rsidR="00C03BFC" w:rsidRPr="003C6F0F" w:rsidRDefault="00C03BFC" w:rsidP="00127C2D">
            <w:pPr>
              <w:jc w:val="center"/>
              <w:rPr>
                <w:rFonts w:ascii="Arial" w:hAnsi="Arial" w:cs="Arial"/>
                <w:sz w:val="20"/>
                <w:szCs w:val="20"/>
              </w:rPr>
            </w:pPr>
            <w:r>
              <w:rPr>
                <w:rFonts w:ascii="Arial" w:hAnsi="Arial" w:cs="Arial"/>
                <w:sz w:val="20"/>
                <w:szCs w:val="20"/>
              </w:rPr>
              <w:t>0.850</w:t>
            </w:r>
          </w:p>
        </w:tc>
        <w:tc>
          <w:tcPr>
            <w:tcW w:w="1412" w:type="dxa"/>
            <w:vAlign w:val="center"/>
          </w:tcPr>
          <w:p w14:paraId="57B5658E" w14:textId="77777777" w:rsidR="00C03BFC" w:rsidRPr="003C6F0F" w:rsidRDefault="00C03BFC" w:rsidP="00127C2D">
            <w:pPr>
              <w:jc w:val="center"/>
              <w:rPr>
                <w:rFonts w:ascii="Arial" w:hAnsi="Arial" w:cs="Arial"/>
                <w:sz w:val="20"/>
                <w:szCs w:val="20"/>
              </w:rPr>
            </w:pPr>
            <w:r>
              <w:rPr>
                <w:rFonts w:ascii="Arial" w:hAnsi="Arial" w:cs="Arial"/>
                <w:sz w:val="20"/>
                <w:szCs w:val="20"/>
              </w:rPr>
              <w:t>0.670-1.077</w:t>
            </w:r>
          </w:p>
        </w:tc>
        <w:tc>
          <w:tcPr>
            <w:tcW w:w="1178" w:type="dxa"/>
          </w:tcPr>
          <w:p w14:paraId="6505EBC0" w14:textId="77777777" w:rsidR="00C03BFC" w:rsidRPr="003C6F0F" w:rsidRDefault="00C03BFC" w:rsidP="00127C2D">
            <w:pPr>
              <w:jc w:val="center"/>
              <w:rPr>
                <w:rFonts w:ascii="Arial" w:hAnsi="Arial" w:cs="Arial"/>
                <w:sz w:val="20"/>
                <w:szCs w:val="20"/>
              </w:rPr>
            </w:pPr>
            <w:r>
              <w:rPr>
                <w:rFonts w:ascii="Arial" w:hAnsi="Arial" w:cs="Arial"/>
                <w:sz w:val="20"/>
                <w:szCs w:val="20"/>
              </w:rPr>
              <w:t>0.18</w:t>
            </w:r>
          </w:p>
        </w:tc>
      </w:tr>
      <w:tr w:rsidR="00C03BFC" w:rsidRPr="00054E84" w14:paraId="7463D918" w14:textId="77777777" w:rsidTr="00127C2D">
        <w:tc>
          <w:tcPr>
            <w:tcW w:w="3325" w:type="dxa"/>
            <w:gridSpan w:val="2"/>
            <w:vAlign w:val="center"/>
          </w:tcPr>
          <w:p w14:paraId="2D0C0C80" w14:textId="77777777" w:rsidR="00C03BFC" w:rsidRDefault="00C03BFC" w:rsidP="00127C2D">
            <w:pPr>
              <w:jc w:val="center"/>
              <w:rPr>
                <w:rFonts w:ascii="Arial" w:hAnsi="Arial" w:cs="Arial"/>
                <w:b/>
                <w:sz w:val="20"/>
                <w:szCs w:val="20"/>
              </w:rPr>
            </w:pPr>
            <w:r w:rsidRPr="00723E75">
              <w:rPr>
                <w:rFonts w:ascii="Arial" w:hAnsi="Arial" w:cs="Arial"/>
                <w:b/>
                <w:sz w:val="20"/>
                <w:szCs w:val="20"/>
              </w:rPr>
              <w:t>DDmax</w:t>
            </w:r>
          </w:p>
        </w:tc>
        <w:tc>
          <w:tcPr>
            <w:tcW w:w="1479" w:type="dxa"/>
            <w:vAlign w:val="center"/>
          </w:tcPr>
          <w:p w14:paraId="42486444" w14:textId="77777777" w:rsidR="00C03BFC" w:rsidRPr="00EF2D83" w:rsidRDefault="00C03BFC" w:rsidP="00127C2D">
            <w:pPr>
              <w:jc w:val="center"/>
              <w:rPr>
                <w:rFonts w:ascii="Arial" w:hAnsi="Arial" w:cs="Arial"/>
                <w:b/>
                <w:sz w:val="20"/>
                <w:szCs w:val="20"/>
              </w:rPr>
            </w:pPr>
            <w:r w:rsidRPr="00EF2D83">
              <w:rPr>
                <w:rFonts w:ascii="Arial" w:hAnsi="Arial" w:cs="Arial"/>
                <w:b/>
                <w:sz w:val="20"/>
                <w:szCs w:val="20"/>
              </w:rPr>
              <w:t>1.040</w:t>
            </w:r>
          </w:p>
        </w:tc>
        <w:tc>
          <w:tcPr>
            <w:tcW w:w="1412" w:type="dxa"/>
            <w:vAlign w:val="center"/>
          </w:tcPr>
          <w:p w14:paraId="6E3B4F67" w14:textId="77777777" w:rsidR="00C03BFC" w:rsidRPr="00EF2D83" w:rsidRDefault="00C03BFC" w:rsidP="00127C2D">
            <w:pPr>
              <w:jc w:val="center"/>
              <w:rPr>
                <w:rFonts w:ascii="Arial" w:hAnsi="Arial" w:cs="Arial"/>
                <w:b/>
                <w:sz w:val="20"/>
                <w:szCs w:val="20"/>
              </w:rPr>
            </w:pPr>
            <w:r w:rsidRPr="00EF2D83">
              <w:rPr>
                <w:rFonts w:ascii="Arial" w:hAnsi="Arial" w:cs="Arial"/>
                <w:b/>
                <w:sz w:val="20"/>
                <w:szCs w:val="20"/>
              </w:rPr>
              <w:t>1.030-1.051</w:t>
            </w:r>
          </w:p>
        </w:tc>
        <w:tc>
          <w:tcPr>
            <w:tcW w:w="1178" w:type="dxa"/>
          </w:tcPr>
          <w:p w14:paraId="7462264A" w14:textId="77777777" w:rsidR="00C03BFC" w:rsidRPr="00EF2D83" w:rsidRDefault="00C03BFC" w:rsidP="00127C2D">
            <w:pPr>
              <w:jc w:val="center"/>
              <w:rPr>
                <w:rFonts w:ascii="Arial" w:hAnsi="Arial" w:cs="Arial"/>
                <w:b/>
                <w:sz w:val="20"/>
                <w:szCs w:val="20"/>
              </w:rPr>
            </w:pPr>
            <w:r w:rsidRPr="00EF2D83">
              <w:rPr>
                <w:rFonts w:ascii="Arial" w:hAnsi="Arial" w:cs="Arial"/>
                <w:b/>
                <w:sz w:val="20"/>
                <w:szCs w:val="20"/>
              </w:rPr>
              <w:t>&lt; 0.001</w:t>
            </w:r>
          </w:p>
        </w:tc>
      </w:tr>
      <w:tr w:rsidR="00C03BFC" w:rsidRPr="00054E84" w14:paraId="223348F5" w14:textId="77777777" w:rsidTr="00127C2D">
        <w:tc>
          <w:tcPr>
            <w:tcW w:w="1753" w:type="dxa"/>
            <w:vMerge w:val="restart"/>
            <w:vAlign w:val="center"/>
          </w:tcPr>
          <w:p w14:paraId="358C636F" w14:textId="77777777" w:rsidR="00C03BFC" w:rsidRPr="00723E75" w:rsidRDefault="00C03BFC" w:rsidP="00127C2D">
            <w:pPr>
              <w:jc w:val="center"/>
              <w:rPr>
                <w:rFonts w:ascii="Arial" w:hAnsi="Arial" w:cs="Arial"/>
                <w:b/>
                <w:sz w:val="20"/>
                <w:szCs w:val="20"/>
              </w:rPr>
            </w:pPr>
            <w:r w:rsidRPr="00723E75">
              <w:rPr>
                <w:rFonts w:ascii="Arial" w:hAnsi="Arial" w:cs="Arial"/>
                <w:b/>
                <w:sz w:val="20"/>
                <w:szCs w:val="20"/>
              </w:rPr>
              <w:t>RI</w:t>
            </w:r>
            <w:r>
              <w:rPr>
                <w:rFonts w:ascii="Arial" w:hAnsi="Arial" w:cs="Arial"/>
                <w:b/>
                <w:sz w:val="20"/>
                <w:szCs w:val="20"/>
              </w:rPr>
              <w:t xml:space="preserve"> on admission</w:t>
            </w:r>
          </w:p>
        </w:tc>
        <w:tc>
          <w:tcPr>
            <w:tcW w:w="1572" w:type="dxa"/>
            <w:vAlign w:val="center"/>
          </w:tcPr>
          <w:p w14:paraId="65CF5A96"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 1</w:t>
            </w:r>
          </w:p>
        </w:tc>
        <w:tc>
          <w:tcPr>
            <w:tcW w:w="1479" w:type="dxa"/>
            <w:vAlign w:val="center"/>
          </w:tcPr>
          <w:p w14:paraId="5ED30E59" w14:textId="77777777" w:rsidR="00C03BFC" w:rsidRPr="00EF2D83" w:rsidRDefault="00C03BFC" w:rsidP="00127C2D">
            <w:pPr>
              <w:jc w:val="center"/>
              <w:rPr>
                <w:rFonts w:ascii="Arial" w:hAnsi="Arial" w:cs="Arial"/>
                <w:b/>
                <w:sz w:val="20"/>
                <w:szCs w:val="20"/>
              </w:rPr>
            </w:pPr>
            <w:r w:rsidRPr="00EF2D83">
              <w:rPr>
                <w:rFonts w:ascii="Arial" w:hAnsi="Arial" w:cs="Arial"/>
                <w:b/>
                <w:sz w:val="20"/>
                <w:szCs w:val="20"/>
              </w:rPr>
              <w:t>6.713</w:t>
            </w:r>
          </w:p>
        </w:tc>
        <w:tc>
          <w:tcPr>
            <w:tcW w:w="1412" w:type="dxa"/>
            <w:vAlign w:val="center"/>
          </w:tcPr>
          <w:p w14:paraId="61DA4EB6" w14:textId="77777777" w:rsidR="00C03BFC" w:rsidRPr="00EF2D83" w:rsidRDefault="00C03BFC" w:rsidP="00127C2D">
            <w:pPr>
              <w:jc w:val="center"/>
              <w:rPr>
                <w:rFonts w:ascii="Arial" w:hAnsi="Arial" w:cs="Arial"/>
                <w:b/>
                <w:sz w:val="20"/>
                <w:szCs w:val="20"/>
              </w:rPr>
            </w:pPr>
            <w:r w:rsidRPr="00EF2D83">
              <w:rPr>
                <w:rFonts w:ascii="Arial" w:hAnsi="Arial" w:cs="Arial"/>
                <w:b/>
                <w:sz w:val="20"/>
                <w:szCs w:val="20"/>
              </w:rPr>
              <w:t>4.860-9.274</w:t>
            </w:r>
          </w:p>
        </w:tc>
        <w:tc>
          <w:tcPr>
            <w:tcW w:w="1178" w:type="dxa"/>
            <w:vAlign w:val="center"/>
          </w:tcPr>
          <w:p w14:paraId="0F0A88EB" w14:textId="77777777" w:rsidR="00C03BFC" w:rsidRPr="00EF2D83" w:rsidRDefault="00C03BFC" w:rsidP="00127C2D">
            <w:pPr>
              <w:jc w:val="center"/>
              <w:rPr>
                <w:rFonts w:ascii="Arial" w:hAnsi="Arial" w:cs="Arial"/>
                <w:b/>
                <w:sz w:val="20"/>
                <w:szCs w:val="20"/>
              </w:rPr>
            </w:pPr>
            <w:r w:rsidRPr="00EF2D83">
              <w:rPr>
                <w:rFonts w:ascii="Arial" w:hAnsi="Arial" w:cs="Arial"/>
                <w:b/>
                <w:sz w:val="20"/>
                <w:szCs w:val="20"/>
              </w:rPr>
              <w:t>&lt; 0.001</w:t>
            </w:r>
          </w:p>
        </w:tc>
      </w:tr>
      <w:tr w:rsidR="00C03BFC" w:rsidRPr="00054E84" w14:paraId="36305B0D" w14:textId="77777777" w:rsidTr="00127C2D">
        <w:tc>
          <w:tcPr>
            <w:tcW w:w="1753" w:type="dxa"/>
            <w:vMerge/>
            <w:vAlign w:val="center"/>
          </w:tcPr>
          <w:p w14:paraId="2482B194" w14:textId="77777777" w:rsidR="00C03BFC" w:rsidRPr="00723E75" w:rsidRDefault="00C03BFC" w:rsidP="00127C2D">
            <w:pPr>
              <w:jc w:val="center"/>
              <w:rPr>
                <w:rFonts w:ascii="Arial" w:hAnsi="Arial" w:cs="Arial"/>
                <w:b/>
                <w:sz w:val="20"/>
                <w:szCs w:val="20"/>
              </w:rPr>
            </w:pPr>
          </w:p>
        </w:tc>
        <w:tc>
          <w:tcPr>
            <w:tcW w:w="1572" w:type="dxa"/>
            <w:vAlign w:val="center"/>
          </w:tcPr>
          <w:p w14:paraId="44E334AF"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 2</w:t>
            </w:r>
          </w:p>
        </w:tc>
        <w:tc>
          <w:tcPr>
            <w:tcW w:w="1479" w:type="dxa"/>
            <w:vAlign w:val="center"/>
          </w:tcPr>
          <w:p w14:paraId="5B690712" w14:textId="77777777" w:rsidR="00C03BFC" w:rsidRPr="00EF2D83" w:rsidRDefault="00C03BFC" w:rsidP="00127C2D">
            <w:pPr>
              <w:jc w:val="center"/>
              <w:rPr>
                <w:rFonts w:ascii="Arial" w:hAnsi="Arial" w:cs="Arial"/>
                <w:b/>
                <w:sz w:val="20"/>
                <w:szCs w:val="20"/>
              </w:rPr>
            </w:pPr>
            <w:r w:rsidRPr="00EF2D83">
              <w:rPr>
                <w:rFonts w:ascii="Arial" w:hAnsi="Arial" w:cs="Arial"/>
                <w:b/>
                <w:sz w:val="20"/>
                <w:szCs w:val="20"/>
              </w:rPr>
              <w:t>2.764</w:t>
            </w:r>
          </w:p>
        </w:tc>
        <w:tc>
          <w:tcPr>
            <w:tcW w:w="1412" w:type="dxa"/>
            <w:vAlign w:val="center"/>
          </w:tcPr>
          <w:p w14:paraId="67413426" w14:textId="77777777" w:rsidR="00C03BFC" w:rsidRPr="00EF2D83" w:rsidRDefault="00C03BFC" w:rsidP="00127C2D">
            <w:pPr>
              <w:jc w:val="center"/>
              <w:rPr>
                <w:rFonts w:ascii="Arial" w:hAnsi="Arial" w:cs="Arial"/>
                <w:b/>
                <w:sz w:val="20"/>
                <w:szCs w:val="20"/>
              </w:rPr>
            </w:pPr>
            <w:r w:rsidRPr="00EF2D83">
              <w:rPr>
                <w:rFonts w:ascii="Arial" w:hAnsi="Arial" w:cs="Arial"/>
                <w:b/>
                <w:sz w:val="20"/>
                <w:szCs w:val="20"/>
              </w:rPr>
              <w:t>1.958-3.903</w:t>
            </w:r>
          </w:p>
        </w:tc>
        <w:tc>
          <w:tcPr>
            <w:tcW w:w="1178" w:type="dxa"/>
            <w:vAlign w:val="center"/>
          </w:tcPr>
          <w:p w14:paraId="4B7A8440" w14:textId="77777777" w:rsidR="00C03BFC" w:rsidRPr="00EF2D83" w:rsidRDefault="00C03BFC" w:rsidP="00127C2D">
            <w:pPr>
              <w:jc w:val="center"/>
              <w:rPr>
                <w:rFonts w:ascii="Arial" w:hAnsi="Arial" w:cs="Arial"/>
                <w:b/>
                <w:sz w:val="20"/>
                <w:szCs w:val="20"/>
              </w:rPr>
            </w:pPr>
            <w:r w:rsidRPr="00EF2D83">
              <w:rPr>
                <w:rFonts w:ascii="Arial" w:hAnsi="Arial" w:cs="Arial"/>
                <w:b/>
                <w:sz w:val="20"/>
                <w:szCs w:val="20"/>
              </w:rPr>
              <w:t>&lt; 0.001</w:t>
            </w:r>
          </w:p>
        </w:tc>
      </w:tr>
    </w:tbl>
    <w:p w14:paraId="7821C65B" w14:textId="77777777" w:rsidR="00C03BFC" w:rsidRPr="00EF2D83" w:rsidRDefault="00C03BFC" w:rsidP="00C03BFC">
      <w:pPr>
        <w:rPr>
          <w:b/>
        </w:rPr>
      </w:pPr>
    </w:p>
    <w:p w14:paraId="42C37995" w14:textId="77777777" w:rsidR="00C03BFC" w:rsidRPr="006F4451" w:rsidRDefault="00C03BFC" w:rsidP="00C03BFC"/>
    <w:p w14:paraId="601C31F4" w14:textId="77777777" w:rsidR="00C03BFC" w:rsidRDefault="00C03BFC" w:rsidP="00C03BFC"/>
    <w:p w14:paraId="34B53BE7" w14:textId="77777777" w:rsidR="00C03BFC" w:rsidRDefault="00C03BFC" w:rsidP="00C03BFC"/>
    <w:p w14:paraId="27C7D3BA" w14:textId="77777777" w:rsidR="00C03BFC" w:rsidRDefault="00C03BFC" w:rsidP="00C03BFC">
      <w:pPr>
        <w:rPr>
          <w:b/>
        </w:rPr>
      </w:pPr>
    </w:p>
    <w:p w14:paraId="381252FF" w14:textId="77777777" w:rsidR="00C03BFC" w:rsidRDefault="00C03BFC" w:rsidP="00C03BFC">
      <w:pPr>
        <w:rPr>
          <w:b/>
        </w:rPr>
      </w:pPr>
    </w:p>
    <w:p w14:paraId="3206E4F8" w14:textId="77777777" w:rsidR="00C03BFC" w:rsidRDefault="00C03BFC" w:rsidP="00C03BFC">
      <w:pPr>
        <w:rPr>
          <w:b/>
        </w:rPr>
      </w:pPr>
    </w:p>
    <w:p w14:paraId="4D8AB9E3" w14:textId="77777777" w:rsidR="00C03BFC" w:rsidRDefault="00C03BFC" w:rsidP="00C03BFC">
      <w:pPr>
        <w:rPr>
          <w:b/>
        </w:rPr>
      </w:pPr>
    </w:p>
    <w:p w14:paraId="5E0A115B" w14:textId="77777777" w:rsidR="00C03BFC" w:rsidRDefault="00C03BFC" w:rsidP="00C03BFC">
      <w:pPr>
        <w:rPr>
          <w:b/>
        </w:rPr>
      </w:pPr>
    </w:p>
    <w:p w14:paraId="4348AC5F" w14:textId="77777777" w:rsidR="00C03BFC" w:rsidRDefault="00C03BFC" w:rsidP="00C03BFC">
      <w:pPr>
        <w:rPr>
          <w:b/>
        </w:rPr>
      </w:pPr>
    </w:p>
    <w:p w14:paraId="560989F5" w14:textId="77777777" w:rsidR="00C03BFC" w:rsidRDefault="00C03BFC" w:rsidP="00C03BFC">
      <w:pPr>
        <w:rPr>
          <w:b/>
        </w:rPr>
      </w:pPr>
    </w:p>
    <w:p w14:paraId="46FE66DA" w14:textId="77777777" w:rsidR="00C03BFC" w:rsidRDefault="00C03BFC" w:rsidP="00C03BFC">
      <w:pPr>
        <w:rPr>
          <w:b/>
        </w:rPr>
      </w:pPr>
    </w:p>
    <w:p w14:paraId="28BC93C9" w14:textId="77777777" w:rsidR="00C03BFC" w:rsidRDefault="00C03BFC" w:rsidP="00C03BFC">
      <w:pPr>
        <w:rPr>
          <w:b/>
        </w:rPr>
      </w:pPr>
    </w:p>
    <w:p w14:paraId="657E50A5" w14:textId="77777777" w:rsidR="00C03BFC" w:rsidRDefault="00C03BFC" w:rsidP="00C03BFC">
      <w:pPr>
        <w:rPr>
          <w:b/>
        </w:rPr>
      </w:pPr>
    </w:p>
    <w:p w14:paraId="39E8C6D9" w14:textId="77777777" w:rsidR="00C03BFC" w:rsidRDefault="00C03BFC" w:rsidP="00C03BFC">
      <w:pPr>
        <w:rPr>
          <w:b/>
        </w:rPr>
      </w:pPr>
    </w:p>
    <w:p w14:paraId="322144CE" w14:textId="77777777" w:rsidR="00C03BFC" w:rsidRDefault="00C03BFC" w:rsidP="00C03BFC">
      <w:pPr>
        <w:rPr>
          <w:b/>
        </w:rPr>
      </w:pPr>
    </w:p>
    <w:p w14:paraId="415961BC" w14:textId="77777777" w:rsidR="00C03BFC" w:rsidRDefault="00C03BFC" w:rsidP="00C03BFC">
      <w:pPr>
        <w:rPr>
          <w:b/>
        </w:rPr>
      </w:pPr>
    </w:p>
    <w:p w14:paraId="1D074D67" w14:textId="77777777" w:rsidR="00C03BFC" w:rsidRDefault="00C03BFC" w:rsidP="00C03BFC">
      <w:pPr>
        <w:rPr>
          <w:b/>
        </w:rPr>
      </w:pPr>
    </w:p>
    <w:p w14:paraId="3C3135AB" w14:textId="77777777" w:rsidR="00C03BFC" w:rsidRDefault="00C03BFC" w:rsidP="00C03BFC">
      <w:pPr>
        <w:rPr>
          <w:b/>
        </w:rPr>
      </w:pPr>
    </w:p>
    <w:p w14:paraId="46E4C560" w14:textId="77777777" w:rsidR="00C03BFC" w:rsidRDefault="00C03BFC" w:rsidP="00C03BFC">
      <w:pPr>
        <w:rPr>
          <w:b/>
        </w:rPr>
      </w:pPr>
    </w:p>
    <w:p w14:paraId="5174CF10" w14:textId="77777777" w:rsidR="00C03BFC" w:rsidRDefault="00C03BFC" w:rsidP="00C03BFC">
      <w:pPr>
        <w:rPr>
          <w:b/>
        </w:rPr>
      </w:pPr>
      <w:r>
        <w:rPr>
          <w:b/>
        </w:rPr>
        <w:t>(B)</w:t>
      </w:r>
    </w:p>
    <w:p w14:paraId="093874D4" w14:textId="77777777" w:rsidR="00C03BFC" w:rsidRDefault="00C03BFC" w:rsidP="00C03BFC"/>
    <w:p w14:paraId="55E69E97" w14:textId="77777777" w:rsidR="00C03BFC" w:rsidRDefault="00C03BFC" w:rsidP="00C03BFC"/>
    <w:p w14:paraId="0B5EDBD4" w14:textId="77777777" w:rsidR="00C03BFC" w:rsidRDefault="00C03BFC" w:rsidP="00C03BFC"/>
    <w:p w14:paraId="512406BE" w14:textId="77777777" w:rsidR="00C03BFC" w:rsidRDefault="00C03BFC" w:rsidP="00C03BFC"/>
    <w:p w14:paraId="6E237FBC" w14:textId="77777777" w:rsidR="00C03BFC" w:rsidRDefault="00C03BFC" w:rsidP="00C03BFC"/>
    <w:p w14:paraId="62E851E5" w14:textId="77777777" w:rsidR="00C03BFC" w:rsidRDefault="00C03BFC" w:rsidP="00C03BFC"/>
    <w:p w14:paraId="059AAF1D" w14:textId="77777777" w:rsidR="00C03BFC" w:rsidRDefault="00C03BFC" w:rsidP="00C03BFC"/>
    <w:p w14:paraId="1A3C94C0" w14:textId="77777777" w:rsidR="00C03BFC" w:rsidRDefault="00C03BFC" w:rsidP="00C03BFC"/>
    <w:p w14:paraId="2123397B" w14:textId="77777777" w:rsidR="00C03BFC" w:rsidRDefault="00C03BFC" w:rsidP="00C03BFC"/>
    <w:p w14:paraId="5F60F235" w14:textId="77777777" w:rsidR="00C03BFC" w:rsidRDefault="00C03BFC" w:rsidP="00C03BFC"/>
    <w:p w14:paraId="2538C2E2" w14:textId="77777777" w:rsidR="00C03BFC" w:rsidRDefault="00C03BFC" w:rsidP="00C03BFC"/>
    <w:p w14:paraId="0D991399" w14:textId="77777777" w:rsidR="00C03BFC" w:rsidRDefault="00C03BFC" w:rsidP="00C03BFC">
      <w:pPr>
        <w:rPr>
          <w:b/>
        </w:rPr>
      </w:pPr>
    </w:p>
    <w:p w14:paraId="4491909A" w14:textId="77777777" w:rsidR="00C03BFC" w:rsidRPr="00AE549B" w:rsidRDefault="00C03BFC" w:rsidP="00C03BFC">
      <w:pPr>
        <w:rPr>
          <w:b/>
        </w:rPr>
      </w:pPr>
      <w:r w:rsidRPr="00054E84">
        <w:rPr>
          <w:b/>
        </w:rPr>
        <w:t xml:space="preserve">Table </w:t>
      </w:r>
      <w:r>
        <w:rPr>
          <w:b/>
        </w:rPr>
        <w:t>1</w:t>
      </w:r>
      <w:r w:rsidRPr="00054E84">
        <w:rPr>
          <w:b/>
        </w:rPr>
        <w:t xml:space="preserve">. </w:t>
      </w:r>
      <w:r>
        <w:rPr>
          <w:b/>
        </w:rPr>
        <w:t xml:space="preserve">Multivariable analyses of outcomes in the overall study cohort. </w:t>
      </w:r>
      <w:r w:rsidRPr="0059408B">
        <w:rPr>
          <w:b/>
        </w:rPr>
        <w:t>(A) Logistic regression evaluating in-hospital death. (B) Hazard ratios for in-hospital death in a competing risk</w:t>
      </w:r>
      <w:r>
        <w:rPr>
          <w:b/>
        </w:rPr>
        <w:t>s</w:t>
      </w:r>
      <w:r w:rsidRPr="0059408B">
        <w:rPr>
          <w:b/>
        </w:rPr>
        <w:t xml:space="preserve"> model evaluating </w:t>
      </w:r>
      <w:r>
        <w:rPr>
          <w:b/>
        </w:rPr>
        <w:t>cumulative incidence of</w:t>
      </w:r>
      <w:r w:rsidRPr="0059408B">
        <w:rPr>
          <w:b/>
        </w:rPr>
        <w:t xml:space="preserve"> in-hospital death </w:t>
      </w:r>
      <w:r>
        <w:rPr>
          <w:b/>
        </w:rPr>
        <w:t>and</w:t>
      </w:r>
      <w:r w:rsidRPr="0059408B">
        <w:rPr>
          <w:b/>
        </w:rPr>
        <w:t xml:space="preserve"> discharge.</w:t>
      </w:r>
      <w:r w:rsidRPr="009F6E2B">
        <w:t xml:space="preserve"> </w:t>
      </w:r>
      <w:r>
        <w:t>For maximum D-dimer level, odds ratios describe increase per mg/L fibrinogen equivalent units. Ab</w:t>
      </w:r>
      <w:r w:rsidRPr="00054E84">
        <w:t xml:space="preserve">breviations: </w:t>
      </w:r>
      <w:r>
        <w:t>CI, 95% confidence interval; DDmax, maximum D-dimer level during hospitalization; HR, hazard ratio; OR, odds ratio; RI, Rothman Index</w:t>
      </w:r>
      <w:r w:rsidRPr="00054E84">
        <w:t>.</w:t>
      </w:r>
    </w:p>
    <w:p w14:paraId="1F652A61" w14:textId="77777777" w:rsidR="00C03BFC" w:rsidRDefault="00C03BFC" w:rsidP="00C03BFC"/>
    <w:p w14:paraId="07179B31" w14:textId="77777777" w:rsidR="00C03BFC" w:rsidRDefault="00C03BFC" w:rsidP="00C03BFC">
      <w:r>
        <w:br w:type="page"/>
      </w:r>
    </w:p>
    <w:p w14:paraId="2FA95303" w14:textId="77777777" w:rsidR="00C03BFC" w:rsidRPr="00057EA6" w:rsidRDefault="00C03BFC" w:rsidP="00C03BFC">
      <w:pPr>
        <w:rPr>
          <w:b/>
        </w:rPr>
      </w:pPr>
      <w:r w:rsidDel="00342802">
        <w:lastRenderedPageBreak/>
        <w:t xml:space="preserve"> </w:t>
      </w:r>
      <w:r w:rsidRPr="00057EA6">
        <w:rPr>
          <w:b/>
        </w:rPr>
        <w:t>(A)</w:t>
      </w:r>
    </w:p>
    <w:tbl>
      <w:tblPr>
        <w:tblStyle w:val="TableGrid"/>
        <w:tblpPr w:leftFromText="180" w:rightFromText="180" w:vertAnchor="page" w:horzAnchor="page" w:tblpX="2157" w:tblpY="1997"/>
        <w:tblW w:w="8005" w:type="dxa"/>
        <w:tblLook w:val="04A0" w:firstRow="1" w:lastRow="0" w:firstColumn="1" w:lastColumn="0" w:noHBand="0" w:noVBand="1"/>
      </w:tblPr>
      <w:tblGrid>
        <w:gridCol w:w="2014"/>
        <w:gridCol w:w="1503"/>
        <w:gridCol w:w="1453"/>
        <w:gridCol w:w="1411"/>
        <w:gridCol w:w="1624"/>
      </w:tblGrid>
      <w:tr w:rsidR="00C03BFC" w:rsidRPr="00054E84" w14:paraId="0F9E1352" w14:textId="77777777" w:rsidTr="00127C2D">
        <w:tc>
          <w:tcPr>
            <w:tcW w:w="3517" w:type="dxa"/>
            <w:gridSpan w:val="2"/>
            <w:vAlign w:val="center"/>
          </w:tcPr>
          <w:p w14:paraId="0DE25403" w14:textId="77777777" w:rsidR="00C03BFC" w:rsidRPr="00054E84" w:rsidRDefault="00C03BFC" w:rsidP="00127C2D">
            <w:pPr>
              <w:jc w:val="center"/>
              <w:rPr>
                <w:rFonts w:ascii="Arial" w:hAnsi="Arial" w:cs="Arial"/>
                <w:b/>
                <w:sz w:val="20"/>
                <w:szCs w:val="20"/>
              </w:rPr>
            </w:pPr>
          </w:p>
        </w:tc>
        <w:tc>
          <w:tcPr>
            <w:tcW w:w="4488" w:type="dxa"/>
            <w:gridSpan w:val="3"/>
            <w:vAlign w:val="center"/>
          </w:tcPr>
          <w:p w14:paraId="3EBDBA3A" w14:textId="77777777" w:rsidR="00C03BFC" w:rsidRDefault="00C03BFC" w:rsidP="00127C2D">
            <w:pPr>
              <w:jc w:val="center"/>
              <w:rPr>
                <w:rFonts w:ascii="Arial" w:hAnsi="Arial" w:cs="Arial"/>
                <w:b/>
                <w:sz w:val="20"/>
                <w:szCs w:val="20"/>
              </w:rPr>
            </w:pPr>
            <w:r>
              <w:rPr>
                <w:rFonts w:ascii="Arial" w:hAnsi="Arial" w:cs="Arial"/>
                <w:b/>
                <w:sz w:val="20"/>
                <w:szCs w:val="20"/>
              </w:rPr>
              <w:t>In-hospital death</w:t>
            </w:r>
          </w:p>
        </w:tc>
      </w:tr>
      <w:tr w:rsidR="00C03BFC" w:rsidRPr="00054E84" w14:paraId="0C3460B1" w14:textId="77777777" w:rsidTr="00127C2D">
        <w:tc>
          <w:tcPr>
            <w:tcW w:w="3517" w:type="dxa"/>
            <w:gridSpan w:val="2"/>
            <w:vAlign w:val="center"/>
          </w:tcPr>
          <w:p w14:paraId="3E57F8DF" w14:textId="77777777" w:rsidR="00C03BFC" w:rsidRPr="00054E84" w:rsidRDefault="00C03BFC" w:rsidP="00127C2D">
            <w:pPr>
              <w:jc w:val="center"/>
              <w:rPr>
                <w:rFonts w:ascii="Arial" w:hAnsi="Arial" w:cs="Arial"/>
                <w:b/>
                <w:sz w:val="20"/>
                <w:szCs w:val="20"/>
              </w:rPr>
            </w:pPr>
          </w:p>
        </w:tc>
        <w:tc>
          <w:tcPr>
            <w:tcW w:w="1453" w:type="dxa"/>
            <w:vAlign w:val="center"/>
          </w:tcPr>
          <w:p w14:paraId="4FF352CF" w14:textId="77777777" w:rsidR="00C03BFC" w:rsidRPr="00054E84" w:rsidRDefault="00C03BFC" w:rsidP="00127C2D">
            <w:pPr>
              <w:jc w:val="center"/>
              <w:rPr>
                <w:rFonts w:ascii="Arial" w:hAnsi="Arial" w:cs="Arial"/>
                <w:b/>
                <w:sz w:val="20"/>
                <w:szCs w:val="20"/>
              </w:rPr>
            </w:pPr>
            <w:r>
              <w:rPr>
                <w:rFonts w:ascii="Arial" w:hAnsi="Arial" w:cs="Arial"/>
                <w:b/>
                <w:sz w:val="20"/>
                <w:szCs w:val="20"/>
              </w:rPr>
              <w:t>OR</w:t>
            </w:r>
          </w:p>
        </w:tc>
        <w:tc>
          <w:tcPr>
            <w:tcW w:w="1411" w:type="dxa"/>
            <w:vAlign w:val="center"/>
          </w:tcPr>
          <w:p w14:paraId="44BCBA32" w14:textId="77777777" w:rsidR="00C03BFC" w:rsidRPr="00054E84" w:rsidRDefault="00C03BFC" w:rsidP="00127C2D">
            <w:pPr>
              <w:jc w:val="center"/>
              <w:rPr>
                <w:rFonts w:ascii="Arial" w:hAnsi="Arial" w:cs="Arial"/>
                <w:b/>
                <w:sz w:val="20"/>
                <w:szCs w:val="20"/>
              </w:rPr>
            </w:pPr>
            <w:r>
              <w:rPr>
                <w:rFonts w:ascii="Arial" w:hAnsi="Arial" w:cs="Arial"/>
                <w:b/>
                <w:sz w:val="20"/>
                <w:szCs w:val="20"/>
              </w:rPr>
              <w:t>CI</w:t>
            </w:r>
          </w:p>
        </w:tc>
        <w:tc>
          <w:tcPr>
            <w:tcW w:w="1624" w:type="dxa"/>
          </w:tcPr>
          <w:p w14:paraId="173FF8B1"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P value</w:t>
            </w:r>
          </w:p>
        </w:tc>
      </w:tr>
      <w:tr w:rsidR="00C03BFC" w:rsidRPr="00054E84" w14:paraId="7999D09D" w14:textId="77777777" w:rsidTr="00127C2D">
        <w:tc>
          <w:tcPr>
            <w:tcW w:w="3517" w:type="dxa"/>
            <w:gridSpan w:val="2"/>
            <w:vAlign w:val="center"/>
          </w:tcPr>
          <w:p w14:paraId="506E173A" w14:textId="77777777" w:rsidR="00C03BFC" w:rsidRPr="00723E75" w:rsidRDefault="00C03BFC" w:rsidP="00127C2D">
            <w:pPr>
              <w:jc w:val="center"/>
              <w:rPr>
                <w:rFonts w:ascii="Arial" w:hAnsi="Arial" w:cs="Arial"/>
                <w:b/>
                <w:sz w:val="20"/>
                <w:szCs w:val="20"/>
              </w:rPr>
            </w:pPr>
            <w:r>
              <w:rPr>
                <w:rFonts w:ascii="Arial" w:hAnsi="Arial" w:cs="Arial"/>
                <w:b/>
                <w:sz w:val="20"/>
                <w:szCs w:val="20"/>
              </w:rPr>
              <w:t>INT (compared to PPX)</w:t>
            </w:r>
          </w:p>
        </w:tc>
        <w:tc>
          <w:tcPr>
            <w:tcW w:w="1453" w:type="dxa"/>
            <w:vAlign w:val="center"/>
          </w:tcPr>
          <w:p w14:paraId="2A7DFD5D"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0.460</w:t>
            </w:r>
          </w:p>
        </w:tc>
        <w:tc>
          <w:tcPr>
            <w:tcW w:w="1411" w:type="dxa"/>
            <w:vAlign w:val="center"/>
          </w:tcPr>
          <w:p w14:paraId="3E6DA4D6"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0.241-0.857</w:t>
            </w:r>
          </w:p>
        </w:tc>
        <w:tc>
          <w:tcPr>
            <w:tcW w:w="1624" w:type="dxa"/>
          </w:tcPr>
          <w:p w14:paraId="0F598D99"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0.016</w:t>
            </w:r>
          </w:p>
        </w:tc>
      </w:tr>
      <w:tr w:rsidR="00C03BFC" w:rsidRPr="00054E84" w14:paraId="4FCAEAAE" w14:textId="77777777" w:rsidTr="00127C2D">
        <w:tc>
          <w:tcPr>
            <w:tcW w:w="3517" w:type="dxa"/>
            <w:gridSpan w:val="2"/>
            <w:vAlign w:val="center"/>
          </w:tcPr>
          <w:p w14:paraId="1CE5136B" w14:textId="77777777" w:rsidR="00C03BFC" w:rsidRDefault="00C03BFC" w:rsidP="00127C2D">
            <w:pPr>
              <w:jc w:val="center"/>
              <w:rPr>
                <w:rFonts w:ascii="Arial" w:hAnsi="Arial" w:cs="Arial"/>
                <w:b/>
                <w:sz w:val="20"/>
                <w:szCs w:val="20"/>
              </w:rPr>
            </w:pPr>
            <w:r>
              <w:rPr>
                <w:rFonts w:ascii="Arial" w:hAnsi="Arial" w:cs="Arial"/>
                <w:b/>
                <w:sz w:val="20"/>
                <w:szCs w:val="20"/>
              </w:rPr>
              <w:t>In-hospital aspirin</w:t>
            </w:r>
          </w:p>
        </w:tc>
        <w:tc>
          <w:tcPr>
            <w:tcW w:w="1453" w:type="dxa"/>
            <w:vAlign w:val="center"/>
          </w:tcPr>
          <w:p w14:paraId="1B26B76E"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0.302</w:t>
            </w:r>
          </w:p>
        </w:tc>
        <w:tc>
          <w:tcPr>
            <w:tcW w:w="1411" w:type="dxa"/>
            <w:vAlign w:val="center"/>
          </w:tcPr>
          <w:p w14:paraId="3757BC58"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0.121-0.708</w:t>
            </w:r>
          </w:p>
        </w:tc>
        <w:tc>
          <w:tcPr>
            <w:tcW w:w="1624" w:type="dxa"/>
          </w:tcPr>
          <w:p w14:paraId="3BE15D73"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0.0075</w:t>
            </w:r>
          </w:p>
        </w:tc>
      </w:tr>
      <w:tr w:rsidR="00C03BFC" w:rsidRPr="00054E84" w14:paraId="2D5C2937" w14:textId="77777777" w:rsidTr="00127C2D">
        <w:tc>
          <w:tcPr>
            <w:tcW w:w="3517" w:type="dxa"/>
            <w:gridSpan w:val="2"/>
            <w:vAlign w:val="center"/>
          </w:tcPr>
          <w:p w14:paraId="3699F040" w14:textId="77777777" w:rsidR="00C03BFC" w:rsidRDefault="00C03BFC" w:rsidP="00127C2D">
            <w:pPr>
              <w:jc w:val="center"/>
              <w:rPr>
                <w:rFonts w:ascii="Arial" w:hAnsi="Arial" w:cs="Arial"/>
                <w:b/>
                <w:sz w:val="20"/>
                <w:szCs w:val="20"/>
              </w:rPr>
            </w:pPr>
            <w:r>
              <w:rPr>
                <w:rFonts w:ascii="Arial" w:hAnsi="Arial" w:cs="Arial"/>
                <w:b/>
                <w:sz w:val="20"/>
                <w:szCs w:val="20"/>
              </w:rPr>
              <w:t xml:space="preserve">Home antiplatelet agent </w:t>
            </w:r>
            <w:proofErr w:type="gramStart"/>
            <w:r>
              <w:rPr>
                <w:rFonts w:ascii="Arial" w:hAnsi="Arial" w:cs="Arial"/>
                <w:b/>
                <w:sz w:val="20"/>
                <w:szCs w:val="20"/>
              </w:rPr>
              <w:t>use</w:t>
            </w:r>
            <w:proofErr w:type="gramEnd"/>
            <w:r>
              <w:rPr>
                <w:rFonts w:ascii="Arial" w:hAnsi="Arial" w:cs="Arial"/>
                <w:b/>
                <w:sz w:val="20"/>
                <w:szCs w:val="20"/>
              </w:rPr>
              <w:t xml:space="preserve"> prior to hospitalization</w:t>
            </w:r>
          </w:p>
        </w:tc>
        <w:tc>
          <w:tcPr>
            <w:tcW w:w="1453" w:type="dxa"/>
            <w:vAlign w:val="center"/>
          </w:tcPr>
          <w:p w14:paraId="4AA29553"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2.573</w:t>
            </w:r>
          </w:p>
        </w:tc>
        <w:tc>
          <w:tcPr>
            <w:tcW w:w="1411" w:type="dxa"/>
            <w:vAlign w:val="center"/>
          </w:tcPr>
          <w:p w14:paraId="5A477555"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1.098-6.297</w:t>
            </w:r>
          </w:p>
        </w:tc>
        <w:tc>
          <w:tcPr>
            <w:tcW w:w="1624" w:type="dxa"/>
            <w:vAlign w:val="center"/>
          </w:tcPr>
          <w:p w14:paraId="026D121A"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0.033</w:t>
            </w:r>
          </w:p>
        </w:tc>
      </w:tr>
      <w:tr w:rsidR="00C03BFC" w:rsidRPr="00054E84" w14:paraId="63C7BBE1" w14:textId="77777777" w:rsidTr="00127C2D">
        <w:tc>
          <w:tcPr>
            <w:tcW w:w="3517" w:type="dxa"/>
            <w:gridSpan w:val="2"/>
            <w:vAlign w:val="center"/>
          </w:tcPr>
          <w:p w14:paraId="43A5FE8C" w14:textId="77777777" w:rsidR="00C03BFC" w:rsidRPr="00723E75" w:rsidRDefault="00C03BFC" w:rsidP="00127C2D">
            <w:pPr>
              <w:jc w:val="center"/>
              <w:rPr>
                <w:rFonts w:ascii="Arial" w:hAnsi="Arial" w:cs="Arial"/>
                <w:b/>
                <w:sz w:val="20"/>
                <w:szCs w:val="20"/>
              </w:rPr>
            </w:pPr>
            <w:r w:rsidRPr="00723E75">
              <w:rPr>
                <w:rFonts w:ascii="Arial" w:hAnsi="Arial" w:cs="Arial"/>
                <w:b/>
                <w:sz w:val="20"/>
                <w:szCs w:val="20"/>
              </w:rPr>
              <w:t>Age &gt; 60 years</w:t>
            </w:r>
          </w:p>
        </w:tc>
        <w:tc>
          <w:tcPr>
            <w:tcW w:w="1453" w:type="dxa"/>
            <w:vAlign w:val="center"/>
          </w:tcPr>
          <w:p w14:paraId="522309FD"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4.007</w:t>
            </w:r>
          </w:p>
        </w:tc>
        <w:tc>
          <w:tcPr>
            <w:tcW w:w="1411" w:type="dxa"/>
            <w:vAlign w:val="center"/>
          </w:tcPr>
          <w:p w14:paraId="2543138A"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1.852-9.387</w:t>
            </w:r>
          </w:p>
        </w:tc>
        <w:tc>
          <w:tcPr>
            <w:tcW w:w="1624" w:type="dxa"/>
          </w:tcPr>
          <w:p w14:paraId="19516CCD"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&lt; 0.001</w:t>
            </w:r>
          </w:p>
        </w:tc>
      </w:tr>
      <w:tr w:rsidR="00C03BFC" w:rsidRPr="00054E84" w14:paraId="72AC364C" w14:textId="77777777" w:rsidTr="00127C2D">
        <w:tc>
          <w:tcPr>
            <w:tcW w:w="3517" w:type="dxa"/>
            <w:gridSpan w:val="2"/>
            <w:vAlign w:val="center"/>
          </w:tcPr>
          <w:p w14:paraId="007F848D" w14:textId="77777777" w:rsidR="00C03BFC" w:rsidRPr="00723E75" w:rsidRDefault="00C03BFC" w:rsidP="00127C2D">
            <w:pPr>
              <w:jc w:val="center"/>
              <w:rPr>
                <w:rFonts w:ascii="Arial" w:hAnsi="Arial" w:cs="Arial"/>
                <w:b/>
                <w:sz w:val="20"/>
                <w:szCs w:val="20"/>
              </w:rPr>
            </w:pPr>
            <w:r>
              <w:rPr>
                <w:rFonts w:ascii="Arial" w:hAnsi="Arial" w:cs="Arial"/>
                <w:b/>
                <w:sz w:val="20"/>
                <w:szCs w:val="20"/>
              </w:rPr>
              <w:t>Male sex</w:t>
            </w:r>
          </w:p>
        </w:tc>
        <w:tc>
          <w:tcPr>
            <w:tcW w:w="1453" w:type="dxa"/>
            <w:vAlign w:val="center"/>
          </w:tcPr>
          <w:p w14:paraId="370CD896"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2.599</w:t>
            </w:r>
          </w:p>
        </w:tc>
        <w:tc>
          <w:tcPr>
            <w:tcW w:w="1411" w:type="dxa"/>
            <w:vAlign w:val="center"/>
          </w:tcPr>
          <w:p w14:paraId="02DDB14A"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1.350-5.142</w:t>
            </w:r>
          </w:p>
        </w:tc>
        <w:tc>
          <w:tcPr>
            <w:tcW w:w="1624" w:type="dxa"/>
          </w:tcPr>
          <w:p w14:paraId="0DE704B4"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0.005</w:t>
            </w:r>
          </w:p>
        </w:tc>
      </w:tr>
      <w:tr w:rsidR="00C03BFC" w:rsidRPr="00054E84" w14:paraId="7C2AC053" w14:textId="77777777" w:rsidTr="00127C2D">
        <w:tc>
          <w:tcPr>
            <w:tcW w:w="3517" w:type="dxa"/>
            <w:gridSpan w:val="2"/>
            <w:vAlign w:val="center"/>
          </w:tcPr>
          <w:p w14:paraId="53ABE856" w14:textId="77777777" w:rsidR="00C03BFC" w:rsidRPr="00723E75" w:rsidRDefault="00C03BFC" w:rsidP="00127C2D">
            <w:pPr>
              <w:jc w:val="center"/>
              <w:rPr>
                <w:rFonts w:ascii="Arial" w:hAnsi="Arial" w:cs="Arial"/>
                <w:b/>
                <w:sz w:val="20"/>
                <w:szCs w:val="20"/>
              </w:rPr>
            </w:pPr>
            <w:r>
              <w:rPr>
                <w:rFonts w:ascii="Arial" w:hAnsi="Arial" w:cs="Arial"/>
                <w:b/>
                <w:sz w:val="20"/>
                <w:szCs w:val="20"/>
              </w:rPr>
              <w:t>Obesity</w:t>
            </w:r>
          </w:p>
        </w:tc>
        <w:tc>
          <w:tcPr>
            <w:tcW w:w="1453" w:type="dxa"/>
            <w:vAlign w:val="center"/>
          </w:tcPr>
          <w:p w14:paraId="04FD0649"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2.346</w:t>
            </w:r>
          </w:p>
        </w:tc>
        <w:tc>
          <w:tcPr>
            <w:tcW w:w="1411" w:type="dxa"/>
            <w:vAlign w:val="center"/>
          </w:tcPr>
          <w:p w14:paraId="79E6C63A"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1.233-4.564</w:t>
            </w:r>
          </w:p>
        </w:tc>
        <w:tc>
          <w:tcPr>
            <w:tcW w:w="1624" w:type="dxa"/>
          </w:tcPr>
          <w:p w14:paraId="254FA99D"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0.010</w:t>
            </w:r>
          </w:p>
        </w:tc>
      </w:tr>
      <w:tr w:rsidR="00C03BFC" w:rsidRPr="00054E84" w14:paraId="2AF64E4E" w14:textId="77777777" w:rsidTr="00127C2D">
        <w:tc>
          <w:tcPr>
            <w:tcW w:w="3517" w:type="dxa"/>
            <w:gridSpan w:val="2"/>
            <w:vAlign w:val="center"/>
          </w:tcPr>
          <w:p w14:paraId="0F213D9F" w14:textId="77777777" w:rsidR="00C03BFC" w:rsidRPr="00723E75" w:rsidRDefault="00C03BFC" w:rsidP="00127C2D">
            <w:pPr>
              <w:jc w:val="center"/>
              <w:rPr>
                <w:rFonts w:ascii="Arial" w:hAnsi="Arial" w:cs="Arial"/>
                <w:b/>
                <w:sz w:val="20"/>
                <w:szCs w:val="20"/>
              </w:rPr>
            </w:pPr>
            <w:r>
              <w:rPr>
                <w:rFonts w:ascii="Arial" w:hAnsi="Arial" w:cs="Arial"/>
                <w:b/>
                <w:sz w:val="20"/>
                <w:szCs w:val="20"/>
              </w:rPr>
              <w:t>C</w:t>
            </w:r>
            <w:r w:rsidRPr="00723E75">
              <w:rPr>
                <w:rFonts w:ascii="Arial" w:hAnsi="Arial" w:cs="Arial"/>
                <w:b/>
                <w:sz w:val="20"/>
                <w:szCs w:val="20"/>
              </w:rPr>
              <w:t>ardiovascular disease</w:t>
            </w:r>
          </w:p>
        </w:tc>
        <w:tc>
          <w:tcPr>
            <w:tcW w:w="1453" w:type="dxa"/>
            <w:vAlign w:val="center"/>
          </w:tcPr>
          <w:p w14:paraId="0945ADD8" w14:textId="77777777" w:rsidR="00C03BFC" w:rsidRPr="00BD2743" w:rsidRDefault="00C03BFC" w:rsidP="00127C2D">
            <w:pPr>
              <w:jc w:val="center"/>
              <w:rPr>
                <w:rFonts w:ascii="Arial" w:hAnsi="Arial" w:cs="Arial"/>
                <w:sz w:val="20"/>
                <w:szCs w:val="20"/>
              </w:rPr>
            </w:pPr>
            <w:r>
              <w:rPr>
                <w:rFonts w:ascii="Arial" w:hAnsi="Arial" w:cs="Arial"/>
                <w:sz w:val="20"/>
                <w:szCs w:val="20"/>
              </w:rPr>
              <w:t>1.893</w:t>
            </w:r>
          </w:p>
        </w:tc>
        <w:tc>
          <w:tcPr>
            <w:tcW w:w="1411" w:type="dxa"/>
            <w:vAlign w:val="center"/>
          </w:tcPr>
          <w:p w14:paraId="512AE9F8" w14:textId="77777777" w:rsidR="00C03BFC" w:rsidRPr="00BD2743" w:rsidRDefault="00C03BFC" w:rsidP="00127C2D">
            <w:pPr>
              <w:jc w:val="center"/>
              <w:rPr>
                <w:rFonts w:ascii="Arial" w:hAnsi="Arial" w:cs="Arial"/>
                <w:sz w:val="20"/>
                <w:szCs w:val="20"/>
              </w:rPr>
            </w:pPr>
            <w:r>
              <w:rPr>
                <w:rFonts w:ascii="Arial" w:hAnsi="Arial" w:cs="Arial"/>
                <w:sz w:val="20"/>
                <w:szCs w:val="20"/>
              </w:rPr>
              <w:t>0.934-3.974</w:t>
            </w:r>
          </w:p>
        </w:tc>
        <w:tc>
          <w:tcPr>
            <w:tcW w:w="1624" w:type="dxa"/>
          </w:tcPr>
          <w:p w14:paraId="765EB944" w14:textId="77777777" w:rsidR="00C03BFC" w:rsidRPr="00BD2743" w:rsidRDefault="00C03BFC" w:rsidP="00127C2D">
            <w:pPr>
              <w:jc w:val="center"/>
              <w:rPr>
                <w:rFonts w:ascii="Arial" w:hAnsi="Arial" w:cs="Arial"/>
                <w:sz w:val="20"/>
                <w:szCs w:val="20"/>
              </w:rPr>
            </w:pPr>
            <w:r>
              <w:rPr>
                <w:rFonts w:ascii="Arial" w:hAnsi="Arial" w:cs="Arial"/>
                <w:sz w:val="20"/>
                <w:szCs w:val="20"/>
              </w:rPr>
              <w:t>0.083</w:t>
            </w:r>
          </w:p>
        </w:tc>
      </w:tr>
      <w:tr w:rsidR="00C03BFC" w:rsidRPr="00054E84" w14:paraId="2C2A5942" w14:textId="77777777" w:rsidTr="00127C2D">
        <w:tc>
          <w:tcPr>
            <w:tcW w:w="3517" w:type="dxa"/>
            <w:gridSpan w:val="2"/>
            <w:vAlign w:val="center"/>
          </w:tcPr>
          <w:p w14:paraId="4626CFB1" w14:textId="77777777" w:rsidR="00C03BFC" w:rsidRPr="00723E75" w:rsidRDefault="00C03BFC" w:rsidP="00127C2D">
            <w:pPr>
              <w:jc w:val="center"/>
              <w:rPr>
                <w:rFonts w:ascii="Arial" w:hAnsi="Arial" w:cs="Arial"/>
                <w:b/>
                <w:sz w:val="20"/>
                <w:szCs w:val="20"/>
              </w:rPr>
            </w:pPr>
            <w:r>
              <w:rPr>
                <w:rFonts w:ascii="Arial" w:hAnsi="Arial" w:cs="Arial"/>
                <w:b/>
                <w:sz w:val="20"/>
                <w:szCs w:val="20"/>
              </w:rPr>
              <w:t xml:space="preserve">African-American </w:t>
            </w:r>
          </w:p>
        </w:tc>
        <w:tc>
          <w:tcPr>
            <w:tcW w:w="1453" w:type="dxa"/>
            <w:vAlign w:val="center"/>
          </w:tcPr>
          <w:p w14:paraId="59FA8C78" w14:textId="77777777" w:rsidR="00C03BFC" w:rsidRPr="00BD2743" w:rsidRDefault="00C03BFC" w:rsidP="00127C2D">
            <w:pPr>
              <w:jc w:val="center"/>
              <w:rPr>
                <w:rFonts w:ascii="Arial" w:hAnsi="Arial" w:cs="Arial"/>
                <w:sz w:val="20"/>
                <w:szCs w:val="20"/>
              </w:rPr>
            </w:pPr>
            <w:r>
              <w:rPr>
                <w:rFonts w:ascii="Arial" w:hAnsi="Arial" w:cs="Arial"/>
                <w:sz w:val="20"/>
                <w:szCs w:val="20"/>
              </w:rPr>
              <w:t>0.552</w:t>
            </w:r>
          </w:p>
        </w:tc>
        <w:tc>
          <w:tcPr>
            <w:tcW w:w="1411" w:type="dxa"/>
            <w:vAlign w:val="center"/>
          </w:tcPr>
          <w:p w14:paraId="7BEBC942" w14:textId="77777777" w:rsidR="00C03BFC" w:rsidRPr="00BD2743" w:rsidRDefault="00C03BFC" w:rsidP="00127C2D">
            <w:pPr>
              <w:jc w:val="center"/>
              <w:rPr>
                <w:rFonts w:ascii="Arial" w:hAnsi="Arial" w:cs="Arial"/>
                <w:sz w:val="20"/>
                <w:szCs w:val="20"/>
              </w:rPr>
            </w:pPr>
            <w:r>
              <w:rPr>
                <w:rFonts w:ascii="Arial" w:hAnsi="Arial" w:cs="Arial"/>
                <w:sz w:val="20"/>
                <w:szCs w:val="20"/>
              </w:rPr>
              <w:t>0.277-1.067</w:t>
            </w:r>
          </w:p>
        </w:tc>
        <w:tc>
          <w:tcPr>
            <w:tcW w:w="1624" w:type="dxa"/>
          </w:tcPr>
          <w:p w14:paraId="1F94D7DF" w14:textId="77777777" w:rsidR="00C03BFC" w:rsidRPr="00BD2743" w:rsidRDefault="00C03BFC" w:rsidP="00127C2D">
            <w:pPr>
              <w:jc w:val="center"/>
              <w:rPr>
                <w:rFonts w:ascii="Arial" w:hAnsi="Arial" w:cs="Arial"/>
                <w:sz w:val="20"/>
                <w:szCs w:val="20"/>
              </w:rPr>
            </w:pPr>
            <w:r>
              <w:rPr>
                <w:rFonts w:ascii="Arial" w:hAnsi="Arial" w:cs="Arial"/>
                <w:sz w:val="20"/>
                <w:szCs w:val="20"/>
              </w:rPr>
              <w:t>0.083</w:t>
            </w:r>
          </w:p>
        </w:tc>
      </w:tr>
      <w:tr w:rsidR="00C03BFC" w:rsidRPr="00054E84" w14:paraId="6A4633F2" w14:textId="77777777" w:rsidTr="00127C2D">
        <w:tc>
          <w:tcPr>
            <w:tcW w:w="3517" w:type="dxa"/>
            <w:gridSpan w:val="2"/>
            <w:vAlign w:val="center"/>
          </w:tcPr>
          <w:p w14:paraId="6FAF0B3F" w14:textId="77777777" w:rsidR="00C03BFC" w:rsidRPr="00723E75" w:rsidRDefault="00C03BFC" w:rsidP="00127C2D">
            <w:pPr>
              <w:jc w:val="center"/>
              <w:rPr>
                <w:rFonts w:ascii="Arial" w:hAnsi="Arial" w:cs="Arial"/>
                <w:b/>
                <w:sz w:val="20"/>
                <w:szCs w:val="20"/>
              </w:rPr>
            </w:pPr>
            <w:r w:rsidRPr="00723E75">
              <w:rPr>
                <w:rFonts w:ascii="Arial" w:hAnsi="Arial" w:cs="Arial"/>
                <w:b/>
                <w:sz w:val="20"/>
                <w:szCs w:val="20"/>
              </w:rPr>
              <w:t>DDmax</w:t>
            </w:r>
          </w:p>
        </w:tc>
        <w:tc>
          <w:tcPr>
            <w:tcW w:w="1453" w:type="dxa"/>
            <w:vAlign w:val="center"/>
          </w:tcPr>
          <w:p w14:paraId="294F5AA9"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1.070</w:t>
            </w:r>
          </w:p>
        </w:tc>
        <w:tc>
          <w:tcPr>
            <w:tcW w:w="1411" w:type="dxa"/>
            <w:vAlign w:val="center"/>
          </w:tcPr>
          <w:p w14:paraId="6455D916"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1.033-1.110</w:t>
            </w:r>
          </w:p>
        </w:tc>
        <w:tc>
          <w:tcPr>
            <w:tcW w:w="1624" w:type="dxa"/>
          </w:tcPr>
          <w:p w14:paraId="4C761D13"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&lt; 0.001</w:t>
            </w:r>
          </w:p>
        </w:tc>
      </w:tr>
      <w:tr w:rsidR="00C03BFC" w:rsidRPr="00054E84" w14:paraId="0E812DBD" w14:textId="77777777" w:rsidTr="00127C2D">
        <w:tc>
          <w:tcPr>
            <w:tcW w:w="2014" w:type="dxa"/>
            <w:vMerge w:val="restart"/>
            <w:vAlign w:val="center"/>
          </w:tcPr>
          <w:p w14:paraId="2243C726" w14:textId="77777777" w:rsidR="00C03BFC" w:rsidRPr="00723E75" w:rsidRDefault="00C03BFC" w:rsidP="00127C2D">
            <w:pPr>
              <w:jc w:val="center"/>
              <w:rPr>
                <w:rFonts w:ascii="Arial" w:hAnsi="Arial" w:cs="Arial"/>
                <w:b/>
                <w:sz w:val="20"/>
                <w:szCs w:val="20"/>
              </w:rPr>
            </w:pPr>
            <w:r w:rsidRPr="00723E75">
              <w:rPr>
                <w:rFonts w:ascii="Arial" w:hAnsi="Arial" w:cs="Arial"/>
                <w:b/>
                <w:sz w:val="20"/>
                <w:szCs w:val="20"/>
              </w:rPr>
              <w:t>RI</w:t>
            </w:r>
            <w:r>
              <w:rPr>
                <w:rFonts w:ascii="Arial" w:hAnsi="Arial" w:cs="Arial"/>
                <w:b/>
                <w:sz w:val="20"/>
                <w:szCs w:val="20"/>
              </w:rPr>
              <w:t xml:space="preserve"> on admission</w:t>
            </w:r>
          </w:p>
        </w:tc>
        <w:tc>
          <w:tcPr>
            <w:tcW w:w="1503" w:type="dxa"/>
            <w:vAlign w:val="center"/>
          </w:tcPr>
          <w:p w14:paraId="1D3BB66D"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w:t>
            </w:r>
            <w:r w:rsidRPr="00723E75">
              <w:rPr>
                <w:rFonts w:ascii="Arial" w:hAnsi="Arial" w:cs="Arial"/>
                <w:b/>
                <w:sz w:val="20"/>
                <w:szCs w:val="20"/>
              </w:rPr>
              <w:t xml:space="preserve"> 1</w:t>
            </w:r>
          </w:p>
        </w:tc>
        <w:tc>
          <w:tcPr>
            <w:tcW w:w="1453" w:type="dxa"/>
            <w:vAlign w:val="center"/>
          </w:tcPr>
          <w:p w14:paraId="16D2413A"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14.723</w:t>
            </w:r>
          </w:p>
        </w:tc>
        <w:tc>
          <w:tcPr>
            <w:tcW w:w="1411" w:type="dxa"/>
            <w:vAlign w:val="center"/>
          </w:tcPr>
          <w:p w14:paraId="1B1D0871"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5.384-52.410</w:t>
            </w:r>
          </w:p>
        </w:tc>
        <w:tc>
          <w:tcPr>
            <w:tcW w:w="1624" w:type="dxa"/>
          </w:tcPr>
          <w:p w14:paraId="43D99DA2"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&lt; 0.001</w:t>
            </w:r>
          </w:p>
        </w:tc>
      </w:tr>
      <w:tr w:rsidR="00C03BFC" w:rsidRPr="00054E84" w14:paraId="33A572DF" w14:textId="77777777" w:rsidTr="00127C2D">
        <w:tc>
          <w:tcPr>
            <w:tcW w:w="2014" w:type="dxa"/>
            <w:vMerge/>
            <w:vAlign w:val="center"/>
          </w:tcPr>
          <w:p w14:paraId="0CC475FE" w14:textId="77777777" w:rsidR="00C03BFC" w:rsidRPr="00723E75" w:rsidRDefault="00C03BFC" w:rsidP="00127C2D">
            <w:pPr>
              <w:jc w:val="center"/>
              <w:rPr>
                <w:rFonts w:ascii="Arial" w:hAnsi="Arial" w:cs="Arial"/>
                <w:b/>
                <w:sz w:val="20"/>
                <w:szCs w:val="20"/>
              </w:rPr>
            </w:pPr>
          </w:p>
        </w:tc>
        <w:tc>
          <w:tcPr>
            <w:tcW w:w="1503" w:type="dxa"/>
            <w:vAlign w:val="center"/>
          </w:tcPr>
          <w:p w14:paraId="67EF4BF1"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w:t>
            </w:r>
            <w:r w:rsidRPr="00723E75">
              <w:rPr>
                <w:rFonts w:ascii="Arial" w:hAnsi="Arial" w:cs="Arial"/>
                <w:b/>
                <w:sz w:val="20"/>
                <w:szCs w:val="20"/>
              </w:rPr>
              <w:t xml:space="preserve"> 2</w:t>
            </w:r>
          </w:p>
        </w:tc>
        <w:tc>
          <w:tcPr>
            <w:tcW w:w="1453" w:type="dxa"/>
            <w:vAlign w:val="center"/>
          </w:tcPr>
          <w:p w14:paraId="62413F01"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7.223</w:t>
            </w:r>
          </w:p>
        </w:tc>
        <w:tc>
          <w:tcPr>
            <w:tcW w:w="1411" w:type="dxa"/>
            <w:vAlign w:val="center"/>
          </w:tcPr>
          <w:p w14:paraId="7C1AFD20"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2.429-26.869</w:t>
            </w:r>
          </w:p>
        </w:tc>
        <w:tc>
          <w:tcPr>
            <w:tcW w:w="1624" w:type="dxa"/>
          </w:tcPr>
          <w:p w14:paraId="326DA6D1" w14:textId="77777777" w:rsidR="00C03BFC" w:rsidRPr="00CB0232" w:rsidRDefault="00C03BFC" w:rsidP="00127C2D">
            <w:pPr>
              <w:jc w:val="center"/>
              <w:rPr>
                <w:rFonts w:ascii="Arial" w:hAnsi="Arial" w:cs="Arial"/>
                <w:b/>
                <w:sz w:val="20"/>
                <w:szCs w:val="20"/>
              </w:rPr>
            </w:pPr>
            <w:r w:rsidRPr="00CB0232">
              <w:rPr>
                <w:rFonts w:ascii="Arial" w:hAnsi="Arial" w:cs="Arial"/>
                <w:b/>
                <w:sz w:val="20"/>
                <w:szCs w:val="20"/>
              </w:rPr>
              <w:t>&lt; 0.001</w:t>
            </w:r>
          </w:p>
        </w:tc>
      </w:tr>
      <w:tr w:rsidR="00C03BFC" w:rsidRPr="00054E84" w14:paraId="1994CDD3" w14:textId="77777777" w:rsidTr="00127C2D">
        <w:tc>
          <w:tcPr>
            <w:tcW w:w="8005" w:type="dxa"/>
            <w:gridSpan w:val="5"/>
            <w:vAlign w:val="center"/>
          </w:tcPr>
          <w:p w14:paraId="6D34B1C5" w14:textId="77777777" w:rsidR="00C03BFC" w:rsidRPr="00054E84" w:rsidRDefault="00C03BFC" w:rsidP="00127C2D">
            <w:pPr>
              <w:jc w:val="center"/>
              <w:rPr>
                <w:rFonts w:ascii="Arial" w:hAnsi="Arial" w:cs="Arial"/>
                <w:sz w:val="20"/>
                <w:szCs w:val="20"/>
              </w:rPr>
            </w:pPr>
          </w:p>
        </w:tc>
      </w:tr>
    </w:tbl>
    <w:p w14:paraId="7CA8E9D8" w14:textId="77777777" w:rsidR="00C03BFC" w:rsidRDefault="00C03BFC" w:rsidP="00C03BFC">
      <w:pPr>
        <w:rPr>
          <w:b/>
        </w:rPr>
      </w:pPr>
    </w:p>
    <w:p w14:paraId="77200DA2" w14:textId="77777777" w:rsidR="00C03BFC" w:rsidRDefault="00C03BFC" w:rsidP="00C03BFC">
      <w:pPr>
        <w:rPr>
          <w:b/>
        </w:rPr>
      </w:pPr>
    </w:p>
    <w:p w14:paraId="23B7FDF5" w14:textId="77777777" w:rsidR="00C03BFC" w:rsidRDefault="00C03BFC" w:rsidP="00C03BFC">
      <w:pPr>
        <w:rPr>
          <w:b/>
        </w:rPr>
      </w:pPr>
    </w:p>
    <w:p w14:paraId="64966E74" w14:textId="77777777" w:rsidR="00C03BFC" w:rsidRDefault="00C03BFC" w:rsidP="00C03BFC">
      <w:pPr>
        <w:rPr>
          <w:b/>
        </w:rPr>
      </w:pPr>
    </w:p>
    <w:p w14:paraId="7A1838CB" w14:textId="77777777" w:rsidR="00C03BFC" w:rsidRDefault="00C03BFC" w:rsidP="00C03BFC">
      <w:pPr>
        <w:rPr>
          <w:b/>
        </w:rPr>
      </w:pPr>
    </w:p>
    <w:p w14:paraId="0E47D017" w14:textId="77777777" w:rsidR="00C03BFC" w:rsidRDefault="00C03BFC" w:rsidP="00C03BFC">
      <w:pPr>
        <w:rPr>
          <w:b/>
        </w:rPr>
      </w:pPr>
    </w:p>
    <w:p w14:paraId="7406BE12" w14:textId="77777777" w:rsidR="00C03BFC" w:rsidRDefault="00C03BFC" w:rsidP="00C03BFC">
      <w:pPr>
        <w:rPr>
          <w:b/>
        </w:rPr>
      </w:pPr>
    </w:p>
    <w:p w14:paraId="41B6AFD3" w14:textId="77777777" w:rsidR="00C03BFC" w:rsidRDefault="00C03BFC" w:rsidP="00C03BFC">
      <w:pPr>
        <w:rPr>
          <w:b/>
        </w:rPr>
      </w:pPr>
    </w:p>
    <w:p w14:paraId="18841216" w14:textId="77777777" w:rsidR="00C03BFC" w:rsidRDefault="00C03BFC" w:rsidP="00C03BFC">
      <w:pPr>
        <w:rPr>
          <w:b/>
        </w:rPr>
      </w:pPr>
    </w:p>
    <w:p w14:paraId="1DB6A711" w14:textId="77777777" w:rsidR="00C03BFC" w:rsidRDefault="00C03BFC" w:rsidP="00C03BFC">
      <w:pPr>
        <w:rPr>
          <w:b/>
        </w:rPr>
      </w:pPr>
    </w:p>
    <w:p w14:paraId="0333FF30" w14:textId="77777777" w:rsidR="00C03BFC" w:rsidRDefault="00C03BFC" w:rsidP="00C03BFC">
      <w:pPr>
        <w:rPr>
          <w:b/>
        </w:rPr>
      </w:pPr>
    </w:p>
    <w:p w14:paraId="7CD176E7" w14:textId="77777777" w:rsidR="00C03BFC" w:rsidRDefault="00C03BFC" w:rsidP="00C03BFC">
      <w:pPr>
        <w:rPr>
          <w:b/>
        </w:rPr>
      </w:pPr>
    </w:p>
    <w:p w14:paraId="0ACB6B0B" w14:textId="77777777" w:rsidR="00C03BFC" w:rsidRDefault="00C03BFC" w:rsidP="00C03BFC">
      <w:pPr>
        <w:rPr>
          <w:b/>
        </w:rPr>
      </w:pPr>
    </w:p>
    <w:p w14:paraId="38D6376C" w14:textId="77777777" w:rsidR="00C03BFC" w:rsidRDefault="00C03BFC" w:rsidP="00C03BFC">
      <w:pPr>
        <w:rPr>
          <w:b/>
        </w:rPr>
      </w:pPr>
    </w:p>
    <w:p w14:paraId="0D190D71" w14:textId="77777777" w:rsidR="00C03BFC" w:rsidRDefault="00C03BFC" w:rsidP="00C03BFC">
      <w:pPr>
        <w:rPr>
          <w:b/>
        </w:rPr>
      </w:pPr>
    </w:p>
    <w:p w14:paraId="15256E69" w14:textId="77777777" w:rsidR="00C03BFC" w:rsidRDefault="00C03BFC" w:rsidP="00C03BFC">
      <w:pPr>
        <w:rPr>
          <w:b/>
        </w:rPr>
      </w:pPr>
    </w:p>
    <w:p w14:paraId="58097B20" w14:textId="77777777" w:rsidR="00C03BFC" w:rsidRDefault="00C03BFC" w:rsidP="00C03BFC">
      <w:pPr>
        <w:rPr>
          <w:b/>
        </w:rPr>
      </w:pPr>
      <w:r>
        <w:rPr>
          <w:b/>
        </w:rPr>
        <w:t>(B)</w:t>
      </w:r>
    </w:p>
    <w:p w14:paraId="7EC55150" w14:textId="77777777" w:rsidR="00C03BFC" w:rsidRDefault="00C03BFC" w:rsidP="00C03BFC">
      <w:pPr>
        <w:rPr>
          <w:b/>
        </w:rPr>
      </w:pPr>
    </w:p>
    <w:tbl>
      <w:tblPr>
        <w:tblStyle w:val="TableGrid"/>
        <w:tblpPr w:leftFromText="180" w:rightFromText="180" w:vertAnchor="page" w:horzAnchor="page" w:tblpX="2276" w:tblpY="6661"/>
        <w:tblW w:w="8005" w:type="dxa"/>
        <w:tblLook w:val="04A0" w:firstRow="1" w:lastRow="0" w:firstColumn="1" w:lastColumn="0" w:noHBand="0" w:noVBand="1"/>
      </w:tblPr>
      <w:tblGrid>
        <w:gridCol w:w="2155"/>
        <w:gridCol w:w="1530"/>
        <w:gridCol w:w="1530"/>
        <w:gridCol w:w="1440"/>
        <w:gridCol w:w="1350"/>
      </w:tblGrid>
      <w:tr w:rsidR="00C03BFC" w:rsidRPr="00054E84" w14:paraId="6069AF39" w14:textId="77777777" w:rsidTr="00127C2D">
        <w:tc>
          <w:tcPr>
            <w:tcW w:w="3685" w:type="dxa"/>
            <w:gridSpan w:val="2"/>
            <w:vAlign w:val="center"/>
          </w:tcPr>
          <w:p w14:paraId="72CD7055" w14:textId="77777777" w:rsidR="00C03BFC" w:rsidRDefault="00C03BFC" w:rsidP="00127C2D">
            <w:pPr>
              <w:rPr>
                <w:rFonts w:ascii="Arial" w:hAnsi="Arial" w:cs="Arial"/>
                <w:b/>
                <w:sz w:val="20"/>
                <w:szCs w:val="20"/>
              </w:rPr>
            </w:pPr>
          </w:p>
        </w:tc>
        <w:tc>
          <w:tcPr>
            <w:tcW w:w="4320" w:type="dxa"/>
            <w:gridSpan w:val="3"/>
            <w:vAlign w:val="center"/>
          </w:tcPr>
          <w:p w14:paraId="4E5B59E6" w14:textId="77777777" w:rsidR="00C03BFC" w:rsidRDefault="00C03BFC" w:rsidP="00127C2D">
            <w:pPr>
              <w:jc w:val="center"/>
              <w:rPr>
                <w:rFonts w:ascii="Arial" w:hAnsi="Arial" w:cs="Arial"/>
                <w:b/>
                <w:sz w:val="20"/>
                <w:szCs w:val="20"/>
              </w:rPr>
            </w:pPr>
            <w:r>
              <w:rPr>
                <w:rFonts w:ascii="Arial" w:hAnsi="Arial" w:cs="Arial"/>
                <w:b/>
                <w:sz w:val="20"/>
                <w:szCs w:val="20"/>
              </w:rPr>
              <w:t>In-hospital death or discharge</w:t>
            </w:r>
          </w:p>
          <w:p w14:paraId="2194B17C" w14:textId="77777777" w:rsidR="00C03BFC" w:rsidRPr="000C6702" w:rsidRDefault="00C03BFC" w:rsidP="00127C2D">
            <w:pPr>
              <w:jc w:val="center"/>
              <w:rPr>
                <w:rFonts w:ascii="Arial" w:hAnsi="Arial" w:cs="Arial"/>
                <w:b/>
                <w:sz w:val="20"/>
                <w:szCs w:val="20"/>
              </w:rPr>
            </w:pPr>
            <w:r>
              <w:rPr>
                <w:rFonts w:ascii="Arial" w:hAnsi="Arial" w:cs="Arial"/>
                <w:b/>
                <w:sz w:val="20"/>
                <w:szCs w:val="20"/>
              </w:rPr>
              <w:t>(competing risks model)</w:t>
            </w:r>
          </w:p>
        </w:tc>
      </w:tr>
      <w:tr w:rsidR="00C03BFC" w:rsidRPr="00054E84" w14:paraId="51016EF8" w14:textId="77777777" w:rsidTr="00127C2D">
        <w:tc>
          <w:tcPr>
            <w:tcW w:w="3685" w:type="dxa"/>
            <w:gridSpan w:val="2"/>
            <w:vAlign w:val="center"/>
          </w:tcPr>
          <w:p w14:paraId="5173FAFE" w14:textId="77777777" w:rsidR="00C03BFC" w:rsidRDefault="00C03BFC" w:rsidP="00127C2D">
            <w:pPr>
              <w:jc w:val="center"/>
              <w:rPr>
                <w:rFonts w:ascii="Arial" w:hAnsi="Arial" w:cs="Arial"/>
                <w:b/>
                <w:sz w:val="20"/>
                <w:szCs w:val="20"/>
              </w:rPr>
            </w:pPr>
          </w:p>
        </w:tc>
        <w:tc>
          <w:tcPr>
            <w:tcW w:w="1530" w:type="dxa"/>
            <w:vAlign w:val="center"/>
          </w:tcPr>
          <w:p w14:paraId="6970C194" w14:textId="77777777" w:rsidR="00C03BFC" w:rsidRDefault="00C03BFC" w:rsidP="00127C2D">
            <w:pPr>
              <w:jc w:val="center"/>
              <w:rPr>
                <w:rFonts w:ascii="Arial" w:hAnsi="Arial" w:cs="Arial"/>
                <w:b/>
                <w:sz w:val="20"/>
                <w:szCs w:val="20"/>
              </w:rPr>
            </w:pPr>
            <w:r>
              <w:rPr>
                <w:rFonts w:ascii="Arial" w:hAnsi="Arial" w:cs="Arial"/>
                <w:b/>
                <w:sz w:val="20"/>
                <w:szCs w:val="20"/>
              </w:rPr>
              <w:t>HR for death</w:t>
            </w:r>
          </w:p>
        </w:tc>
        <w:tc>
          <w:tcPr>
            <w:tcW w:w="1440" w:type="dxa"/>
            <w:vAlign w:val="center"/>
          </w:tcPr>
          <w:p w14:paraId="25BF4CC5" w14:textId="77777777" w:rsidR="00C03BFC" w:rsidRPr="000C6702" w:rsidRDefault="00C03BFC" w:rsidP="00127C2D">
            <w:pPr>
              <w:jc w:val="center"/>
              <w:rPr>
                <w:rFonts w:ascii="Arial" w:hAnsi="Arial" w:cs="Arial"/>
                <w:b/>
                <w:sz w:val="20"/>
                <w:szCs w:val="20"/>
              </w:rPr>
            </w:pPr>
            <w:r>
              <w:rPr>
                <w:rFonts w:ascii="Arial" w:hAnsi="Arial" w:cs="Arial"/>
                <w:b/>
                <w:sz w:val="20"/>
                <w:szCs w:val="20"/>
              </w:rPr>
              <w:t>CI</w:t>
            </w:r>
          </w:p>
        </w:tc>
        <w:tc>
          <w:tcPr>
            <w:tcW w:w="1350" w:type="dxa"/>
          </w:tcPr>
          <w:p w14:paraId="36F0DAAA" w14:textId="77777777" w:rsidR="00C03BFC" w:rsidRPr="000C6702" w:rsidRDefault="00C03BFC" w:rsidP="00127C2D">
            <w:pPr>
              <w:jc w:val="center"/>
              <w:rPr>
                <w:rFonts w:ascii="Arial" w:hAnsi="Arial" w:cs="Arial"/>
                <w:b/>
                <w:sz w:val="20"/>
                <w:szCs w:val="20"/>
              </w:rPr>
            </w:pPr>
            <w:r w:rsidRPr="00054E84">
              <w:rPr>
                <w:rFonts w:ascii="Arial" w:hAnsi="Arial" w:cs="Arial"/>
                <w:b/>
                <w:sz w:val="20"/>
                <w:szCs w:val="20"/>
              </w:rPr>
              <w:t>P value</w:t>
            </w:r>
          </w:p>
        </w:tc>
      </w:tr>
      <w:tr w:rsidR="00C03BFC" w:rsidRPr="00054E84" w14:paraId="383C11E8" w14:textId="77777777" w:rsidTr="00127C2D">
        <w:tc>
          <w:tcPr>
            <w:tcW w:w="3685" w:type="dxa"/>
            <w:gridSpan w:val="2"/>
            <w:vAlign w:val="center"/>
          </w:tcPr>
          <w:p w14:paraId="3F0AF750" w14:textId="77777777" w:rsidR="00C03BFC" w:rsidRPr="00723E75" w:rsidRDefault="00C03BFC" w:rsidP="00127C2D">
            <w:pPr>
              <w:jc w:val="center"/>
              <w:rPr>
                <w:rFonts w:ascii="Arial" w:hAnsi="Arial" w:cs="Arial"/>
                <w:b/>
                <w:sz w:val="20"/>
                <w:szCs w:val="20"/>
              </w:rPr>
            </w:pPr>
            <w:r>
              <w:rPr>
                <w:rFonts w:ascii="Arial" w:hAnsi="Arial" w:cs="Arial"/>
                <w:b/>
                <w:sz w:val="20"/>
                <w:szCs w:val="20"/>
              </w:rPr>
              <w:t>INT (compared to PPX)</w:t>
            </w:r>
          </w:p>
        </w:tc>
        <w:tc>
          <w:tcPr>
            <w:tcW w:w="1530" w:type="dxa"/>
            <w:vAlign w:val="center"/>
          </w:tcPr>
          <w:p w14:paraId="22BE7C06"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0.518</w:t>
            </w:r>
          </w:p>
        </w:tc>
        <w:tc>
          <w:tcPr>
            <w:tcW w:w="1440" w:type="dxa"/>
            <w:vAlign w:val="center"/>
          </w:tcPr>
          <w:p w14:paraId="00A8C25B"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0.308-0.872</w:t>
            </w:r>
          </w:p>
        </w:tc>
        <w:tc>
          <w:tcPr>
            <w:tcW w:w="1350" w:type="dxa"/>
            <w:vAlign w:val="center"/>
          </w:tcPr>
          <w:p w14:paraId="6534DE2B"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0.013</w:t>
            </w:r>
          </w:p>
        </w:tc>
      </w:tr>
      <w:tr w:rsidR="00C03BFC" w:rsidRPr="00054E84" w14:paraId="5FBF7315" w14:textId="77777777" w:rsidTr="00127C2D">
        <w:tc>
          <w:tcPr>
            <w:tcW w:w="3685" w:type="dxa"/>
            <w:gridSpan w:val="2"/>
            <w:vAlign w:val="center"/>
          </w:tcPr>
          <w:p w14:paraId="7387C101" w14:textId="77777777" w:rsidR="00C03BFC" w:rsidRPr="00723E75" w:rsidRDefault="00C03BFC" w:rsidP="00127C2D">
            <w:pPr>
              <w:jc w:val="center"/>
              <w:rPr>
                <w:rFonts w:ascii="Arial" w:hAnsi="Arial" w:cs="Arial"/>
                <w:b/>
                <w:sz w:val="20"/>
                <w:szCs w:val="20"/>
              </w:rPr>
            </w:pPr>
            <w:r>
              <w:rPr>
                <w:rFonts w:ascii="Arial" w:hAnsi="Arial" w:cs="Arial"/>
                <w:b/>
                <w:sz w:val="20"/>
                <w:szCs w:val="20"/>
              </w:rPr>
              <w:t>In-hospital aspirin</w:t>
            </w:r>
          </w:p>
        </w:tc>
        <w:tc>
          <w:tcPr>
            <w:tcW w:w="1530" w:type="dxa"/>
            <w:vAlign w:val="center"/>
          </w:tcPr>
          <w:p w14:paraId="3A042765"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0.311</w:t>
            </w:r>
          </w:p>
        </w:tc>
        <w:tc>
          <w:tcPr>
            <w:tcW w:w="1440" w:type="dxa"/>
            <w:vAlign w:val="center"/>
          </w:tcPr>
          <w:p w14:paraId="4C68140C"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0.153-0.634</w:t>
            </w:r>
          </w:p>
        </w:tc>
        <w:tc>
          <w:tcPr>
            <w:tcW w:w="1350" w:type="dxa"/>
            <w:vAlign w:val="center"/>
          </w:tcPr>
          <w:p w14:paraId="4FD5FFB4"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0.001</w:t>
            </w:r>
          </w:p>
        </w:tc>
      </w:tr>
      <w:tr w:rsidR="00C03BFC" w:rsidRPr="00054E84" w14:paraId="12C2C3A2" w14:textId="77777777" w:rsidTr="00127C2D">
        <w:tc>
          <w:tcPr>
            <w:tcW w:w="3685" w:type="dxa"/>
            <w:gridSpan w:val="2"/>
            <w:vAlign w:val="center"/>
          </w:tcPr>
          <w:p w14:paraId="4EAECC89" w14:textId="77777777" w:rsidR="00C03BFC" w:rsidRPr="00723E75" w:rsidRDefault="00C03BFC" w:rsidP="00127C2D">
            <w:pPr>
              <w:jc w:val="center"/>
              <w:rPr>
                <w:rFonts w:ascii="Arial" w:hAnsi="Arial" w:cs="Arial"/>
                <w:b/>
                <w:sz w:val="20"/>
                <w:szCs w:val="20"/>
              </w:rPr>
            </w:pPr>
            <w:r>
              <w:rPr>
                <w:rFonts w:ascii="Arial" w:hAnsi="Arial" w:cs="Arial"/>
                <w:b/>
                <w:sz w:val="20"/>
                <w:szCs w:val="20"/>
              </w:rPr>
              <w:t xml:space="preserve">Home antiplatelet agent </w:t>
            </w:r>
            <w:proofErr w:type="gramStart"/>
            <w:r>
              <w:rPr>
                <w:rFonts w:ascii="Arial" w:hAnsi="Arial" w:cs="Arial"/>
                <w:b/>
                <w:sz w:val="20"/>
                <w:szCs w:val="20"/>
              </w:rPr>
              <w:t>use</w:t>
            </w:r>
            <w:proofErr w:type="gramEnd"/>
            <w:r>
              <w:rPr>
                <w:rFonts w:ascii="Arial" w:hAnsi="Arial" w:cs="Arial"/>
                <w:b/>
                <w:sz w:val="20"/>
                <w:szCs w:val="20"/>
              </w:rPr>
              <w:t xml:space="preserve"> prior to hospitalization</w:t>
            </w:r>
          </w:p>
        </w:tc>
        <w:tc>
          <w:tcPr>
            <w:tcW w:w="1530" w:type="dxa"/>
            <w:vAlign w:val="center"/>
          </w:tcPr>
          <w:p w14:paraId="22E990CB"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2.663</w:t>
            </w:r>
          </w:p>
        </w:tc>
        <w:tc>
          <w:tcPr>
            <w:tcW w:w="1440" w:type="dxa"/>
            <w:vAlign w:val="center"/>
          </w:tcPr>
          <w:p w14:paraId="75647A3C"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1.335-5.313</w:t>
            </w:r>
          </w:p>
        </w:tc>
        <w:tc>
          <w:tcPr>
            <w:tcW w:w="1350" w:type="dxa"/>
            <w:vAlign w:val="center"/>
          </w:tcPr>
          <w:p w14:paraId="2AB23C5F"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0.006</w:t>
            </w:r>
          </w:p>
        </w:tc>
      </w:tr>
      <w:tr w:rsidR="00C03BFC" w:rsidRPr="00054E84" w14:paraId="196C3281" w14:textId="77777777" w:rsidTr="00127C2D">
        <w:tc>
          <w:tcPr>
            <w:tcW w:w="3685" w:type="dxa"/>
            <w:gridSpan w:val="2"/>
            <w:vAlign w:val="center"/>
          </w:tcPr>
          <w:p w14:paraId="54D7DD64" w14:textId="77777777" w:rsidR="00C03BFC" w:rsidRDefault="00C03BFC" w:rsidP="00127C2D">
            <w:pPr>
              <w:jc w:val="center"/>
              <w:rPr>
                <w:rFonts w:ascii="Arial" w:hAnsi="Arial" w:cs="Arial"/>
                <w:b/>
                <w:sz w:val="20"/>
                <w:szCs w:val="20"/>
              </w:rPr>
            </w:pPr>
            <w:r w:rsidRPr="00723E75">
              <w:rPr>
                <w:rFonts w:ascii="Arial" w:hAnsi="Arial" w:cs="Arial"/>
                <w:b/>
                <w:sz w:val="20"/>
                <w:szCs w:val="20"/>
              </w:rPr>
              <w:t>Age &gt; 60 years</w:t>
            </w:r>
          </w:p>
        </w:tc>
        <w:tc>
          <w:tcPr>
            <w:tcW w:w="1530" w:type="dxa"/>
            <w:vAlign w:val="center"/>
          </w:tcPr>
          <w:p w14:paraId="7855205D"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3.269</w:t>
            </w:r>
          </w:p>
        </w:tc>
        <w:tc>
          <w:tcPr>
            <w:tcW w:w="1440" w:type="dxa"/>
            <w:vAlign w:val="center"/>
          </w:tcPr>
          <w:p w14:paraId="74C78439"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1.694-6.310</w:t>
            </w:r>
          </w:p>
        </w:tc>
        <w:tc>
          <w:tcPr>
            <w:tcW w:w="1350" w:type="dxa"/>
            <w:vAlign w:val="center"/>
          </w:tcPr>
          <w:p w14:paraId="2528630A"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&lt; 0.001</w:t>
            </w:r>
          </w:p>
        </w:tc>
      </w:tr>
      <w:tr w:rsidR="00C03BFC" w:rsidRPr="00054E84" w14:paraId="3D30C673" w14:textId="77777777" w:rsidTr="00127C2D">
        <w:tc>
          <w:tcPr>
            <w:tcW w:w="3685" w:type="dxa"/>
            <w:gridSpan w:val="2"/>
            <w:vAlign w:val="center"/>
          </w:tcPr>
          <w:p w14:paraId="66DA375B" w14:textId="77777777" w:rsidR="00C03BFC" w:rsidRPr="00723E75" w:rsidRDefault="00C03BFC" w:rsidP="00127C2D">
            <w:pPr>
              <w:jc w:val="center"/>
              <w:rPr>
                <w:rFonts w:ascii="Arial" w:hAnsi="Arial" w:cs="Arial"/>
                <w:b/>
                <w:sz w:val="20"/>
                <w:szCs w:val="20"/>
              </w:rPr>
            </w:pPr>
            <w:r>
              <w:rPr>
                <w:rFonts w:ascii="Arial" w:hAnsi="Arial" w:cs="Arial"/>
                <w:b/>
                <w:sz w:val="20"/>
                <w:szCs w:val="20"/>
              </w:rPr>
              <w:t>Male sex</w:t>
            </w:r>
          </w:p>
        </w:tc>
        <w:tc>
          <w:tcPr>
            <w:tcW w:w="1530" w:type="dxa"/>
            <w:vAlign w:val="center"/>
          </w:tcPr>
          <w:p w14:paraId="5C8A9C9C"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2.255</w:t>
            </w:r>
          </w:p>
        </w:tc>
        <w:tc>
          <w:tcPr>
            <w:tcW w:w="1440" w:type="dxa"/>
            <w:vAlign w:val="center"/>
          </w:tcPr>
          <w:p w14:paraId="4CA704DB"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1.283-3.963</w:t>
            </w:r>
          </w:p>
        </w:tc>
        <w:tc>
          <w:tcPr>
            <w:tcW w:w="1350" w:type="dxa"/>
            <w:vAlign w:val="center"/>
          </w:tcPr>
          <w:p w14:paraId="3E722CE3"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0.005</w:t>
            </w:r>
          </w:p>
        </w:tc>
      </w:tr>
      <w:tr w:rsidR="00C03BFC" w:rsidRPr="00054E84" w14:paraId="21101503" w14:textId="77777777" w:rsidTr="00127C2D">
        <w:tc>
          <w:tcPr>
            <w:tcW w:w="3685" w:type="dxa"/>
            <w:gridSpan w:val="2"/>
            <w:vAlign w:val="center"/>
          </w:tcPr>
          <w:p w14:paraId="1339F648" w14:textId="77777777" w:rsidR="00C03BFC" w:rsidRDefault="00C03BFC" w:rsidP="00127C2D">
            <w:pPr>
              <w:jc w:val="center"/>
              <w:rPr>
                <w:rFonts w:ascii="Arial" w:hAnsi="Arial" w:cs="Arial"/>
                <w:b/>
                <w:sz w:val="20"/>
                <w:szCs w:val="20"/>
              </w:rPr>
            </w:pPr>
            <w:r>
              <w:rPr>
                <w:rFonts w:ascii="Arial" w:hAnsi="Arial" w:cs="Arial"/>
                <w:b/>
                <w:sz w:val="20"/>
                <w:szCs w:val="20"/>
              </w:rPr>
              <w:t>Obesity</w:t>
            </w:r>
          </w:p>
        </w:tc>
        <w:tc>
          <w:tcPr>
            <w:tcW w:w="1530" w:type="dxa"/>
            <w:vAlign w:val="center"/>
          </w:tcPr>
          <w:p w14:paraId="31A9ED17"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2.096</w:t>
            </w:r>
          </w:p>
        </w:tc>
        <w:tc>
          <w:tcPr>
            <w:tcW w:w="1440" w:type="dxa"/>
            <w:vAlign w:val="center"/>
          </w:tcPr>
          <w:p w14:paraId="5EF96964"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1.217-3.608</w:t>
            </w:r>
          </w:p>
        </w:tc>
        <w:tc>
          <w:tcPr>
            <w:tcW w:w="1350" w:type="dxa"/>
            <w:vAlign w:val="center"/>
          </w:tcPr>
          <w:p w14:paraId="214CF999"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0.008</w:t>
            </w:r>
          </w:p>
        </w:tc>
      </w:tr>
      <w:tr w:rsidR="00C03BFC" w:rsidRPr="00054E84" w14:paraId="22C5886B" w14:textId="77777777" w:rsidTr="00127C2D">
        <w:tc>
          <w:tcPr>
            <w:tcW w:w="3685" w:type="dxa"/>
            <w:gridSpan w:val="2"/>
            <w:vAlign w:val="center"/>
          </w:tcPr>
          <w:p w14:paraId="0102D0F0" w14:textId="77777777" w:rsidR="00C03BFC" w:rsidRDefault="00C03BFC" w:rsidP="00127C2D">
            <w:pPr>
              <w:jc w:val="center"/>
              <w:rPr>
                <w:rFonts w:ascii="Arial" w:hAnsi="Arial" w:cs="Arial"/>
                <w:b/>
                <w:sz w:val="20"/>
                <w:szCs w:val="20"/>
              </w:rPr>
            </w:pPr>
            <w:r>
              <w:rPr>
                <w:rFonts w:ascii="Arial" w:hAnsi="Arial" w:cs="Arial"/>
                <w:b/>
                <w:sz w:val="20"/>
                <w:szCs w:val="20"/>
              </w:rPr>
              <w:t>C</w:t>
            </w:r>
            <w:r w:rsidRPr="00723E75">
              <w:rPr>
                <w:rFonts w:ascii="Arial" w:hAnsi="Arial" w:cs="Arial"/>
                <w:b/>
                <w:sz w:val="20"/>
                <w:szCs w:val="20"/>
              </w:rPr>
              <w:t>ardiovascular disease</w:t>
            </w:r>
          </w:p>
        </w:tc>
        <w:tc>
          <w:tcPr>
            <w:tcW w:w="1530" w:type="dxa"/>
            <w:vAlign w:val="center"/>
          </w:tcPr>
          <w:p w14:paraId="6416272E" w14:textId="77777777" w:rsidR="00C03BFC" w:rsidRPr="00513800" w:rsidRDefault="00C03BFC" w:rsidP="00127C2D">
            <w:pPr>
              <w:jc w:val="center"/>
              <w:rPr>
                <w:rFonts w:ascii="Arial" w:hAnsi="Arial" w:cs="Arial"/>
                <w:sz w:val="20"/>
                <w:szCs w:val="20"/>
              </w:rPr>
            </w:pPr>
            <w:r>
              <w:rPr>
                <w:rFonts w:ascii="Arial" w:hAnsi="Arial" w:cs="Arial"/>
                <w:sz w:val="20"/>
                <w:szCs w:val="20"/>
              </w:rPr>
              <w:t>1.588</w:t>
            </w:r>
          </w:p>
        </w:tc>
        <w:tc>
          <w:tcPr>
            <w:tcW w:w="1440" w:type="dxa"/>
            <w:vAlign w:val="center"/>
          </w:tcPr>
          <w:p w14:paraId="40E9FF0E" w14:textId="77777777" w:rsidR="00C03BFC" w:rsidRPr="00513800" w:rsidRDefault="00C03BFC" w:rsidP="00127C2D">
            <w:pPr>
              <w:jc w:val="center"/>
              <w:rPr>
                <w:rFonts w:ascii="Arial" w:hAnsi="Arial" w:cs="Arial"/>
                <w:sz w:val="20"/>
                <w:szCs w:val="20"/>
              </w:rPr>
            </w:pPr>
            <w:r>
              <w:rPr>
                <w:rFonts w:ascii="Arial" w:hAnsi="Arial" w:cs="Arial"/>
                <w:sz w:val="20"/>
                <w:szCs w:val="20"/>
              </w:rPr>
              <w:t>0.886-2.846</w:t>
            </w:r>
          </w:p>
        </w:tc>
        <w:tc>
          <w:tcPr>
            <w:tcW w:w="1350" w:type="dxa"/>
            <w:vAlign w:val="center"/>
          </w:tcPr>
          <w:p w14:paraId="6BEA9E3D" w14:textId="77777777" w:rsidR="00C03BFC" w:rsidRPr="00513800" w:rsidRDefault="00C03BFC" w:rsidP="00127C2D">
            <w:pPr>
              <w:jc w:val="center"/>
              <w:rPr>
                <w:rFonts w:ascii="Arial" w:hAnsi="Arial" w:cs="Arial"/>
                <w:sz w:val="20"/>
                <w:szCs w:val="20"/>
              </w:rPr>
            </w:pPr>
            <w:r>
              <w:rPr>
                <w:rFonts w:ascii="Arial" w:hAnsi="Arial" w:cs="Arial"/>
                <w:sz w:val="20"/>
                <w:szCs w:val="20"/>
              </w:rPr>
              <w:t>0.12</w:t>
            </w:r>
          </w:p>
        </w:tc>
      </w:tr>
      <w:tr w:rsidR="00C03BFC" w:rsidRPr="00054E84" w14:paraId="744D64E7" w14:textId="77777777" w:rsidTr="00127C2D">
        <w:tc>
          <w:tcPr>
            <w:tcW w:w="3685" w:type="dxa"/>
            <w:gridSpan w:val="2"/>
            <w:vAlign w:val="center"/>
          </w:tcPr>
          <w:p w14:paraId="0F0F26E6" w14:textId="77777777" w:rsidR="00C03BFC" w:rsidRDefault="00C03BFC" w:rsidP="00127C2D">
            <w:pPr>
              <w:jc w:val="center"/>
              <w:rPr>
                <w:rFonts w:ascii="Arial" w:hAnsi="Arial" w:cs="Arial"/>
                <w:b/>
                <w:sz w:val="20"/>
                <w:szCs w:val="20"/>
              </w:rPr>
            </w:pPr>
            <w:r>
              <w:rPr>
                <w:rFonts w:ascii="Arial" w:hAnsi="Arial" w:cs="Arial"/>
                <w:b/>
                <w:sz w:val="20"/>
                <w:szCs w:val="20"/>
              </w:rPr>
              <w:t xml:space="preserve">African-American </w:t>
            </w:r>
          </w:p>
        </w:tc>
        <w:tc>
          <w:tcPr>
            <w:tcW w:w="1530" w:type="dxa"/>
            <w:vAlign w:val="center"/>
          </w:tcPr>
          <w:p w14:paraId="5353F79B" w14:textId="77777777" w:rsidR="00C03BFC" w:rsidRPr="00513800" w:rsidRDefault="00C03BFC" w:rsidP="00127C2D">
            <w:pPr>
              <w:jc w:val="center"/>
              <w:rPr>
                <w:rFonts w:ascii="Arial" w:hAnsi="Arial" w:cs="Arial"/>
                <w:sz w:val="20"/>
                <w:szCs w:val="20"/>
              </w:rPr>
            </w:pPr>
            <w:r>
              <w:rPr>
                <w:rFonts w:ascii="Arial" w:hAnsi="Arial" w:cs="Arial"/>
                <w:sz w:val="20"/>
                <w:szCs w:val="20"/>
              </w:rPr>
              <w:t>0.674</w:t>
            </w:r>
          </w:p>
        </w:tc>
        <w:tc>
          <w:tcPr>
            <w:tcW w:w="1440" w:type="dxa"/>
            <w:vAlign w:val="center"/>
          </w:tcPr>
          <w:p w14:paraId="574EDC09" w14:textId="77777777" w:rsidR="00C03BFC" w:rsidRPr="00513800" w:rsidRDefault="00C03BFC" w:rsidP="00127C2D">
            <w:pPr>
              <w:jc w:val="center"/>
              <w:rPr>
                <w:rFonts w:ascii="Arial" w:hAnsi="Arial" w:cs="Arial"/>
                <w:sz w:val="20"/>
                <w:szCs w:val="20"/>
              </w:rPr>
            </w:pPr>
            <w:r>
              <w:rPr>
                <w:rFonts w:ascii="Arial" w:hAnsi="Arial" w:cs="Arial"/>
                <w:sz w:val="20"/>
                <w:szCs w:val="20"/>
              </w:rPr>
              <w:t>0.392-1.160</w:t>
            </w:r>
          </w:p>
        </w:tc>
        <w:tc>
          <w:tcPr>
            <w:tcW w:w="1350" w:type="dxa"/>
            <w:vAlign w:val="center"/>
          </w:tcPr>
          <w:p w14:paraId="075C203C" w14:textId="77777777" w:rsidR="00C03BFC" w:rsidRPr="00513800" w:rsidRDefault="00C03BFC" w:rsidP="00127C2D">
            <w:pPr>
              <w:jc w:val="center"/>
              <w:rPr>
                <w:rFonts w:ascii="Arial" w:hAnsi="Arial" w:cs="Arial"/>
                <w:sz w:val="20"/>
                <w:szCs w:val="20"/>
              </w:rPr>
            </w:pPr>
            <w:r>
              <w:rPr>
                <w:rFonts w:ascii="Arial" w:hAnsi="Arial" w:cs="Arial"/>
                <w:sz w:val="20"/>
                <w:szCs w:val="20"/>
              </w:rPr>
              <w:t>0.15</w:t>
            </w:r>
          </w:p>
        </w:tc>
      </w:tr>
      <w:tr w:rsidR="00C03BFC" w:rsidRPr="00054E84" w14:paraId="6CDC144B" w14:textId="77777777" w:rsidTr="00127C2D">
        <w:tc>
          <w:tcPr>
            <w:tcW w:w="3685" w:type="dxa"/>
            <w:gridSpan w:val="2"/>
            <w:vAlign w:val="center"/>
          </w:tcPr>
          <w:p w14:paraId="5824DA38" w14:textId="77777777" w:rsidR="00C03BFC" w:rsidRDefault="00C03BFC" w:rsidP="00127C2D">
            <w:pPr>
              <w:jc w:val="center"/>
              <w:rPr>
                <w:rFonts w:ascii="Arial" w:hAnsi="Arial" w:cs="Arial"/>
                <w:b/>
                <w:sz w:val="20"/>
                <w:szCs w:val="20"/>
              </w:rPr>
            </w:pPr>
            <w:r w:rsidRPr="00723E75">
              <w:rPr>
                <w:rFonts w:ascii="Arial" w:hAnsi="Arial" w:cs="Arial"/>
                <w:b/>
                <w:sz w:val="20"/>
                <w:szCs w:val="20"/>
              </w:rPr>
              <w:t>DDmax</w:t>
            </w:r>
          </w:p>
        </w:tc>
        <w:tc>
          <w:tcPr>
            <w:tcW w:w="1530" w:type="dxa"/>
            <w:vAlign w:val="center"/>
          </w:tcPr>
          <w:p w14:paraId="18D46A31"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1.050</w:t>
            </w:r>
          </w:p>
        </w:tc>
        <w:tc>
          <w:tcPr>
            <w:tcW w:w="1440" w:type="dxa"/>
            <w:vAlign w:val="center"/>
          </w:tcPr>
          <w:p w14:paraId="27FA9718"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1.021-1.080</w:t>
            </w:r>
          </w:p>
        </w:tc>
        <w:tc>
          <w:tcPr>
            <w:tcW w:w="1350" w:type="dxa"/>
            <w:vAlign w:val="center"/>
          </w:tcPr>
          <w:p w14:paraId="53833D86"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&lt; 0.001</w:t>
            </w:r>
          </w:p>
        </w:tc>
      </w:tr>
      <w:tr w:rsidR="00C03BFC" w:rsidRPr="00054E84" w14:paraId="0B3AA89E" w14:textId="77777777" w:rsidTr="00127C2D">
        <w:tc>
          <w:tcPr>
            <w:tcW w:w="2155" w:type="dxa"/>
            <w:vMerge w:val="restart"/>
            <w:vAlign w:val="center"/>
          </w:tcPr>
          <w:p w14:paraId="5203808C" w14:textId="77777777" w:rsidR="00C03BFC" w:rsidRPr="00723E75" w:rsidRDefault="00C03BFC" w:rsidP="00127C2D">
            <w:pPr>
              <w:jc w:val="center"/>
              <w:rPr>
                <w:rFonts w:ascii="Arial" w:hAnsi="Arial" w:cs="Arial"/>
                <w:b/>
                <w:sz w:val="20"/>
                <w:szCs w:val="20"/>
              </w:rPr>
            </w:pPr>
            <w:r w:rsidRPr="00723E75">
              <w:rPr>
                <w:rFonts w:ascii="Arial" w:hAnsi="Arial" w:cs="Arial"/>
                <w:b/>
                <w:sz w:val="20"/>
                <w:szCs w:val="20"/>
              </w:rPr>
              <w:t>RI</w:t>
            </w:r>
            <w:r>
              <w:rPr>
                <w:rFonts w:ascii="Arial" w:hAnsi="Arial" w:cs="Arial"/>
                <w:b/>
                <w:sz w:val="20"/>
                <w:szCs w:val="20"/>
              </w:rPr>
              <w:t xml:space="preserve"> on admission</w:t>
            </w:r>
          </w:p>
        </w:tc>
        <w:tc>
          <w:tcPr>
            <w:tcW w:w="1530" w:type="dxa"/>
            <w:vAlign w:val="center"/>
          </w:tcPr>
          <w:p w14:paraId="6B676C13"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 1</w:t>
            </w:r>
          </w:p>
        </w:tc>
        <w:tc>
          <w:tcPr>
            <w:tcW w:w="1530" w:type="dxa"/>
            <w:vAlign w:val="center"/>
          </w:tcPr>
          <w:p w14:paraId="79AA0059"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10.842</w:t>
            </w:r>
          </w:p>
        </w:tc>
        <w:tc>
          <w:tcPr>
            <w:tcW w:w="1440" w:type="dxa"/>
            <w:vAlign w:val="center"/>
          </w:tcPr>
          <w:p w14:paraId="09DC4275"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4.148-28.341</w:t>
            </w:r>
          </w:p>
        </w:tc>
        <w:tc>
          <w:tcPr>
            <w:tcW w:w="1350" w:type="dxa"/>
            <w:vAlign w:val="center"/>
          </w:tcPr>
          <w:p w14:paraId="61EE3A2D"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&lt; 0.001</w:t>
            </w:r>
          </w:p>
        </w:tc>
      </w:tr>
      <w:tr w:rsidR="00C03BFC" w:rsidRPr="00054E84" w14:paraId="0110E3B2" w14:textId="77777777" w:rsidTr="00127C2D">
        <w:tc>
          <w:tcPr>
            <w:tcW w:w="2155" w:type="dxa"/>
            <w:vMerge/>
            <w:vAlign w:val="center"/>
          </w:tcPr>
          <w:p w14:paraId="646367D3" w14:textId="77777777" w:rsidR="00C03BFC" w:rsidRPr="00723E75" w:rsidRDefault="00C03BFC" w:rsidP="00127C2D">
            <w:pPr>
              <w:jc w:val="center"/>
              <w:rPr>
                <w:rFonts w:ascii="Arial" w:hAnsi="Arial" w:cs="Arial"/>
                <w:b/>
                <w:sz w:val="20"/>
                <w:szCs w:val="20"/>
              </w:rPr>
            </w:pPr>
          </w:p>
        </w:tc>
        <w:tc>
          <w:tcPr>
            <w:tcW w:w="1530" w:type="dxa"/>
            <w:vAlign w:val="center"/>
          </w:tcPr>
          <w:p w14:paraId="5492ECDB"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 2</w:t>
            </w:r>
          </w:p>
        </w:tc>
        <w:tc>
          <w:tcPr>
            <w:tcW w:w="1530" w:type="dxa"/>
            <w:vAlign w:val="center"/>
          </w:tcPr>
          <w:p w14:paraId="23957A48"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6.518</w:t>
            </w:r>
          </w:p>
        </w:tc>
        <w:tc>
          <w:tcPr>
            <w:tcW w:w="1440" w:type="dxa"/>
            <w:vAlign w:val="center"/>
          </w:tcPr>
          <w:p w14:paraId="3880E523"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2.394-17.751</w:t>
            </w:r>
          </w:p>
        </w:tc>
        <w:tc>
          <w:tcPr>
            <w:tcW w:w="1350" w:type="dxa"/>
            <w:vAlign w:val="center"/>
          </w:tcPr>
          <w:p w14:paraId="43E34668" w14:textId="77777777" w:rsidR="00C03BFC" w:rsidRPr="00F34FFD" w:rsidRDefault="00C03BFC" w:rsidP="00127C2D">
            <w:pPr>
              <w:jc w:val="center"/>
              <w:rPr>
                <w:rFonts w:ascii="Arial" w:hAnsi="Arial" w:cs="Arial"/>
                <w:b/>
                <w:sz w:val="20"/>
                <w:szCs w:val="20"/>
              </w:rPr>
            </w:pPr>
            <w:r w:rsidRPr="00F34FFD">
              <w:rPr>
                <w:rFonts w:ascii="Arial" w:hAnsi="Arial" w:cs="Arial"/>
                <w:b/>
                <w:sz w:val="20"/>
                <w:szCs w:val="20"/>
              </w:rPr>
              <w:t>&lt; 0.001</w:t>
            </w:r>
          </w:p>
        </w:tc>
      </w:tr>
    </w:tbl>
    <w:p w14:paraId="7FFBC3F4" w14:textId="77777777" w:rsidR="00C03BFC" w:rsidRDefault="00C03BFC" w:rsidP="00C03BFC">
      <w:pPr>
        <w:rPr>
          <w:b/>
        </w:rPr>
      </w:pPr>
    </w:p>
    <w:p w14:paraId="789972DB" w14:textId="77777777" w:rsidR="00C03BFC" w:rsidRDefault="00C03BFC" w:rsidP="00C03BFC">
      <w:pPr>
        <w:rPr>
          <w:b/>
        </w:rPr>
      </w:pPr>
    </w:p>
    <w:p w14:paraId="31D833AB" w14:textId="77777777" w:rsidR="00C03BFC" w:rsidRDefault="00C03BFC" w:rsidP="00C03BFC">
      <w:pPr>
        <w:rPr>
          <w:b/>
        </w:rPr>
      </w:pPr>
    </w:p>
    <w:p w14:paraId="4E43078E" w14:textId="77777777" w:rsidR="00C03BFC" w:rsidRDefault="00C03BFC" w:rsidP="00C03BFC">
      <w:pPr>
        <w:rPr>
          <w:b/>
        </w:rPr>
      </w:pPr>
    </w:p>
    <w:p w14:paraId="7C85A3A8" w14:textId="77777777" w:rsidR="00C03BFC" w:rsidRDefault="00C03BFC" w:rsidP="00C03BFC">
      <w:pPr>
        <w:rPr>
          <w:b/>
        </w:rPr>
      </w:pPr>
    </w:p>
    <w:p w14:paraId="2DE45267" w14:textId="77777777" w:rsidR="00C03BFC" w:rsidRDefault="00C03BFC" w:rsidP="00C03BFC">
      <w:pPr>
        <w:rPr>
          <w:b/>
        </w:rPr>
      </w:pPr>
    </w:p>
    <w:p w14:paraId="2B3A0253" w14:textId="77777777" w:rsidR="00C03BFC" w:rsidRDefault="00C03BFC" w:rsidP="00C03BFC">
      <w:pPr>
        <w:rPr>
          <w:b/>
        </w:rPr>
      </w:pPr>
    </w:p>
    <w:p w14:paraId="6B77F9E0" w14:textId="77777777" w:rsidR="00C03BFC" w:rsidRDefault="00C03BFC" w:rsidP="00C03BFC">
      <w:pPr>
        <w:rPr>
          <w:b/>
        </w:rPr>
      </w:pPr>
    </w:p>
    <w:p w14:paraId="74B9EA67" w14:textId="77777777" w:rsidR="00C03BFC" w:rsidRDefault="00C03BFC" w:rsidP="00C03BFC">
      <w:pPr>
        <w:rPr>
          <w:b/>
        </w:rPr>
      </w:pPr>
    </w:p>
    <w:p w14:paraId="1B625E24" w14:textId="77777777" w:rsidR="00C03BFC" w:rsidRDefault="00C03BFC" w:rsidP="00C03BFC">
      <w:pPr>
        <w:rPr>
          <w:b/>
        </w:rPr>
      </w:pPr>
    </w:p>
    <w:p w14:paraId="27C25423" w14:textId="77777777" w:rsidR="00C03BFC" w:rsidRDefault="00C03BFC" w:rsidP="00C03BFC">
      <w:pPr>
        <w:rPr>
          <w:b/>
        </w:rPr>
      </w:pPr>
    </w:p>
    <w:p w14:paraId="65227A03" w14:textId="77777777" w:rsidR="00C03BFC" w:rsidRDefault="00C03BFC" w:rsidP="00C03BFC">
      <w:pPr>
        <w:rPr>
          <w:b/>
        </w:rPr>
      </w:pPr>
    </w:p>
    <w:p w14:paraId="76AFA0E0" w14:textId="77777777" w:rsidR="00C03BFC" w:rsidRDefault="00C03BFC" w:rsidP="00C03BFC">
      <w:pPr>
        <w:rPr>
          <w:b/>
        </w:rPr>
      </w:pPr>
    </w:p>
    <w:p w14:paraId="4ABB9EC5" w14:textId="77777777" w:rsidR="00C03BFC" w:rsidRDefault="00C03BFC" w:rsidP="00C03BFC">
      <w:pPr>
        <w:rPr>
          <w:b/>
        </w:rPr>
      </w:pPr>
    </w:p>
    <w:p w14:paraId="1AC6CCE7" w14:textId="77777777" w:rsidR="00C03BFC" w:rsidRDefault="00C03BFC" w:rsidP="00C03BFC">
      <w:pPr>
        <w:rPr>
          <w:b/>
        </w:rPr>
      </w:pPr>
    </w:p>
    <w:p w14:paraId="57AF6B85" w14:textId="77777777" w:rsidR="00C03BFC" w:rsidRDefault="00C03BFC" w:rsidP="00C03BFC">
      <w:r w:rsidRPr="00054E84">
        <w:rPr>
          <w:b/>
        </w:rPr>
        <w:t xml:space="preserve">Table </w:t>
      </w:r>
      <w:r>
        <w:rPr>
          <w:b/>
        </w:rPr>
        <w:t>2</w:t>
      </w:r>
      <w:r w:rsidRPr="00054E84">
        <w:rPr>
          <w:b/>
        </w:rPr>
        <w:t xml:space="preserve">. </w:t>
      </w:r>
      <w:r>
        <w:rPr>
          <w:b/>
        </w:rPr>
        <w:t xml:space="preserve">Multivariable analyses of outcomes in the propensity-score matched anticoagulation cohort. </w:t>
      </w:r>
      <w:r w:rsidRPr="0059408B">
        <w:rPr>
          <w:b/>
        </w:rPr>
        <w:t>(A) Logistic regression evaluating in-hospital death. (B) Hazard ratios for in-hospital death in a competing risk</w:t>
      </w:r>
      <w:r>
        <w:rPr>
          <w:b/>
        </w:rPr>
        <w:t>s</w:t>
      </w:r>
      <w:r w:rsidRPr="0059408B">
        <w:rPr>
          <w:b/>
        </w:rPr>
        <w:t xml:space="preserve"> model evaluating </w:t>
      </w:r>
      <w:r>
        <w:rPr>
          <w:b/>
        </w:rPr>
        <w:t>cumulative incidence of</w:t>
      </w:r>
      <w:r w:rsidRPr="0059408B">
        <w:rPr>
          <w:b/>
        </w:rPr>
        <w:t xml:space="preserve"> in-hospital death </w:t>
      </w:r>
      <w:r>
        <w:rPr>
          <w:b/>
        </w:rPr>
        <w:t>and</w:t>
      </w:r>
      <w:r w:rsidRPr="0059408B">
        <w:rPr>
          <w:b/>
        </w:rPr>
        <w:t xml:space="preserve"> discharge.</w:t>
      </w:r>
      <w:r w:rsidRPr="009F6E2B">
        <w:t xml:space="preserve"> </w:t>
      </w:r>
      <w:r>
        <w:t xml:space="preserve">Patients were propensity score matched for </w:t>
      </w:r>
      <w:r w:rsidRPr="00054E84">
        <w:t>age,</w:t>
      </w:r>
      <w:r>
        <w:t xml:space="preserve"> maximum D-dimer level,</w:t>
      </w:r>
      <w:r w:rsidRPr="00054E84">
        <w:t xml:space="preserve"> admission Rothman Index </w:t>
      </w:r>
      <w:r>
        <w:t>score</w:t>
      </w:r>
      <w:r w:rsidRPr="00054E84">
        <w:t>, body mass index</w:t>
      </w:r>
      <w:r>
        <w:t>, and African-American race</w:t>
      </w:r>
      <w:r w:rsidRPr="00054E84">
        <w:t xml:space="preserve"> using a </w:t>
      </w:r>
      <w:r>
        <w:t xml:space="preserve">random number seed and a </w:t>
      </w:r>
      <w:r w:rsidRPr="00054E84">
        <w:t>caliper width of 0.25.</w:t>
      </w:r>
      <w:r>
        <w:t xml:space="preserve"> For maximum D-dimer level, odds ratios describe increase per mg/L fibrinogen equivalent units. Ab</w:t>
      </w:r>
      <w:r w:rsidRPr="00054E84">
        <w:t xml:space="preserve">breviations: </w:t>
      </w:r>
      <w:r>
        <w:t>CI, 95% confidence interval; DDmax, maximum D-dimer level during hospitalization; HR, hazard ratio; OR, odds ratio; RI, Rothman Index.</w:t>
      </w:r>
    </w:p>
    <w:p w14:paraId="7FBCB098" w14:textId="77777777" w:rsidR="00C03BFC" w:rsidRPr="00B23ACE" w:rsidRDefault="00C03BFC" w:rsidP="00C03BFC"/>
    <w:p w14:paraId="04CFAAE9" w14:textId="77777777" w:rsidR="00C03BFC" w:rsidRDefault="00C03BFC" w:rsidP="00C03BFC">
      <w:r>
        <w:lastRenderedPageBreak/>
        <w:br w:type="page"/>
      </w:r>
    </w:p>
    <w:p w14:paraId="2DDC7181" w14:textId="77777777" w:rsidR="00C03BFC" w:rsidRDefault="00C03BFC" w:rsidP="00C03BFC"/>
    <w:p w14:paraId="7CFB38ED" w14:textId="77777777" w:rsidR="00C03BFC" w:rsidRPr="001D53D6" w:rsidRDefault="00C03BFC" w:rsidP="00C03BFC">
      <w:pPr>
        <w:rPr>
          <w:b/>
        </w:rPr>
      </w:pPr>
      <w:r w:rsidRPr="001D53D6">
        <w:rPr>
          <w:b/>
        </w:rPr>
        <w:t>(A)</w:t>
      </w:r>
    </w:p>
    <w:tbl>
      <w:tblPr>
        <w:tblStyle w:val="TableGrid"/>
        <w:tblpPr w:leftFromText="180" w:rightFromText="180" w:vertAnchor="page" w:horzAnchor="page" w:tblpX="2153" w:tblpY="2233"/>
        <w:tblW w:w="7759" w:type="dxa"/>
        <w:tblLook w:val="04A0" w:firstRow="1" w:lastRow="0" w:firstColumn="1" w:lastColumn="0" w:noHBand="0" w:noVBand="1"/>
      </w:tblPr>
      <w:tblGrid>
        <w:gridCol w:w="1975"/>
        <w:gridCol w:w="1478"/>
        <w:gridCol w:w="1443"/>
        <w:gridCol w:w="1320"/>
        <w:gridCol w:w="1543"/>
      </w:tblGrid>
      <w:tr w:rsidR="00C03BFC" w:rsidRPr="00054E84" w14:paraId="39114E7C" w14:textId="77777777" w:rsidTr="00127C2D">
        <w:tc>
          <w:tcPr>
            <w:tcW w:w="3453" w:type="dxa"/>
            <w:gridSpan w:val="2"/>
            <w:vAlign w:val="center"/>
          </w:tcPr>
          <w:p w14:paraId="4CC3DED9" w14:textId="77777777" w:rsidR="00C03BFC" w:rsidRPr="00054E84" w:rsidRDefault="00C03BFC" w:rsidP="00127C2D">
            <w:pPr>
              <w:jc w:val="center"/>
              <w:rPr>
                <w:rFonts w:ascii="Arial" w:hAnsi="Arial" w:cs="Arial"/>
                <w:b/>
                <w:sz w:val="20"/>
                <w:szCs w:val="20"/>
              </w:rPr>
            </w:pPr>
          </w:p>
        </w:tc>
        <w:tc>
          <w:tcPr>
            <w:tcW w:w="4306" w:type="dxa"/>
            <w:gridSpan w:val="3"/>
            <w:vAlign w:val="center"/>
          </w:tcPr>
          <w:p w14:paraId="11490353" w14:textId="77777777" w:rsidR="00C03BFC" w:rsidRDefault="00C03BFC" w:rsidP="00127C2D">
            <w:pPr>
              <w:jc w:val="center"/>
              <w:rPr>
                <w:rFonts w:ascii="Arial" w:hAnsi="Arial" w:cs="Arial"/>
                <w:b/>
                <w:sz w:val="20"/>
                <w:szCs w:val="20"/>
              </w:rPr>
            </w:pPr>
            <w:r>
              <w:rPr>
                <w:rFonts w:ascii="Arial" w:hAnsi="Arial" w:cs="Arial"/>
                <w:b/>
                <w:sz w:val="20"/>
                <w:szCs w:val="20"/>
              </w:rPr>
              <w:t>In-hospital death</w:t>
            </w:r>
          </w:p>
        </w:tc>
      </w:tr>
      <w:tr w:rsidR="00C03BFC" w:rsidRPr="00054E84" w14:paraId="05A6BA44" w14:textId="77777777" w:rsidTr="00127C2D">
        <w:tc>
          <w:tcPr>
            <w:tcW w:w="3453" w:type="dxa"/>
            <w:gridSpan w:val="2"/>
            <w:vAlign w:val="center"/>
          </w:tcPr>
          <w:p w14:paraId="67FCC1E3" w14:textId="77777777" w:rsidR="00C03BFC" w:rsidRPr="00054E84" w:rsidRDefault="00C03BFC" w:rsidP="00127C2D">
            <w:pPr>
              <w:jc w:val="center"/>
              <w:rPr>
                <w:rFonts w:ascii="Arial" w:hAnsi="Arial" w:cs="Arial"/>
                <w:b/>
                <w:sz w:val="20"/>
                <w:szCs w:val="20"/>
              </w:rPr>
            </w:pPr>
          </w:p>
        </w:tc>
        <w:tc>
          <w:tcPr>
            <w:tcW w:w="1443" w:type="dxa"/>
            <w:vAlign w:val="center"/>
          </w:tcPr>
          <w:p w14:paraId="66A70F4F" w14:textId="77777777" w:rsidR="00C03BFC" w:rsidRPr="00054E84" w:rsidRDefault="00C03BFC" w:rsidP="00127C2D">
            <w:pPr>
              <w:jc w:val="center"/>
              <w:rPr>
                <w:rFonts w:ascii="Arial" w:hAnsi="Arial" w:cs="Arial"/>
                <w:b/>
                <w:sz w:val="20"/>
                <w:szCs w:val="20"/>
              </w:rPr>
            </w:pPr>
            <w:r>
              <w:rPr>
                <w:rFonts w:ascii="Arial" w:hAnsi="Arial" w:cs="Arial"/>
                <w:b/>
                <w:sz w:val="20"/>
                <w:szCs w:val="20"/>
              </w:rPr>
              <w:t>OR</w:t>
            </w:r>
          </w:p>
        </w:tc>
        <w:tc>
          <w:tcPr>
            <w:tcW w:w="1320" w:type="dxa"/>
            <w:vAlign w:val="center"/>
          </w:tcPr>
          <w:p w14:paraId="32032E7B" w14:textId="77777777" w:rsidR="00C03BFC" w:rsidRPr="00054E84" w:rsidRDefault="00C03BFC" w:rsidP="00127C2D">
            <w:pPr>
              <w:jc w:val="center"/>
              <w:rPr>
                <w:rFonts w:ascii="Arial" w:hAnsi="Arial" w:cs="Arial"/>
                <w:b/>
                <w:sz w:val="20"/>
                <w:szCs w:val="20"/>
              </w:rPr>
            </w:pPr>
            <w:r>
              <w:rPr>
                <w:rFonts w:ascii="Arial" w:hAnsi="Arial" w:cs="Arial"/>
                <w:b/>
                <w:sz w:val="20"/>
                <w:szCs w:val="20"/>
              </w:rPr>
              <w:t>CI</w:t>
            </w:r>
          </w:p>
        </w:tc>
        <w:tc>
          <w:tcPr>
            <w:tcW w:w="1543" w:type="dxa"/>
          </w:tcPr>
          <w:p w14:paraId="3F1AE3EC"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P value</w:t>
            </w:r>
          </w:p>
        </w:tc>
      </w:tr>
      <w:tr w:rsidR="00C03BFC" w:rsidRPr="00054E84" w14:paraId="1A1A4C94" w14:textId="77777777" w:rsidTr="00127C2D">
        <w:tc>
          <w:tcPr>
            <w:tcW w:w="3453" w:type="dxa"/>
            <w:gridSpan w:val="2"/>
            <w:vAlign w:val="center"/>
          </w:tcPr>
          <w:p w14:paraId="68447AE6" w14:textId="77777777" w:rsidR="00C03BFC" w:rsidRDefault="00C03BFC" w:rsidP="00127C2D">
            <w:pPr>
              <w:jc w:val="center"/>
              <w:rPr>
                <w:rFonts w:ascii="Arial" w:hAnsi="Arial" w:cs="Arial"/>
                <w:b/>
                <w:sz w:val="20"/>
                <w:szCs w:val="20"/>
              </w:rPr>
            </w:pPr>
            <w:r>
              <w:rPr>
                <w:rFonts w:ascii="Arial" w:hAnsi="Arial" w:cs="Arial"/>
                <w:b/>
                <w:sz w:val="20"/>
                <w:szCs w:val="20"/>
              </w:rPr>
              <w:t>In-hospital aspirin</w:t>
            </w:r>
          </w:p>
        </w:tc>
        <w:tc>
          <w:tcPr>
            <w:tcW w:w="1443" w:type="dxa"/>
            <w:vAlign w:val="center"/>
          </w:tcPr>
          <w:p w14:paraId="262BAC3D"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0.521</w:t>
            </w:r>
          </w:p>
        </w:tc>
        <w:tc>
          <w:tcPr>
            <w:tcW w:w="1320" w:type="dxa"/>
            <w:vAlign w:val="center"/>
          </w:tcPr>
          <w:p w14:paraId="747B5C1A"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0.305-0.880</w:t>
            </w:r>
          </w:p>
        </w:tc>
        <w:tc>
          <w:tcPr>
            <w:tcW w:w="1543" w:type="dxa"/>
            <w:vAlign w:val="center"/>
          </w:tcPr>
          <w:p w14:paraId="3B893746"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0.016</w:t>
            </w:r>
          </w:p>
        </w:tc>
      </w:tr>
      <w:tr w:rsidR="00C03BFC" w:rsidRPr="00054E84" w14:paraId="3BF557E3" w14:textId="77777777" w:rsidTr="00127C2D">
        <w:tc>
          <w:tcPr>
            <w:tcW w:w="3453" w:type="dxa"/>
            <w:gridSpan w:val="2"/>
            <w:vAlign w:val="center"/>
          </w:tcPr>
          <w:p w14:paraId="7DF87C90" w14:textId="77777777" w:rsidR="00C03BFC" w:rsidRDefault="00C03BFC" w:rsidP="00127C2D">
            <w:pPr>
              <w:jc w:val="center"/>
              <w:rPr>
                <w:rFonts w:ascii="Arial" w:hAnsi="Arial" w:cs="Arial"/>
                <w:b/>
                <w:sz w:val="20"/>
                <w:szCs w:val="20"/>
              </w:rPr>
            </w:pPr>
            <w:r>
              <w:rPr>
                <w:rFonts w:ascii="Arial" w:hAnsi="Arial" w:cs="Arial"/>
                <w:b/>
                <w:sz w:val="20"/>
                <w:szCs w:val="20"/>
              </w:rPr>
              <w:t>Anticoagulation: INT, TX, DOAC, or other</w:t>
            </w:r>
          </w:p>
        </w:tc>
        <w:tc>
          <w:tcPr>
            <w:tcW w:w="1443" w:type="dxa"/>
            <w:vAlign w:val="center"/>
          </w:tcPr>
          <w:p w14:paraId="40CFA65C"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2.209</w:t>
            </w:r>
          </w:p>
        </w:tc>
        <w:tc>
          <w:tcPr>
            <w:tcW w:w="1320" w:type="dxa"/>
            <w:vAlign w:val="center"/>
          </w:tcPr>
          <w:p w14:paraId="792DEF9C"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1.121-4.556</w:t>
            </w:r>
          </w:p>
        </w:tc>
        <w:tc>
          <w:tcPr>
            <w:tcW w:w="1543" w:type="dxa"/>
            <w:vAlign w:val="center"/>
          </w:tcPr>
          <w:p w14:paraId="724E2BDB"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0.026</w:t>
            </w:r>
          </w:p>
        </w:tc>
      </w:tr>
      <w:tr w:rsidR="00C03BFC" w:rsidRPr="00054E84" w14:paraId="67F09FF6" w14:textId="77777777" w:rsidTr="00127C2D">
        <w:tc>
          <w:tcPr>
            <w:tcW w:w="3453" w:type="dxa"/>
            <w:gridSpan w:val="2"/>
            <w:vAlign w:val="center"/>
          </w:tcPr>
          <w:p w14:paraId="4E396586" w14:textId="77777777" w:rsidR="00C03BFC" w:rsidRDefault="00C03BFC" w:rsidP="00127C2D">
            <w:pPr>
              <w:jc w:val="center"/>
              <w:rPr>
                <w:rFonts w:ascii="Arial" w:hAnsi="Arial" w:cs="Arial"/>
                <w:b/>
                <w:sz w:val="20"/>
                <w:szCs w:val="20"/>
              </w:rPr>
            </w:pPr>
            <w:r>
              <w:rPr>
                <w:rFonts w:ascii="Arial" w:hAnsi="Arial" w:cs="Arial"/>
                <w:b/>
                <w:sz w:val="20"/>
                <w:szCs w:val="20"/>
              </w:rPr>
              <w:t>ICU</w:t>
            </w:r>
          </w:p>
        </w:tc>
        <w:tc>
          <w:tcPr>
            <w:tcW w:w="1443" w:type="dxa"/>
            <w:vAlign w:val="center"/>
          </w:tcPr>
          <w:p w14:paraId="0AF89927"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4.014</w:t>
            </w:r>
          </w:p>
        </w:tc>
        <w:tc>
          <w:tcPr>
            <w:tcW w:w="1320" w:type="dxa"/>
            <w:vAlign w:val="center"/>
          </w:tcPr>
          <w:p w14:paraId="7E182DFA"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2.189-7.555</w:t>
            </w:r>
          </w:p>
        </w:tc>
        <w:tc>
          <w:tcPr>
            <w:tcW w:w="1543" w:type="dxa"/>
            <w:vAlign w:val="center"/>
          </w:tcPr>
          <w:p w14:paraId="00A8D499"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&lt; 0.001</w:t>
            </w:r>
          </w:p>
        </w:tc>
      </w:tr>
      <w:tr w:rsidR="00C03BFC" w:rsidRPr="00054E84" w14:paraId="0CFFF148" w14:textId="77777777" w:rsidTr="00127C2D">
        <w:tc>
          <w:tcPr>
            <w:tcW w:w="3453" w:type="dxa"/>
            <w:gridSpan w:val="2"/>
            <w:vAlign w:val="center"/>
          </w:tcPr>
          <w:p w14:paraId="15358AEB" w14:textId="77777777" w:rsidR="00C03BFC" w:rsidRPr="00723E75" w:rsidRDefault="00C03BFC" w:rsidP="00127C2D">
            <w:pPr>
              <w:jc w:val="center"/>
              <w:rPr>
                <w:rFonts w:ascii="Arial" w:hAnsi="Arial" w:cs="Arial"/>
                <w:b/>
                <w:sz w:val="20"/>
                <w:szCs w:val="20"/>
              </w:rPr>
            </w:pPr>
            <w:r w:rsidRPr="00723E75">
              <w:rPr>
                <w:rFonts w:ascii="Arial" w:hAnsi="Arial" w:cs="Arial"/>
                <w:b/>
                <w:sz w:val="20"/>
                <w:szCs w:val="20"/>
              </w:rPr>
              <w:t>Age &gt; 60 years</w:t>
            </w:r>
          </w:p>
        </w:tc>
        <w:tc>
          <w:tcPr>
            <w:tcW w:w="1443" w:type="dxa"/>
            <w:vAlign w:val="center"/>
          </w:tcPr>
          <w:p w14:paraId="421F238D"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5.080</w:t>
            </w:r>
          </w:p>
        </w:tc>
        <w:tc>
          <w:tcPr>
            <w:tcW w:w="1320" w:type="dxa"/>
            <w:vAlign w:val="center"/>
          </w:tcPr>
          <w:p w14:paraId="3FA3AB52"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2.667-10.177</w:t>
            </w:r>
          </w:p>
        </w:tc>
        <w:tc>
          <w:tcPr>
            <w:tcW w:w="1543" w:type="dxa"/>
            <w:vAlign w:val="center"/>
          </w:tcPr>
          <w:p w14:paraId="04F02D21"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&lt; 0.001</w:t>
            </w:r>
          </w:p>
        </w:tc>
      </w:tr>
      <w:tr w:rsidR="00C03BFC" w:rsidRPr="00054E84" w14:paraId="4ACDEDA4" w14:textId="77777777" w:rsidTr="00127C2D">
        <w:tc>
          <w:tcPr>
            <w:tcW w:w="3453" w:type="dxa"/>
            <w:gridSpan w:val="2"/>
            <w:vAlign w:val="center"/>
          </w:tcPr>
          <w:p w14:paraId="51D803AA" w14:textId="77777777" w:rsidR="00C03BFC" w:rsidRPr="00723E75" w:rsidRDefault="00C03BFC" w:rsidP="00127C2D">
            <w:pPr>
              <w:jc w:val="center"/>
              <w:rPr>
                <w:rFonts w:ascii="Arial" w:hAnsi="Arial" w:cs="Arial"/>
                <w:b/>
                <w:sz w:val="20"/>
                <w:szCs w:val="20"/>
              </w:rPr>
            </w:pPr>
            <w:r>
              <w:rPr>
                <w:rFonts w:ascii="Arial" w:hAnsi="Arial" w:cs="Arial"/>
                <w:b/>
                <w:sz w:val="20"/>
                <w:szCs w:val="20"/>
              </w:rPr>
              <w:t>Male sex</w:t>
            </w:r>
          </w:p>
        </w:tc>
        <w:tc>
          <w:tcPr>
            <w:tcW w:w="1443" w:type="dxa"/>
            <w:vAlign w:val="center"/>
          </w:tcPr>
          <w:p w14:paraId="6711668C" w14:textId="77777777" w:rsidR="00C03BFC" w:rsidRPr="001D53D6" w:rsidRDefault="00C03BFC" w:rsidP="00127C2D">
            <w:pPr>
              <w:jc w:val="center"/>
              <w:rPr>
                <w:rFonts w:ascii="Arial" w:hAnsi="Arial" w:cs="Arial"/>
                <w:sz w:val="20"/>
                <w:szCs w:val="20"/>
              </w:rPr>
            </w:pPr>
            <w:r>
              <w:rPr>
                <w:rFonts w:ascii="Arial" w:hAnsi="Arial" w:cs="Arial"/>
                <w:sz w:val="20"/>
                <w:szCs w:val="20"/>
              </w:rPr>
              <w:t>1.323</w:t>
            </w:r>
          </w:p>
        </w:tc>
        <w:tc>
          <w:tcPr>
            <w:tcW w:w="1320" w:type="dxa"/>
            <w:vAlign w:val="center"/>
          </w:tcPr>
          <w:p w14:paraId="2198083D" w14:textId="77777777" w:rsidR="00C03BFC" w:rsidRPr="001D53D6" w:rsidRDefault="00C03BFC" w:rsidP="00127C2D">
            <w:pPr>
              <w:jc w:val="center"/>
              <w:rPr>
                <w:rFonts w:ascii="Arial" w:hAnsi="Arial" w:cs="Arial"/>
                <w:sz w:val="20"/>
                <w:szCs w:val="20"/>
              </w:rPr>
            </w:pPr>
            <w:r>
              <w:rPr>
                <w:rFonts w:ascii="Arial" w:hAnsi="Arial" w:cs="Arial"/>
                <w:sz w:val="20"/>
                <w:szCs w:val="20"/>
              </w:rPr>
              <w:t>0.774-2.305</w:t>
            </w:r>
          </w:p>
        </w:tc>
        <w:tc>
          <w:tcPr>
            <w:tcW w:w="1543" w:type="dxa"/>
            <w:vAlign w:val="center"/>
          </w:tcPr>
          <w:p w14:paraId="6080DDE8" w14:textId="77777777" w:rsidR="00C03BFC" w:rsidRPr="001D53D6" w:rsidRDefault="00C03BFC" w:rsidP="00127C2D">
            <w:pPr>
              <w:jc w:val="center"/>
              <w:rPr>
                <w:rFonts w:ascii="Arial" w:hAnsi="Arial" w:cs="Arial"/>
                <w:sz w:val="20"/>
                <w:szCs w:val="20"/>
              </w:rPr>
            </w:pPr>
            <w:r>
              <w:rPr>
                <w:rFonts w:ascii="Arial" w:hAnsi="Arial" w:cs="Arial"/>
                <w:sz w:val="20"/>
                <w:szCs w:val="20"/>
              </w:rPr>
              <w:t>0.309</w:t>
            </w:r>
          </w:p>
        </w:tc>
      </w:tr>
      <w:tr w:rsidR="00C03BFC" w:rsidRPr="00054E84" w14:paraId="64886D90" w14:textId="77777777" w:rsidTr="00127C2D">
        <w:tc>
          <w:tcPr>
            <w:tcW w:w="3453" w:type="dxa"/>
            <w:gridSpan w:val="2"/>
            <w:vAlign w:val="center"/>
          </w:tcPr>
          <w:p w14:paraId="592276AE" w14:textId="77777777" w:rsidR="00C03BFC" w:rsidRPr="00723E75" w:rsidRDefault="00C03BFC" w:rsidP="00127C2D">
            <w:pPr>
              <w:jc w:val="center"/>
              <w:rPr>
                <w:rFonts w:ascii="Arial" w:hAnsi="Arial" w:cs="Arial"/>
                <w:b/>
                <w:sz w:val="20"/>
                <w:szCs w:val="20"/>
              </w:rPr>
            </w:pPr>
            <w:r>
              <w:rPr>
                <w:rFonts w:ascii="Arial" w:hAnsi="Arial" w:cs="Arial"/>
                <w:b/>
                <w:sz w:val="20"/>
                <w:szCs w:val="20"/>
              </w:rPr>
              <w:t>Obesity</w:t>
            </w:r>
          </w:p>
        </w:tc>
        <w:tc>
          <w:tcPr>
            <w:tcW w:w="1443" w:type="dxa"/>
            <w:vAlign w:val="center"/>
          </w:tcPr>
          <w:p w14:paraId="1A2FE3B4" w14:textId="77777777" w:rsidR="00C03BFC" w:rsidRPr="001D53D6" w:rsidRDefault="00C03BFC" w:rsidP="00127C2D">
            <w:pPr>
              <w:jc w:val="center"/>
              <w:rPr>
                <w:rFonts w:ascii="Arial" w:hAnsi="Arial" w:cs="Arial"/>
                <w:sz w:val="20"/>
                <w:szCs w:val="20"/>
              </w:rPr>
            </w:pPr>
            <w:r>
              <w:rPr>
                <w:rFonts w:ascii="Arial" w:hAnsi="Arial" w:cs="Arial"/>
                <w:sz w:val="20"/>
                <w:szCs w:val="20"/>
              </w:rPr>
              <w:t>1.366</w:t>
            </w:r>
          </w:p>
        </w:tc>
        <w:tc>
          <w:tcPr>
            <w:tcW w:w="1320" w:type="dxa"/>
            <w:vAlign w:val="center"/>
          </w:tcPr>
          <w:p w14:paraId="3A3F38D9" w14:textId="77777777" w:rsidR="00C03BFC" w:rsidRPr="001D53D6" w:rsidRDefault="00C03BFC" w:rsidP="00127C2D">
            <w:pPr>
              <w:jc w:val="center"/>
              <w:rPr>
                <w:rFonts w:ascii="Arial" w:hAnsi="Arial" w:cs="Arial"/>
                <w:sz w:val="20"/>
                <w:szCs w:val="20"/>
              </w:rPr>
            </w:pPr>
            <w:r>
              <w:rPr>
                <w:rFonts w:ascii="Arial" w:hAnsi="Arial" w:cs="Arial"/>
                <w:sz w:val="20"/>
                <w:szCs w:val="20"/>
              </w:rPr>
              <w:t>0.793-2.350</w:t>
            </w:r>
          </w:p>
        </w:tc>
        <w:tc>
          <w:tcPr>
            <w:tcW w:w="1543" w:type="dxa"/>
            <w:vAlign w:val="center"/>
          </w:tcPr>
          <w:p w14:paraId="2674A91C" w14:textId="77777777" w:rsidR="00C03BFC" w:rsidRPr="001D53D6" w:rsidRDefault="00C03BFC" w:rsidP="00127C2D">
            <w:pPr>
              <w:jc w:val="center"/>
              <w:rPr>
                <w:rFonts w:ascii="Arial" w:hAnsi="Arial" w:cs="Arial"/>
                <w:sz w:val="20"/>
                <w:szCs w:val="20"/>
              </w:rPr>
            </w:pPr>
            <w:r>
              <w:rPr>
                <w:rFonts w:ascii="Arial" w:hAnsi="Arial" w:cs="Arial"/>
                <w:sz w:val="20"/>
                <w:szCs w:val="20"/>
              </w:rPr>
              <w:t>0.259</w:t>
            </w:r>
          </w:p>
        </w:tc>
      </w:tr>
      <w:tr w:rsidR="00C03BFC" w:rsidRPr="00054E84" w14:paraId="3354C316" w14:textId="77777777" w:rsidTr="00127C2D">
        <w:tc>
          <w:tcPr>
            <w:tcW w:w="3453" w:type="dxa"/>
            <w:gridSpan w:val="2"/>
            <w:vAlign w:val="center"/>
          </w:tcPr>
          <w:p w14:paraId="60E017B6" w14:textId="77777777" w:rsidR="00C03BFC" w:rsidRPr="00723E75" w:rsidRDefault="00C03BFC" w:rsidP="00127C2D">
            <w:pPr>
              <w:jc w:val="center"/>
              <w:rPr>
                <w:rFonts w:ascii="Arial" w:hAnsi="Arial" w:cs="Arial"/>
                <w:b/>
                <w:sz w:val="20"/>
                <w:szCs w:val="20"/>
              </w:rPr>
            </w:pPr>
            <w:r>
              <w:rPr>
                <w:rFonts w:ascii="Arial" w:hAnsi="Arial" w:cs="Arial"/>
                <w:b/>
                <w:sz w:val="20"/>
                <w:szCs w:val="20"/>
              </w:rPr>
              <w:t>C</w:t>
            </w:r>
            <w:r w:rsidRPr="00723E75">
              <w:rPr>
                <w:rFonts w:ascii="Arial" w:hAnsi="Arial" w:cs="Arial"/>
                <w:b/>
                <w:sz w:val="20"/>
                <w:szCs w:val="20"/>
              </w:rPr>
              <w:t>ardiovascular disease</w:t>
            </w:r>
          </w:p>
        </w:tc>
        <w:tc>
          <w:tcPr>
            <w:tcW w:w="1443" w:type="dxa"/>
            <w:vAlign w:val="center"/>
          </w:tcPr>
          <w:p w14:paraId="0FFA7843" w14:textId="77777777" w:rsidR="00C03BFC" w:rsidRPr="001D53D6" w:rsidRDefault="00C03BFC" w:rsidP="00127C2D">
            <w:pPr>
              <w:jc w:val="center"/>
              <w:rPr>
                <w:rFonts w:ascii="Arial" w:hAnsi="Arial" w:cs="Arial"/>
                <w:sz w:val="20"/>
                <w:szCs w:val="20"/>
              </w:rPr>
            </w:pPr>
            <w:r>
              <w:rPr>
                <w:rFonts w:ascii="Arial" w:hAnsi="Arial" w:cs="Arial"/>
                <w:sz w:val="20"/>
                <w:szCs w:val="20"/>
              </w:rPr>
              <w:t>1.242</w:t>
            </w:r>
          </w:p>
        </w:tc>
        <w:tc>
          <w:tcPr>
            <w:tcW w:w="1320" w:type="dxa"/>
            <w:vAlign w:val="center"/>
          </w:tcPr>
          <w:p w14:paraId="16E45F56" w14:textId="77777777" w:rsidR="00C03BFC" w:rsidRPr="001D53D6" w:rsidRDefault="00C03BFC" w:rsidP="00127C2D">
            <w:pPr>
              <w:jc w:val="center"/>
              <w:rPr>
                <w:rFonts w:ascii="Arial" w:hAnsi="Arial" w:cs="Arial"/>
                <w:sz w:val="20"/>
                <w:szCs w:val="20"/>
              </w:rPr>
            </w:pPr>
            <w:r>
              <w:rPr>
                <w:rFonts w:ascii="Arial" w:hAnsi="Arial" w:cs="Arial"/>
                <w:sz w:val="20"/>
                <w:szCs w:val="20"/>
              </w:rPr>
              <w:t>0.710-2.192</w:t>
            </w:r>
          </w:p>
        </w:tc>
        <w:tc>
          <w:tcPr>
            <w:tcW w:w="1543" w:type="dxa"/>
            <w:vAlign w:val="center"/>
          </w:tcPr>
          <w:p w14:paraId="522A142C" w14:textId="77777777" w:rsidR="00C03BFC" w:rsidRPr="001D53D6" w:rsidRDefault="00C03BFC" w:rsidP="00127C2D">
            <w:pPr>
              <w:jc w:val="center"/>
              <w:rPr>
                <w:rFonts w:ascii="Arial" w:hAnsi="Arial" w:cs="Arial"/>
                <w:sz w:val="20"/>
                <w:szCs w:val="20"/>
              </w:rPr>
            </w:pPr>
            <w:r>
              <w:rPr>
                <w:rFonts w:ascii="Arial" w:hAnsi="Arial" w:cs="Arial"/>
                <w:sz w:val="20"/>
                <w:szCs w:val="20"/>
              </w:rPr>
              <w:t>0.450</w:t>
            </w:r>
          </w:p>
        </w:tc>
      </w:tr>
      <w:tr w:rsidR="00C03BFC" w:rsidRPr="00054E84" w14:paraId="4F6D7FC9" w14:textId="77777777" w:rsidTr="00127C2D">
        <w:tc>
          <w:tcPr>
            <w:tcW w:w="3453" w:type="dxa"/>
            <w:gridSpan w:val="2"/>
            <w:vAlign w:val="center"/>
          </w:tcPr>
          <w:p w14:paraId="55CCFA6F" w14:textId="77777777" w:rsidR="00C03BFC" w:rsidRPr="00723E75" w:rsidRDefault="00C03BFC" w:rsidP="00127C2D">
            <w:pPr>
              <w:jc w:val="center"/>
              <w:rPr>
                <w:rFonts w:ascii="Arial" w:hAnsi="Arial" w:cs="Arial"/>
                <w:b/>
                <w:sz w:val="20"/>
                <w:szCs w:val="20"/>
              </w:rPr>
            </w:pPr>
            <w:r>
              <w:rPr>
                <w:rFonts w:ascii="Arial" w:hAnsi="Arial" w:cs="Arial"/>
                <w:b/>
                <w:sz w:val="20"/>
                <w:szCs w:val="20"/>
              </w:rPr>
              <w:t xml:space="preserve">African-American </w:t>
            </w:r>
          </w:p>
        </w:tc>
        <w:tc>
          <w:tcPr>
            <w:tcW w:w="1443" w:type="dxa"/>
            <w:vAlign w:val="center"/>
          </w:tcPr>
          <w:p w14:paraId="33B04D31" w14:textId="77777777" w:rsidR="00C03BFC" w:rsidRPr="001D53D6" w:rsidRDefault="00C03BFC" w:rsidP="00127C2D">
            <w:pPr>
              <w:jc w:val="center"/>
              <w:rPr>
                <w:rFonts w:ascii="Arial" w:hAnsi="Arial" w:cs="Arial"/>
                <w:sz w:val="20"/>
                <w:szCs w:val="20"/>
              </w:rPr>
            </w:pPr>
            <w:r>
              <w:rPr>
                <w:rFonts w:ascii="Arial" w:hAnsi="Arial" w:cs="Arial"/>
                <w:sz w:val="20"/>
                <w:szCs w:val="20"/>
              </w:rPr>
              <w:t>0.521</w:t>
            </w:r>
          </w:p>
        </w:tc>
        <w:tc>
          <w:tcPr>
            <w:tcW w:w="1320" w:type="dxa"/>
            <w:vAlign w:val="center"/>
          </w:tcPr>
          <w:p w14:paraId="0D8E149D" w14:textId="77777777" w:rsidR="00C03BFC" w:rsidRPr="001D53D6" w:rsidRDefault="00C03BFC" w:rsidP="00127C2D">
            <w:pPr>
              <w:jc w:val="center"/>
              <w:rPr>
                <w:rFonts w:ascii="Arial" w:hAnsi="Arial" w:cs="Arial"/>
                <w:sz w:val="20"/>
                <w:szCs w:val="20"/>
              </w:rPr>
            </w:pPr>
            <w:r>
              <w:rPr>
                <w:rFonts w:ascii="Arial" w:hAnsi="Arial" w:cs="Arial"/>
                <w:sz w:val="20"/>
                <w:szCs w:val="20"/>
              </w:rPr>
              <w:t>0.262-0.994</w:t>
            </w:r>
          </w:p>
        </w:tc>
        <w:tc>
          <w:tcPr>
            <w:tcW w:w="1543" w:type="dxa"/>
            <w:vAlign w:val="center"/>
          </w:tcPr>
          <w:p w14:paraId="1EB98D46" w14:textId="77777777" w:rsidR="00C03BFC" w:rsidRPr="001D53D6" w:rsidRDefault="00C03BFC" w:rsidP="00127C2D">
            <w:pPr>
              <w:jc w:val="center"/>
              <w:rPr>
                <w:rFonts w:ascii="Arial" w:hAnsi="Arial" w:cs="Arial"/>
                <w:sz w:val="20"/>
                <w:szCs w:val="20"/>
              </w:rPr>
            </w:pPr>
            <w:r>
              <w:rPr>
                <w:rFonts w:ascii="Arial" w:hAnsi="Arial" w:cs="Arial"/>
                <w:sz w:val="20"/>
                <w:szCs w:val="20"/>
              </w:rPr>
              <w:t>0.054</w:t>
            </w:r>
          </w:p>
        </w:tc>
      </w:tr>
      <w:tr w:rsidR="00C03BFC" w:rsidRPr="00054E84" w14:paraId="37C1B178" w14:textId="77777777" w:rsidTr="00127C2D">
        <w:tc>
          <w:tcPr>
            <w:tcW w:w="3453" w:type="dxa"/>
            <w:gridSpan w:val="2"/>
            <w:vAlign w:val="center"/>
          </w:tcPr>
          <w:p w14:paraId="36CC1531" w14:textId="77777777" w:rsidR="00C03BFC" w:rsidRPr="00723E75" w:rsidRDefault="00C03BFC" w:rsidP="00127C2D">
            <w:pPr>
              <w:jc w:val="center"/>
              <w:rPr>
                <w:rFonts w:ascii="Arial" w:hAnsi="Arial" w:cs="Arial"/>
                <w:b/>
                <w:sz w:val="20"/>
                <w:szCs w:val="20"/>
              </w:rPr>
            </w:pPr>
            <w:r w:rsidRPr="00723E75">
              <w:rPr>
                <w:rFonts w:ascii="Arial" w:hAnsi="Arial" w:cs="Arial"/>
                <w:b/>
                <w:sz w:val="20"/>
                <w:szCs w:val="20"/>
              </w:rPr>
              <w:t>DDmax</w:t>
            </w:r>
          </w:p>
        </w:tc>
        <w:tc>
          <w:tcPr>
            <w:tcW w:w="1443" w:type="dxa"/>
            <w:vAlign w:val="center"/>
          </w:tcPr>
          <w:p w14:paraId="4E55C41A"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1.034</w:t>
            </w:r>
          </w:p>
        </w:tc>
        <w:tc>
          <w:tcPr>
            <w:tcW w:w="1320" w:type="dxa"/>
            <w:vAlign w:val="center"/>
          </w:tcPr>
          <w:p w14:paraId="4B510857"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1.007-1.063</w:t>
            </w:r>
          </w:p>
        </w:tc>
        <w:tc>
          <w:tcPr>
            <w:tcW w:w="1543" w:type="dxa"/>
            <w:vAlign w:val="center"/>
          </w:tcPr>
          <w:p w14:paraId="7EB9C4D9"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0.014</w:t>
            </w:r>
          </w:p>
        </w:tc>
      </w:tr>
      <w:tr w:rsidR="00C03BFC" w:rsidRPr="00054E84" w14:paraId="535F2069" w14:textId="77777777" w:rsidTr="00127C2D">
        <w:tc>
          <w:tcPr>
            <w:tcW w:w="1975" w:type="dxa"/>
            <w:vMerge w:val="restart"/>
            <w:vAlign w:val="center"/>
          </w:tcPr>
          <w:p w14:paraId="1CC20D28" w14:textId="77777777" w:rsidR="00C03BFC" w:rsidRPr="00723E75" w:rsidRDefault="00C03BFC" w:rsidP="00127C2D">
            <w:pPr>
              <w:jc w:val="center"/>
              <w:rPr>
                <w:rFonts w:ascii="Arial" w:hAnsi="Arial" w:cs="Arial"/>
                <w:b/>
                <w:sz w:val="20"/>
                <w:szCs w:val="20"/>
              </w:rPr>
            </w:pPr>
            <w:r w:rsidRPr="00723E75">
              <w:rPr>
                <w:rFonts w:ascii="Arial" w:hAnsi="Arial" w:cs="Arial"/>
                <w:b/>
                <w:sz w:val="20"/>
                <w:szCs w:val="20"/>
              </w:rPr>
              <w:t>RI</w:t>
            </w:r>
            <w:r>
              <w:rPr>
                <w:rFonts w:ascii="Arial" w:hAnsi="Arial" w:cs="Arial"/>
                <w:b/>
                <w:sz w:val="20"/>
                <w:szCs w:val="20"/>
              </w:rPr>
              <w:t xml:space="preserve"> on admission</w:t>
            </w:r>
          </w:p>
        </w:tc>
        <w:tc>
          <w:tcPr>
            <w:tcW w:w="1478" w:type="dxa"/>
            <w:vAlign w:val="center"/>
          </w:tcPr>
          <w:p w14:paraId="5B7F72B9"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w:t>
            </w:r>
            <w:r w:rsidRPr="00723E75">
              <w:rPr>
                <w:rFonts w:ascii="Arial" w:hAnsi="Arial" w:cs="Arial"/>
                <w:b/>
                <w:sz w:val="20"/>
                <w:szCs w:val="20"/>
              </w:rPr>
              <w:t xml:space="preserve"> 1</w:t>
            </w:r>
          </w:p>
        </w:tc>
        <w:tc>
          <w:tcPr>
            <w:tcW w:w="1443" w:type="dxa"/>
            <w:vAlign w:val="center"/>
          </w:tcPr>
          <w:p w14:paraId="43611014"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3.885</w:t>
            </w:r>
          </w:p>
        </w:tc>
        <w:tc>
          <w:tcPr>
            <w:tcW w:w="1320" w:type="dxa"/>
            <w:vAlign w:val="center"/>
          </w:tcPr>
          <w:p w14:paraId="7DB2A62E"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1.998-7.869</w:t>
            </w:r>
          </w:p>
        </w:tc>
        <w:tc>
          <w:tcPr>
            <w:tcW w:w="1543" w:type="dxa"/>
            <w:vAlign w:val="center"/>
          </w:tcPr>
          <w:p w14:paraId="499E2786"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&lt; 0.001</w:t>
            </w:r>
          </w:p>
        </w:tc>
      </w:tr>
      <w:tr w:rsidR="00C03BFC" w:rsidRPr="00054E84" w14:paraId="0E66A472" w14:textId="77777777" w:rsidTr="00127C2D">
        <w:tc>
          <w:tcPr>
            <w:tcW w:w="1975" w:type="dxa"/>
            <w:vMerge/>
            <w:vAlign w:val="center"/>
          </w:tcPr>
          <w:p w14:paraId="036B4918" w14:textId="77777777" w:rsidR="00C03BFC" w:rsidRPr="00723E75" w:rsidRDefault="00C03BFC" w:rsidP="00127C2D">
            <w:pPr>
              <w:jc w:val="center"/>
              <w:rPr>
                <w:rFonts w:ascii="Arial" w:hAnsi="Arial" w:cs="Arial"/>
                <w:b/>
                <w:sz w:val="20"/>
                <w:szCs w:val="20"/>
              </w:rPr>
            </w:pPr>
          </w:p>
        </w:tc>
        <w:tc>
          <w:tcPr>
            <w:tcW w:w="1478" w:type="dxa"/>
            <w:vAlign w:val="center"/>
          </w:tcPr>
          <w:p w14:paraId="45DFD53E"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w:t>
            </w:r>
            <w:r w:rsidRPr="00723E75">
              <w:rPr>
                <w:rFonts w:ascii="Arial" w:hAnsi="Arial" w:cs="Arial"/>
                <w:b/>
                <w:sz w:val="20"/>
                <w:szCs w:val="20"/>
              </w:rPr>
              <w:t xml:space="preserve"> 2</w:t>
            </w:r>
          </w:p>
        </w:tc>
        <w:tc>
          <w:tcPr>
            <w:tcW w:w="1443" w:type="dxa"/>
            <w:vAlign w:val="center"/>
          </w:tcPr>
          <w:p w14:paraId="370475DA"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2.19</w:t>
            </w:r>
          </w:p>
        </w:tc>
        <w:tc>
          <w:tcPr>
            <w:tcW w:w="1320" w:type="dxa"/>
            <w:vAlign w:val="center"/>
          </w:tcPr>
          <w:p w14:paraId="412A0D3A"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1.067-4.610</w:t>
            </w:r>
          </w:p>
        </w:tc>
        <w:tc>
          <w:tcPr>
            <w:tcW w:w="1543" w:type="dxa"/>
            <w:vAlign w:val="center"/>
          </w:tcPr>
          <w:p w14:paraId="054A4C88" w14:textId="77777777" w:rsidR="00C03BFC" w:rsidRPr="00AF04D0" w:rsidRDefault="00C03BFC" w:rsidP="00127C2D">
            <w:pPr>
              <w:jc w:val="center"/>
              <w:rPr>
                <w:rFonts w:ascii="Arial" w:hAnsi="Arial" w:cs="Arial"/>
                <w:b/>
                <w:sz w:val="20"/>
                <w:szCs w:val="20"/>
              </w:rPr>
            </w:pPr>
            <w:r w:rsidRPr="00AF04D0">
              <w:rPr>
                <w:rFonts w:ascii="Arial" w:hAnsi="Arial" w:cs="Arial"/>
                <w:b/>
                <w:sz w:val="20"/>
                <w:szCs w:val="20"/>
              </w:rPr>
              <w:t>0.035</w:t>
            </w:r>
          </w:p>
        </w:tc>
      </w:tr>
    </w:tbl>
    <w:p w14:paraId="12BF753F" w14:textId="77777777" w:rsidR="00C03BFC" w:rsidRDefault="00C03BFC" w:rsidP="00C03BFC"/>
    <w:p w14:paraId="56019E78" w14:textId="77777777" w:rsidR="00C03BFC" w:rsidRDefault="00C03BFC" w:rsidP="00C03BFC"/>
    <w:p w14:paraId="17293E5C" w14:textId="77777777" w:rsidR="00C03BFC" w:rsidRDefault="00C03BFC" w:rsidP="00C03BFC"/>
    <w:p w14:paraId="2449FDF4" w14:textId="77777777" w:rsidR="00C03BFC" w:rsidRDefault="00C03BFC" w:rsidP="00C03BFC"/>
    <w:p w14:paraId="45A04BC3" w14:textId="77777777" w:rsidR="00C03BFC" w:rsidRDefault="00C03BFC" w:rsidP="00C03BFC"/>
    <w:p w14:paraId="318754AD" w14:textId="77777777" w:rsidR="00C03BFC" w:rsidRDefault="00C03BFC" w:rsidP="00C03BFC"/>
    <w:p w14:paraId="2FC84CB6" w14:textId="77777777" w:rsidR="00C03BFC" w:rsidRDefault="00C03BFC" w:rsidP="00C03BFC"/>
    <w:p w14:paraId="3233B01E" w14:textId="77777777" w:rsidR="00C03BFC" w:rsidRDefault="00C03BFC" w:rsidP="00C03BFC">
      <w:pPr>
        <w:rPr>
          <w:b/>
        </w:rPr>
      </w:pPr>
    </w:p>
    <w:p w14:paraId="03F84C1D" w14:textId="77777777" w:rsidR="00C03BFC" w:rsidRDefault="00C03BFC" w:rsidP="00C03BFC">
      <w:pPr>
        <w:rPr>
          <w:b/>
        </w:rPr>
      </w:pPr>
    </w:p>
    <w:p w14:paraId="678CA683" w14:textId="77777777" w:rsidR="00C03BFC" w:rsidRDefault="00C03BFC" w:rsidP="00C03BFC">
      <w:pPr>
        <w:rPr>
          <w:b/>
        </w:rPr>
      </w:pPr>
    </w:p>
    <w:p w14:paraId="19DCCF5A" w14:textId="77777777" w:rsidR="00C03BFC" w:rsidRDefault="00C03BFC" w:rsidP="00C03BFC">
      <w:pPr>
        <w:rPr>
          <w:b/>
        </w:rPr>
      </w:pPr>
    </w:p>
    <w:p w14:paraId="470B686A" w14:textId="77777777" w:rsidR="00C03BFC" w:rsidRDefault="00C03BFC" w:rsidP="00C03BFC">
      <w:pPr>
        <w:rPr>
          <w:b/>
        </w:rPr>
      </w:pPr>
    </w:p>
    <w:p w14:paraId="1BB1979B" w14:textId="77777777" w:rsidR="00C03BFC" w:rsidRDefault="00C03BFC" w:rsidP="00C03BFC">
      <w:pPr>
        <w:rPr>
          <w:b/>
        </w:rPr>
      </w:pPr>
    </w:p>
    <w:p w14:paraId="0711DAC5" w14:textId="77777777" w:rsidR="00C03BFC" w:rsidRDefault="00C03BFC" w:rsidP="00C03BFC">
      <w:pPr>
        <w:rPr>
          <w:b/>
        </w:rPr>
      </w:pPr>
    </w:p>
    <w:p w14:paraId="530279A7" w14:textId="77777777" w:rsidR="00C03BFC" w:rsidRDefault="00C03BFC" w:rsidP="00C03BFC">
      <w:pPr>
        <w:rPr>
          <w:b/>
        </w:rPr>
      </w:pPr>
    </w:p>
    <w:p w14:paraId="2101DD74" w14:textId="77777777" w:rsidR="00C03BFC" w:rsidRDefault="00C03BFC" w:rsidP="00C03BFC">
      <w:pPr>
        <w:rPr>
          <w:b/>
        </w:rPr>
      </w:pPr>
      <w:r>
        <w:rPr>
          <w:b/>
        </w:rPr>
        <w:t>(B)</w:t>
      </w:r>
    </w:p>
    <w:p w14:paraId="5F996030" w14:textId="77777777" w:rsidR="00C03BFC" w:rsidRDefault="00C03BFC" w:rsidP="00C03BFC">
      <w:pPr>
        <w:rPr>
          <w:b/>
        </w:rPr>
      </w:pPr>
    </w:p>
    <w:tbl>
      <w:tblPr>
        <w:tblStyle w:val="TableGrid"/>
        <w:tblpPr w:leftFromText="180" w:rightFromText="180" w:vertAnchor="page" w:horzAnchor="page" w:tblpX="2193" w:tblpY="6662"/>
        <w:tblW w:w="8005" w:type="dxa"/>
        <w:tblLook w:val="04A0" w:firstRow="1" w:lastRow="0" w:firstColumn="1" w:lastColumn="0" w:noHBand="0" w:noVBand="1"/>
      </w:tblPr>
      <w:tblGrid>
        <w:gridCol w:w="2155"/>
        <w:gridCol w:w="1530"/>
        <w:gridCol w:w="1530"/>
        <w:gridCol w:w="1440"/>
        <w:gridCol w:w="1350"/>
      </w:tblGrid>
      <w:tr w:rsidR="00C03BFC" w:rsidRPr="00054E84" w14:paraId="5F8DCA70" w14:textId="77777777" w:rsidTr="00127C2D">
        <w:tc>
          <w:tcPr>
            <w:tcW w:w="3685" w:type="dxa"/>
            <w:gridSpan w:val="2"/>
            <w:vAlign w:val="center"/>
          </w:tcPr>
          <w:p w14:paraId="1A0C025B" w14:textId="77777777" w:rsidR="00C03BFC" w:rsidRDefault="00C03BFC" w:rsidP="00127C2D">
            <w:pPr>
              <w:jc w:val="center"/>
              <w:rPr>
                <w:rFonts w:ascii="Arial" w:hAnsi="Arial" w:cs="Arial"/>
                <w:b/>
                <w:sz w:val="20"/>
                <w:szCs w:val="20"/>
              </w:rPr>
            </w:pPr>
          </w:p>
        </w:tc>
        <w:tc>
          <w:tcPr>
            <w:tcW w:w="4320" w:type="dxa"/>
            <w:gridSpan w:val="3"/>
            <w:vAlign w:val="center"/>
          </w:tcPr>
          <w:p w14:paraId="59C32CA2" w14:textId="77777777" w:rsidR="00C03BFC" w:rsidRDefault="00C03BFC" w:rsidP="00127C2D">
            <w:pPr>
              <w:jc w:val="center"/>
              <w:rPr>
                <w:rFonts w:ascii="Arial" w:hAnsi="Arial" w:cs="Arial"/>
                <w:b/>
                <w:sz w:val="20"/>
                <w:szCs w:val="20"/>
              </w:rPr>
            </w:pPr>
            <w:r>
              <w:rPr>
                <w:rFonts w:ascii="Arial" w:hAnsi="Arial" w:cs="Arial"/>
                <w:b/>
                <w:sz w:val="20"/>
                <w:szCs w:val="20"/>
              </w:rPr>
              <w:t>In-hospital death or discharge</w:t>
            </w:r>
          </w:p>
          <w:p w14:paraId="2F9418F2" w14:textId="77777777" w:rsidR="00C03BFC" w:rsidRPr="000C6702" w:rsidRDefault="00C03BFC" w:rsidP="00127C2D">
            <w:pPr>
              <w:jc w:val="center"/>
              <w:rPr>
                <w:rFonts w:ascii="Arial" w:hAnsi="Arial" w:cs="Arial"/>
                <w:b/>
                <w:sz w:val="20"/>
                <w:szCs w:val="20"/>
              </w:rPr>
            </w:pPr>
            <w:r>
              <w:rPr>
                <w:rFonts w:ascii="Arial" w:hAnsi="Arial" w:cs="Arial"/>
                <w:b/>
                <w:sz w:val="20"/>
                <w:szCs w:val="20"/>
              </w:rPr>
              <w:t>(competing risks model)</w:t>
            </w:r>
          </w:p>
        </w:tc>
      </w:tr>
      <w:tr w:rsidR="00C03BFC" w:rsidRPr="00054E84" w14:paraId="12811DD0" w14:textId="77777777" w:rsidTr="00127C2D">
        <w:tc>
          <w:tcPr>
            <w:tcW w:w="3685" w:type="dxa"/>
            <w:gridSpan w:val="2"/>
            <w:vAlign w:val="center"/>
          </w:tcPr>
          <w:p w14:paraId="5D9C1250" w14:textId="77777777" w:rsidR="00C03BFC" w:rsidRDefault="00C03BFC" w:rsidP="00127C2D">
            <w:pPr>
              <w:jc w:val="center"/>
              <w:rPr>
                <w:rFonts w:ascii="Arial" w:hAnsi="Arial" w:cs="Arial"/>
                <w:b/>
                <w:sz w:val="20"/>
                <w:szCs w:val="20"/>
              </w:rPr>
            </w:pPr>
          </w:p>
        </w:tc>
        <w:tc>
          <w:tcPr>
            <w:tcW w:w="1530" w:type="dxa"/>
            <w:vAlign w:val="center"/>
          </w:tcPr>
          <w:p w14:paraId="477768EB" w14:textId="77777777" w:rsidR="00C03BFC" w:rsidRDefault="00C03BFC" w:rsidP="00127C2D">
            <w:pPr>
              <w:jc w:val="center"/>
              <w:rPr>
                <w:rFonts w:ascii="Arial" w:hAnsi="Arial" w:cs="Arial"/>
                <w:b/>
                <w:sz w:val="20"/>
                <w:szCs w:val="20"/>
              </w:rPr>
            </w:pPr>
            <w:r>
              <w:rPr>
                <w:rFonts w:ascii="Arial" w:hAnsi="Arial" w:cs="Arial"/>
                <w:b/>
                <w:sz w:val="20"/>
                <w:szCs w:val="20"/>
              </w:rPr>
              <w:t>HR for death</w:t>
            </w:r>
          </w:p>
        </w:tc>
        <w:tc>
          <w:tcPr>
            <w:tcW w:w="1440" w:type="dxa"/>
            <w:vAlign w:val="center"/>
          </w:tcPr>
          <w:p w14:paraId="4B00E1C0" w14:textId="77777777" w:rsidR="00C03BFC" w:rsidRPr="000C6702" w:rsidRDefault="00C03BFC" w:rsidP="00127C2D">
            <w:pPr>
              <w:jc w:val="center"/>
              <w:rPr>
                <w:rFonts w:ascii="Arial" w:hAnsi="Arial" w:cs="Arial"/>
                <w:b/>
                <w:sz w:val="20"/>
                <w:szCs w:val="20"/>
              </w:rPr>
            </w:pPr>
            <w:r>
              <w:rPr>
                <w:rFonts w:ascii="Arial" w:hAnsi="Arial" w:cs="Arial"/>
                <w:b/>
                <w:sz w:val="20"/>
                <w:szCs w:val="20"/>
              </w:rPr>
              <w:t>CI</w:t>
            </w:r>
          </w:p>
        </w:tc>
        <w:tc>
          <w:tcPr>
            <w:tcW w:w="1350" w:type="dxa"/>
          </w:tcPr>
          <w:p w14:paraId="7BE16F8B" w14:textId="77777777" w:rsidR="00C03BFC" w:rsidRPr="000C6702" w:rsidRDefault="00C03BFC" w:rsidP="00127C2D">
            <w:pPr>
              <w:jc w:val="center"/>
              <w:rPr>
                <w:rFonts w:ascii="Arial" w:hAnsi="Arial" w:cs="Arial"/>
                <w:b/>
                <w:sz w:val="20"/>
                <w:szCs w:val="20"/>
              </w:rPr>
            </w:pPr>
            <w:r w:rsidRPr="00054E84">
              <w:rPr>
                <w:rFonts w:ascii="Arial" w:hAnsi="Arial" w:cs="Arial"/>
                <w:b/>
                <w:sz w:val="20"/>
                <w:szCs w:val="20"/>
              </w:rPr>
              <w:t>P value</w:t>
            </w:r>
          </w:p>
        </w:tc>
      </w:tr>
      <w:tr w:rsidR="00C03BFC" w:rsidRPr="00054E84" w14:paraId="5535352A" w14:textId="77777777" w:rsidTr="00127C2D">
        <w:tc>
          <w:tcPr>
            <w:tcW w:w="3685" w:type="dxa"/>
            <w:gridSpan w:val="2"/>
            <w:vAlign w:val="center"/>
          </w:tcPr>
          <w:p w14:paraId="7E6160D7" w14:textId="77777777" w:rsidR="00C03BFC" w:rsidRPr="00723E75" w:rsidRDefault="00C03BFC" w:rsidP="00127C2D">
            <w:pPr>
              <w:jc w:val="center"/>
              <w:rPr>
                <w:rFonts w:ascii="Arial" w:hAnsi="Arial" w:cs="Arial"/>
                <w:b/>
                <w:sz w:val="20"/>
                <w:szCs w:val="20"/>
              </w:rPr>
            </w:pPr>
            <w:r>
              <w:rPr>
                <w:rFonts w:ascii="Arial" w:hAnsi="Arial" w:cs="Arial"/>
                <w:b/>
                <w:sz w:val="20"/>
                <w:szCs w:val="20"/>
              </w:rPr>
              <w:t>In-hospital aspirin</w:t>
            </w:r>
          </w:p>
        </w:tc>
        <w:tc>
          <w:tcPr>
            <w:tcW w:w="1530" w:type="dxa"/>
            <w:vAlign w:val="center"/>
          </w:tcPr>
          <w:p w14:paraId="78CD25B8" w14:textId="77777777" w:rsidR="00C03BFC" w:rsidRPr="00476EA7" w:rsidRDefault="00C03BFC" w:rsidP="00127C2D">
            <w:pPr>
              <w:jc w:val="center"/>
              <w:rPr>
                <w:rFonts w:ascii="Arial" w:hAnsi="Arial" w:cs="Arial"/>
                <w:b/>
                <w:sz w:val="20"/>
                <w:szCs w:val="20"/>
              </w:rPr>
            </w:pPr>
            <w:r w:rsidRPr="00476EA7">
              <w:rPr>
                <w:rFonts w:ascii="Arial" w:hAnsi="Arial" w:cs="Arial"/>
                <w:b/>
                <w:sz w:val="20"/>
                <w:szCs w:val="20"/>
              </w:rPr>
              <w:t>0.522</w:t>
            </w:r>
          </w:p>
        </w:tc>
        <w:tc>
          <w:tcPr>
            <w:tcW w:w="1440" w:type="dxa"/>
            <w:vAlign w:val="center"/>
          </w:tcPr>
          <w:p w14:paraId="712CE95E" w14:textId="77777777" w:rsidR="00C03BFC" w:rsidRPr="00476EA7" w:rsidRDefault="00C03BFC" w:rsidP="00127C2D">
            <w:pPr>
              <w:jc w:val="center"/>
              <w:rPr>
                <w:rFonts w:ascii="Arial" w:hAnsi="Arial" w:cs="Arial"/>
                <w:b/>
                <w:sz w:val="20"/>
                <w:szCs w:val="20"/>
              </w:rPr>
            </w:pPr>
            <w:r w:rsidRPr="00476EA7">
              <w:rPr>
                <w:rFonts w:ascii="Arial" w:hAnsi="Arial" w:cs="Arial"/>
                <w:b/>
                <w:sz w:val="20"/>
                <w:szCs w:val="20"/>
              </w:rPr>
              <w:t>0.336-0.812</w:t>
            </w:r>
          </w:p>
        </w:tc>
        <w:tc>
          <w:tcPr>
            <w:tcW w:w="1350" w:type="dxa"/>
            <w:vAlign w:val="center"/>
          </w:tcPr>
          <w:p w14:paraId="6301C025" w14:textId="77777777" w:rsidR="00C03BFC" w:rsidRPr="00476EA7" w:rsidRDefault="00C03BFC" w:rsidP="00127C2D">
            <w:pPr>
              <w:jc w:val="center"/>
              <w:rPr>
                <w:rFonts w:ascii="Arial" w:hAnsi="Arial" w:cs="Arial"/>
                <w:b/>
                <w:sz w:val="20"/>
                <w:szCs w:val="20"/>
              </w:rPr>
            </w:pPr>
            <w:r w:rsidRPr="00476EA7">
              <w:rPr>
                <w:rFonts w:ascii="Arial" w:hAnsi="Arial" w:cs="Arial"/>
                <w:b/>
                <w:sz w:val="20"/>
                <w:szCs w:val="20"/>
              </w:rPr>
              <w:t>0.004</w:t>
            </w:r>
          </w:p>
        </w:tc>
      </w:tr>
      <w:tr w:rsidR="00C03BFC" w:rsidRPr="00054E84" w14:paraId="48D62AB7" w14:textId="77777777" w:rsidTr="00127C2D">
        <w:tc>
          <w:tcPr>
            <w:tcW w:w="3685" w:type="dxa"/>
            <w:gridSpan w:val="2"/>
            <w:vAlign w:val="center"/>
          </w:tcPr>
          <w:p w14:paraId="75457168" w14:textId="77777777" w:rsidR="00C03BFC" w:rsidRPr="00723E75" w:rsidRDefault="00C03BFC" w:rsidP="00127C2D">
            <w:pPr>
              <w:jc w:val="center"/>
              <w:rPr>
                <w:rFonts w:ascii="Arial" w:hAnsi="Arial" w:cs="Arial"/>
                <w:b/>
                <w:sz w:val="20"/>
                <w:szCs w:val="20"/>
              </w:rPr>
            </w:pPr>
            <w:r>
              <w:rPr>
                <w:rFonts w:ascii="Arial" w:hAnsi="Arial" w:cs="Arial"/>
                <w:b/>
                <w:sz w:val="20"/>
                <w:szCs w:val="20"/>
              </w:rPr>
              <w:t>Anticoagulation: INT, TX, DOAC, or other</w:t>
            </w:r>
          </w:p>
        </w:tc>
        <w:tc>
          <w:tcPr>
            <w:tcW w:w="1530" w:type="dxa"/>
            <w:vAlign w:val="center"/>
          </w:tcPr>
          <w:p w14:paraId="041CAB3B" w14:textId="77777777" w:rsidR="00C03BFC" w:rsidRPr="00476EA7" w:rsidRDefault="00C03BFC" w:rsidP="00127C2D">
            <w:pPr>
              <w:jc w:val="center"/>
              <w:rPr>
                <w:rFonts w:ascii="Arial" w:hAnsi="Arial" w:cs="Arial"/>
                <w:b/>
                <w:sz w:val="20"/>
                <w:szCs w:val="20"/>
              </w:rPr>
            </w:pPr>
            <w:r w:rsidRPr="00476EA7">
              <w:rPr>
                <w:rFonts w:ascii="Arial" w:hAnsi="Arial" w:cs="Arial"/>
                <w:b/>
                <w:sz w:val="20"/>
                <w:szCs w:val="20"/>
              </w:rPr>
              <w:t>2.034</w:t>
            </w:r>
          </w:p>
        </w:tc>
        <w:tc>
          <w:tcPr>
            <w:tcW w:w="1440" w:type="dxa"/>
            <w:vAlign w:val="center"/>
          </w:tcPr>
          <w:p w14:paraId="5AE1A111" w14:textId="77777777" w:rsidR="00C03BFC" w:rsidRPr="00476EA7" w:rsidRDefault="00C03BFC" w:rsidP="00127C2D">
            <w:pPr>
              <w:jc w:val="center"/>
              <w:rPr>
                <w:rFonts w:ascii="Arial" w:hAnsi="Arial" w:cs="Arial"/>
                <w:b/>
                <w:sz w:val="20"/>
                <w:szCs w:val="20"/>
              </w:rPr>
            </w:pPr>
            <w:r w:rsidRPr="00476EA7">
              <w:rPr>
                <w:rFonts w:ascii="Arial" w:hAnsi="Arial" w:cs="Arial"/>
                <w:b/>
                <w:sz w:val="20"/>
                <w:szCs w:val="20"/>
              </w:rPr>
              <w:t>1.016-4.074</w:t>
            </w:r>
          </w:p>
        </w:tc>
        <w:tc>
          <w:tcPr>
            <w:tcW w:w="1350" w:type="dxa"/>
            <w:vAlign w:val="center"/>
          </w:tcPr>
          <w:p w14:paraId="1CECF094" w14:textId="77777777" w:rsidR="00C03BFC" w:rsidRPr="00476EA7" w:rsidRDefault="00C03BFC" w:rsidP="00127C2D">
            <w:pPr>
              <w:jc w:val="center"/>
              <w:rPr>
                <w:rFonts w:ascii="Arial" w:hAnsi="Arial" w:cs="Arial"/>
                <w:b/>
                <w:sz w:val="20"/>
                <w:szCs w:val="20"/>
              </w:rPr>
            </w:pPr>
            <w:r w:rsidRPr="00476EA7">
              <w:rPr>
                <w:rFonts w:ascii="Arial" w:hAnsi="Arial" w:cs="Arial"/>
                <w:b/>
                <w:sz w:val="20"/>
                <w:szCs w:val="20"/>
              </w:rPr>
              <w:t>0.045</w:t>
            </w:r>
          </w:p>
        </w:tc>
      </w:tr>
      <w:tr w:rsidR="00C03BFC" w:rsidRPr="00054E84" w14:paraId="1E284FAC" w14:textId="77777777" w:rsidTr="00127C2D">
        <w:tc>
          <w:tcPr>
            <w:tcW w:w="3685" w:type="dxa"/>
            <w:gridSpan w:val="2"/>
            <w:vAlign w:val="center"/>
          </w:tcPr>
          <w:p w14:paraId="5B319D39" w14:textId="77777777" w:rsidR="00C03BFC" w:rsidRPr="00723E75" w:rsidRDefault="00C03BFC" w:rsidP="00127C2D">
            <w:pPr>
              <w:jc w:val="center"/>
              <w:rPr>
                <w:rFonts w:ascii="Arial" w:hAnsi="Arial" w:cs="Arial"/>
                <w:b/>
                <w:sz w:val="20"/>
                <w:szCs w:val="20"/>
              </w:rPr>
            </w:pPr>
            <w:r>
              <w:rPr>
                <w:rFonts w:ascii="Arial" w:hAnsi="Arial" w:cs="Arial"/>
                <w:b/>
                <w:sz w:val="20"/>
                <w:szCs w:val="20"/>
              </w:rPr>
              <w:t>ICU</w:t>
            </w:r>
          </w:p>
        </w:tc>
        <w:tc>
          <w:tcPr>
            <w:tcW w:w="1530" w:type="dxa"/>
            <w:vAlign w:val="center"/>
          </w:tcPr>
          <w:p w14:paraId="19697F62" w14:textId="77777777" w:rsidR="00C03BFC" w:rsidRPr="00476EA7" w:rsidRDefault="00C03BFC" w:rsidP="00127C2D">
            <w:pPr>
              <w:jc w:val="center"/>
              <w:rPr>
                <w:rFonts w:ascii="Arial" w:hAnsi="Arial" w:cs="Arial"/>
                <w:b/>
                <w:sz w:val="20"/>
                <w:szCs w:val="20"/>
              </w:rPr>
            </w:pPr>
            <w:r w:rsidRPr="00476EA7">
              <w:rPr>
                <w:rFonts w:ascii="Arial" w:hAnsi="Arial" w:cs="Arial"/>
                <w:b/>
                <w:sz w:val="20"/>
                <w:szCs w:val="20"/>
              </w:rPr>
              <w:t>3.207</w:t>
            </w:r>
          </w:p>
        </w:tc>
        <w:tc>
          <w:tcPr>
            <w:tcW w:w="1440" w:type="dxa"/>
            <w:vAlign w:val="center"/>
          </w:tcPr>
          <w:p w14:paraId="7F4886C0" w14:textId="77777777" w:rsidR="00C03BFC" w:rsidRPr="00476EA7" w:rsidRDefault="00C03BFC" w:rsidP="00127C2D">
            <w:pPr>
              <w:jc w:val="center"/>
              <w:rPr>
                <w:rFonts w:ascii="Arial" w:hAnsi="Arial" w:cs="Arial"/>
                <w:b/>
                <w:sz w:val="20"/>
                <w:szCs w:val="20"/>
              </w:rPr>
            </w:pPr>
            <w:r w:rsidRPr="00476EA7">
              <w:rPr>
                <w:rFonts w:ascii="Arial" w:hAnsi="Arial" w:cs="Arial"/>
                <w:b/>
                <w:sz w:val="20"/>
                <w:szCs w:val="20"/>
              </w:rPr>
              <w:t>1.691-6.080</w:t>
            </w:r>
          </w:p>
        </w:tc>
        <w:tc>
          <w:tcPr>
            <w:tcW w:w="1350" w:type="dxa"/>
            <w:vAlign w:val="center"/>
          </w:tcPr>
          <w:p w14:paraId="1C665DC7" w14:textId="77777777" w:rsidR="00C03BFC" w:rsidRPr="00476EA7" w:rsidRDefault="00C03BFC" w:rsidP="00127C2D">
            <w:pPr>
              <w:jc w:val="center"/>
              <w:rPr>
                <w:rFonts w:ascii="Arial" w:hAnsi="Arial" w:cs="Arial"/>
                <w:b/>
                <w:sz w:val="20"/>
                <w:szCs w:val="20"/>
              </w:rPr>
            </w:pPr>
            <w:r w:rsidRPr="00476EA7">
              <w:rPr>
                <w:rFonts w:ascii="Arial" w:hAnsi="Arial" w:cs="Arial"/>
                <w:b/>
                <w:sz w:val="20"/>
                <w:szCs w:val="20"/>
              </w:rPr>
              <w:t>&lt; 0.001</w:t>
            </w:r>
          </w:p>
        </w:tc>
      </w:tr>
      <w:tr w:rsidR="00C03BFC" w:rsidRPr="00054E84" w14:paraId="5636B043" w14:textId="77777777" w:rsidTr="00127C2D">
        <w:tc>
          <w:tcPr>
            <w:tcW w:w="3685" w:type="dxa"/>
            <w:gridSpan w:val="2"/>
            <w:vAlign w:val="center"/>
          </w:tcPr>
          <w:p w14:paraId="0B852BB1" w14:textId="77777777" w:rsidR="00C03BFC" w:rsidRDefault="00C03BFC" w:rsidP="00127C2D">
            <w:pPr>
              <w:jc w:val="center"/>
              <w:rPr>
                <w:rFonts w:ascii="Arial" w:hAnsi="Arial" w:cs="Arial"/>
                <w:b/>
                <w:sz w:val="20"/>
                <w:szCs w:val="20"/>
              </w:rPr>
            </w:pPr>
            <w:r w:rsidRPr="00723E75">
              <w:rPr>
                <w:rFonts w:ascii="Arial" w:hAnsi="Arial" w:cs="Arial"/>
                <w:b/>
                <w:sz w:val="20"/>
                <w:szCs w:val="20"/>
              </w:rPr>
              <w:t>Age &gt; 60 years</w:t>
            </w:r>
          </w:p>
        </w:tc>
        <w:tc>
          <w:tcPr>
            <w:tcW w:w="1530" w:type="dxa"/>
            <w:vAlign w:val="center"/>
          </w:tcPr>
          <w:p w14:paraId="0EE9CD3E" w14:textId="77777777" w:rsidR="00C03BFC" w:rsidRPr="00476EA7" w:rsidRDefault="00C03BFC" w:rsidP="00127C2D">
            <w:pPr>
              <w:jc w:val="center"/>
              <w:rPr>
                <w:rFonts w:ascii="Arial" w:hAnsi="Arial" w:cs="Arial"/>
                <w:b/>
                <w:sz w:val="20"/>
                <w:szCs w:val="20"/>
              </w:rPr>
            </w:pPr>
            <w:r w:rsidRPr="00476EA7">
              <w:rPr>
                <w:rFonts w:ascii="Arial" w:hAnsi="Arial" w:cs="Arial"/>
                <w:b/>
                <w:sz w:val="20"/>
                <w:szCs w:val="20"/>
              </w:rPr>
              <w:t>3.894</w:t>
            </w:r>
          </w:p>
        </w:tc>
        <w:tc>
          <w:tcPr>
            <w:tcW w:w="1440" w:type="dxa"/>
            <w:vAlign w:val="center"/>
          </w:tcPr>
          <w:p w14:paraId="3A736FE2" w14:textId="77777777" w:rsidR="00C03BFC" w:rsidRPr="00476EA7" w:rsidRDefault="00C03BFC" w:rsidP="00127C2D">
            <w:pPr>
              <w:jc w:val="center"/>
              <w:rPr>
                <w:rFonts w:ascii="Arial" w:hAnsi="Arial" w:cs="Arial"/>
                <w:b/>
                <w:sz w:val="20"/>
                <w:szCs w:val="20"/>
              </w:rPr>
            </w:pPr>
            <w:r w:rsidRPr="00476EA7">
              <w:rPr>
                <w:rFonts w:ascii="Arial" w:hAnsi="Arial" w:cs="Arial"/>
                <w:b/>
                <w:sz w:val="20"/>
                <w:szCs w:val="20"/>
              </w:rPr>
              <w:t>2.196-6.904</w:t>
            </w:r>
          </w:p>
        </w:tc>
        <w:tc>
          <w:tcPr>
            <w:tcW w:w="1350" w:type="dxa"/>
            <w:vAlign w:val="center"/>
          </w:tcPr>
          <w:p w14:paraId="7997F8F4" w14:textId="77777777" w:rsidR="00C03BFC" w:rsidRPr="00476EA7" w:rsidRDefault="00C03BFC" w:rsidP="00127C2D">
            <w:pPr>
              <w:jc w:val="center"/>
              <w:rPr>
                <w:rFonts w:ascii="Arial" w:hAnsi="Arial" w:cs="Arial"/>
                <w:b/>
                <w:sz w:val="20"/>
                <w:szCs w:val="20"/>
              </w:rPr>
            </w:pPr>
            <w:r w:rsidRPr="00476EA7">
              <w:rPr>
                <w:rFonts w:ascii="Arial" w:hAnsi="Arial" w:cs="Arial"/>
                <w:b/>
                <w:sz w:val="20"/>
                <w:szCs w:val="20"/>
              </w:rPr>
              <w:t>&lt; 0.001</w:t>
            </w:r>
          </w:p>
        </w:tc>
      </w:tr>
      <w:tr w:rsidR="00C03BFC" w:rsidRPr="00054E84" w14:paraId="79927372" w14:textId="77777777" w:rsidTr="00127C2D">
        <w:tc>
          <w:tcPr>
            <w:tcW w:w="3685" w:type="dxa"/>
            <w:gridSpan w:val="2"/>
            <w:vAlign w:val="center"/>
          </w:tcPr>
          <w:p w14:paraId="0B14CB7E" w14:textId="77777777" w:rsidR="00C03BFC" w:rsidRPr="00723E75" w:rsidRDefault="00C03BFC" w:rsidP="00127C2D">
            <w:pPr>
              <w:jc w:val="center"/>
              <w:rPr>
                <w:rFonts w:ascii="Arial" w:hAnsi="Arial" w:cs="Arial"/>
                <w:b/>
                <w:sz w:val="20"/>
                <w:szCs w:val="20"/>
              </w:rPr>
            </w:pPr>
            <w:r>
              <w:rPr>
                <w:rFonts w:ascii="Arial" w:hAnsi="Arial" w:cs="Arial"/>
                <w:b/>
                <w:sz w:val="20"/>
                <w:szCs w:val="20"/>
              </w:rPr>
              <w:t>Male sex</w:t>
            </w:r>
          </w:p>
        </w:tc>
        <w:tc>
          <w:tcPr>
            <w:tcW w:w="1530" w:type="dxa"/>
            <w:vAlign w:val="center"/>
          </w:tcPr>
          <w:p w14:paraId="37CF4963" w14:textId="77777777" w:rsidR="00C03BFC" w:rsidRPr="001D53D6" w:rsidRDefault="00C03BFC" w:rsidP="00127C2D">
            <w:pPr>
              <w:jc w:val="center"/>
              <w:rPr>
                <w:rFonts w:ascii="Arial" w:hAnsi="Arial" w:cs="Arial"/>
                <w:sz w:val="20"/>
                <w:szCs w:val="20"/>
              </w:rPr>
            </w:pPr>
            <w:r>
              <w:rPr>
                <w:rFonts w:ascii="Arial" w:hAnsi="Arial" w:cs="Arial"/>
                <w:sz w:val="20"/>
                <w:szCs w:val="20"/>
              </w:rPr>
              <w:t>1.227</w:t>
            </w:r>
          </w:p>
        </w:tc>
        <w:tc>
          <w:tcPr>
            <w:tcW w:w="1440" w:type="dxa"/>
            <w:vAlign w:val="center"/>
          </w:tcPr>
          <w:p w14:paraId="263F1FAD" w14:textId="77777777" w:rsidR="00C03BFC" w:rsidRPr="001D53D6" w:rsidRDefault="00C03BFC" w:rsidP="00127C2D">
            <w:pPr>
              <w:jc w:val="center"/>
              <w:rPr>
                <w:rFonts w:ascii="Arial" w:hAnsi="Arial" w:cs="Arial"/>
                <w:sz w:val="20"/>
                <w:szCs w:val="20"/>
              </w:rPr>
            </w:pPr>
            <w:r>
              <w:rPr>
                <w:rFonts w:ascii="Arial" w:hAnsi="Arial" w:cs="Arial"/>
                <w:sz w:val="20"/>
                <w:szCs w:val="20"/>
              </w:rPr>
              <w:t>0.777-1.938</w:t>
            </w:r>
          </w:p>
        </w:tc>
        <w:tc>
          <w:tcPr>
            <w:tcW w:w="1350" w:type="dxa"/>
            <w:vAlign w:val="center"/>
          </w:tcPr>
          <w:p w14:paraId="5EAEF8FA" w14:textId="77777777" w:rsidR="00C03BFC" w:rsidRPr="001D53D6" w:rsidRDefault="00C03BFC" w:rsidP="00127C2D">
            <w:pPr>
              <w:jc w:val="center"/>
              <w:rPr>
                <w:rFonts w:ascii="Arial" w:hAnsi="Arial" w:cs="Arial"/>
                <w:sz w:val="20"/>
                <w:szCs w:val="20"/>
              </w:rPr>
            </w:pPr>
            <w:r>
              <w:rPr>
                <w:rFonts w:ascii="Arial" w:hAnsi="Arial" w:cs="Arial"/>
                <w:sz w:val="20"/>
                <w:szCs w:val="20"/>
              </w:rPr>
              <w:t>0.38</w:t>
            </w:r>
          </w:p>
        </w:tc>
      </w:tr>
      <w:tr w:rsidR="00C03BFC" w:rsidRPr="00054E84" w14:paraId="3E31B0B1" w14:textId="77777777" w:rsidTr="00127C2D">
        <w:tc>
          <w:tcPr>
            <w:tcW w:w="3685" w:type="dxa"/>
            <w:gridSpan w:val="2"/>
            <w:vAlign w:val="center"/>
          </w:tcPr>
          <w:p w14:paraId="0263DA73" w14:textId="77777777" w:rsidR="00C03BFC" w:rsidRDefault="00C03BFC" w:rsidP="00127C2D">
            <w:pPr>
              <w:jc w:val="center"/>
              <w:rPr>
                <w:rFonts w:ascii="Arial" w:hAnsi="Arial" w:cs="Arial"/>
                <w:b/>
                <w:sz w:val="20"/>
                <w:szCs w:val="20"/>
              </w:rPr>
            </w:pPr>
            <w:r>
              <w:rPr>
                <w:rFonts w:ascii="Arial" w:hAnsi="Arial" w:cs="Arial"/>
                <w:b/>
                <w:sz w:val="20"/>
                <w:szCs w:val="20"/>
              </w:rPr>
              <w:t>Obesity</w:t>
            </w:r>
          </w:p>
        </w:tc>
        <w:tc>
          <w:tcPr>
            <w:tcW w:w="1530" w:type="dxa"/>
            <w:vAlign w:val="center"/>
          </w:tcPr>
          <w:p w14:paraId="4BC00EF8" w14:textId="77777777" w:rsidR="00C03BFC" w:rsidRPr="001D53D6" w:rsidRDefault="00C03BFC" w:rsidP="00127C2D">
            <w:pPr>
              <w:jc w:val="center"/>
              <w:rPr>
                <w:rFonts w:ascii="Arial" w:hAnsi="Arial" w:cs="Arial"/>
                <w:sz w:val="20"/>
                <w:szCs w:val="20"/>
              </w:rPr>
            </w:pPr>
            <w:r>
              <w:rPr>
                <w:rFonts w:ascii="Arial" w:hAnsi="Arial" w:cs="Arial"/>
                <w:sz w:val="20"/>
                <w:szCs w:val="20"/>
              </w:rPr>
              <w:t>1.342</w:t>
            </w:r>
          </w:p>
        </w:tc>
        <w:tc>
          <w:tcPr>
            <w:tcW w:w="1440" w:type="dxa"/>
            <w:vAlign w:val="center"/>
          </w:tcPr>
          <w:p w14:paraId="220B2BD8" w14:textId="77777777" w:rsidR="00C03BFC" w:rsidRPr="001D53D6" w:rsidRDefault="00C03BFC" w:rsidP="00127C2D">
            <w:pPr>
              <w:jc w:val="center"/>
              <w:rPr>
                <w:rFonts w:ascii="Arial" w:hAnsi="Arial" w:cs="Arial"/>
                <w:sz w:val="20"/>
                <w:szCs w:val="20"/>
              </w:rPr>
            </w:pPr>
            <w:r>
              <w:rPr>
                <w:rFonts w:ascii="Arial" w:hAnsi="Arial" w:cs="Arial"/>
                <w:sz w:val="20"/>
                <w:szCs w:val="20"/>
              </w:rPr>
              <w:t>0.873-2.063</w:t>
            </w:r>
          </w:p>
        </w:tc>
        <w:tc>
          <w:tcPr>
            <w:tcW w:w="1350" w:type="dxa"/>
            <w:vAlign w:val="center"/>
          </w:tcPr>
          <w:p w14:paraId="219DCF98" w14:textId="77777777" w:rsidR="00C03BFC" w:rsidRPr="001D53D6" w:rsidRDefault="00C03BFC" w:rsidP="00127C2D">
            <w:pPr>
              <w:jc w:val="center"/>
              <w:rPr>
                <w:rFonts w:ascii="Arial" w:hAnsi="Arial" w:cs="Arial"/>
                <w:sz w:val="20"/>
                <w:szCs w:val="20"/>
              </w:rPr>
            </w:pPr>
            <w:r>
              <w:rPr>
                <w:rFonts w:ascii="Arial" w:hAnsi="Arial" w:cs="Arial"/>
                <w:sz w:val="20"/>
                <w:szCs w:val="20"/>
              </w:rPr>
              <w:t>0.18</w:t>
            </w:r>
          </w:p>
        </w:tc>
      </w:tr>
      <w:tr w:rsidR="00C03BFC" w:rsidRPr="00054E84" w14:paraId="7DDEEF0C" w14:textId="77777777" w:rsidTr="00127C2D">
        <w:tc>
          <w:tcPr>
            <w:tcW w:w="3685" w:type="dxa"/>
            <w:gridSpan w:val="2"/>
            <w:vAlign w:val="center"/>
          </w:tcPr>
          <w:p w14:paraId="1354522A" w14:textId="77777777" w:rsidR="00C03BFC" w:rsidRDefault="00C03BFC" w:rsidP="00127C2D">
            <w:pPr>
              <w:jc w:val="center"/>
              <w:rPr>
                <w:rFonts w:ascii="Arial" w:hAnsi="Arial" w:cs="Arial"/>
                <w:b/>
                <w:sz w:val="20"/>
                <w:szCs w:val="20"/>
              </w:rPr>
            </w:pPr>
            <w:r>
              <w:rPr>
                <w:rFonts w:ascii="Arial" w:hAnsi="Arial" w:cs="Arial"/>
                <w:b/>
                <w:sz w:val="20"/>
                <w:szCs w:val="20"/>
              </w:rPr>
              <w:t>C</w:t>
            </w:r>
            <w:r w:rsidRPr="00723E75">
              <w:rPr>
                <w:rFonts w:ascii="Arial" w:hAnsi="Arial" w:cs="Arial"/>
                <w:b/>
                <w:sz w:val="20"/>
                <w:szCs w:val="20"/>
              </w:rPr>
              <w:t>ardiovascular disease</w:t>
            </w:r>
          </w:p>
        </w:tc>
        <w:tc>
          <w:tcPr>
            <w:tcW w:w="1530" w:type="dxa"/>
            <w:vAlign w:val="center"/>
          </w:tcPr>
          <w:p w14:paraId="24E0E343" w14:textId="77777777" w:rsidR="00C03BFC" w:rsidRPr="001D53D6" w:rsidRDefault="00C03BFC" w:rsidP="00127C2D">
            <w:pPr>
              <w:jc w:val="center"/>
              <w:rPr>
                <w:rFonts w:ascii="Arial" w:hAnsi="Arial" w:cs="Arial"/>
                <w:sz w:val="20"/>
                <w:szCs w:val="20"/>
              </w:rPr>
            </w:pPr>
            <w:r>
              <w:rPr>
                <w:rFonts w:ascii="Arial" w:hAnsi="Arial" w:cs="Arial"/>
                <w:sz w:val="20"/>
                <w:szCs w:val="20"/>
              </w:rPr>
              <w:t>1.285</w:t>
            </w:r>
          </w:p>
        </w:tc>
        <w:tc>
          <w:tcPr>
            <w:tcW w:w="1440" w:type="dxa"/>
            <w:vAlign w:val="center"/>
          </w:tcPr>
          <w:p w14:paraId="627B3830" w14:textId="77777777" w:rsidR="00C03BFC" w:rsidRPr="001D53D6" w:rsidRDefault="00C03BFC" w:rsidP="00127C2D">
            <w:pPr>
              <w:jc w:val="center"/>
              <w:rPr>
                <w:rFonts w:ascii="Arial" w:hAnsi="Arial" w:cs="Arial"/>
                <w:sz w:val="20"/>
                <w:szCs w:val="20"/>
              </w:rPr>
            </w:pPr>
            <w:r>
              <w:rPr>
                <w:rFonts w:ascii="Arial" w:hAnsi="Arial" w:cs="Arial"/>
                <w:sz w:val="20"/>
                <w:szCs w:val="20"/>
              </w:rPr>
              <w:t>0.803-2.056</w:t>
            </w:r>
          </w:p>
        </w:tc>
        <w:tc>
          <w:tcPr>
            <w:tcW w:w="1350" w:type="dxa"/>
            <w:vAlign w:val="center"/>
          </w:tcPr>
          <w:p w14:paraId="2C2761C8" w14:textId="77777777" w:rsidR="00C03BFC" w:rsidRPr="001D53D6" w:rsidRDefault="00C03BFC" w:rsidP="00127C2D">
            <w:pPr>
              <w:jc w:val="center"/>
              <w:rPr>
                <w:rFonts w:ascii="Arial" w:hAnsi="Arial" w:cs="Arial"/>
                <w:sz w:val="20"/>
                <w:szCs w:val="20"/>
              </w:rPr>
            </w:pPr>
            <w:r>
              <w:rPr>
                <w:rFonts w:ascii="Arial" w:hAnsi="Arial" w:cs="Arial"/>
                <w:sz w:val="20"/>
                <w:szCs w:val="20"/>
              </w:rPr>
              <w:t>0.3</w:t>
            </w:r>
          </w:p>
        </w:tc>
      </w:tr>
      <w:tr w:rsidR="00C03BFC" w:rsidRPr="00054E84" w14:paraId="782C212E" w14:textId="77777777" w:rsidTr="00127C2D">
        <w:tc>
          <w:tcPr>
            <w:tcW w:w="3685" w:type="dxa"/>
            <w:gridSpan w:val="2"/>
            <w:vAlign w:val="center"/>
          </w:tcPr>
          <w:p w14:paraId="6C85A4CE" w14:textId="77777777" w:rsidR="00C03BFC" w:rsidRDefault="00C03BFC" w:rsidP="00127C2D">
            <w:pPr>
              <w:jc w:val="center"/>
              <w:rPr>
                <w:rFonts w:ascii="Arial" w:hAnsi="Arial" w:cs="Arial"/>
                <w:b/>
                <w:sz w:val="20"/>
                <w:szCs w:val="20"/>
              </w:rPr>
            </w:pPr>
            <w:r>
              <w:rPr>
                <w:rFonts w:ascii="Arial" w:hAnsi="Arial" w:cs="Arial"/>
                <w:b/>
                <w:sz w:val="20"/>
                <w:szCs w:val="20"/>
              </w:rPr>
              <w:t xml:space="preserve">African-American </w:t>
            </w:r>
          </w:p>
        </w:tc>
        <w:tc>
          <w:tcPr>
            <w:tcW w:w="1530" w:type="dxa"/>
            <w:vAlign w:val="center"/>
          </w:tcPr>
          <w:p w14:paraId="5E106001" w14:textId="77777777" w:rsidR="00C03BFC" w:rsidRPr="00D30313" w:rsidRDefault="00C03BFC" w:rsidP="00127C2D">
            <w:pPr>
              <w:jc w:val="center"/>
              <w:rPr>
                <w:rFonts w:ascii="Arial" w:hAnsi="Arial" w:cs="Arial"/>
                <w:b/>
                <w:sz w:val="20"/>
                <w:szCs w:val="20"/>
              </w:rPr>
            </w:pPr>
            <w:r w:rsidRPr="00D30313">
              <w:rPr>
                <w:rFonts w:ascii="Arial" w:hAnsi="Arial" w:cs="Arial"/>
                <w:b/>
                <w:sz w:val="20"/>
                <w:szCs w:val="20"/>
              </w:rPr>
              <w:t>0.525</w:t>
            </w:r>
          </w:p>
        </w:tc>
        <w:tc>
          <w:tcPr>
            <w:tcW w:w="1440" w:type="dxa"/>
            <w:vAlign w:val="center"/>
          </w:tcPr>
          <w:p w14:paraId="353FF93B" w14:textId="77777777" w:rsidR="00C03BFC" w:rsidRPr="00D30313" w:rsidRDefault="00C03BFC" w:rsidP="00127C2D">
            <w:pPr>
              <w:jc w:val="center"/>
              <w:rPr>
                <w:rFonts w:ascii="Arial" w:hAnsi="Arial" w:cs="Arial"/>
                <w:b/>
                <w:sz w:val="20"/>
                <w:szCs w:val="20"/>
              </w:rPr>
            </w:pPr>
            <w:r w:rsidRPr="00D30313">
              <w:rPr>
                <w:rFonts w:ascii="Arial" w:hAnsi="Arial" w:cs="Arial"/>
                <w:b/>
                <w:sz w:val="20"/>
                <w:szCs w:val="20"/>
              </w:rPr>
              <w:t>0.298-0.926</w:t>
            </w:r>
          </w:p>
        </w:tc>
        <w:tc>
          <w:tcPr>
            <w:tcW w:w="1350" w:type="dxa"/>
            <w:vAlign w:val="center"/>
          </w:tcPr>
          <w:p w14:paraId="7249115D" w14:textId="77777777" w:rsidR="00C03BFC" w:rsidRPr="00D30313" w:rsidRDefault="00C03BFC" w:rsidP="00127C2D">
            <w:pPr>
              <w:jc w:val="center"/>
              <w:rPr>
                <w:rFonts w:ascii="Arial" w:hAnsi="Arial" w:cs="Arial"/>
                <w:b/>
                <w:sz w:val="20"/>
                <w:szCs w:val="20"/>
              </w:rPr>
            </w:pPr>
            <w:r w:rsidRPr="00D30313">
              <w:rPr>
                <w:rFonts w:ascii="Arial" w:hAnsi="Arial" w:cs="Arial"/>
                <w:b/>
                <w:sz w:val="20"/>
                <w:szCs w:val="20"/>
              </w:rPr>
              <w:t>0.026</w:t>
            </w:r>
          </w:p>
        </w:tc>
      </w:tr>
      <w:tr w:rsidR="00C03BFC" w:rsidRPr="00054E84" w14:paraId="54C4214D" w14:textId="77777777" w:rsidTr="00127C2D">
        <w:tc>
          <w:tcPr>
            <w:tcW w:w="3685" w:type="dxa"/>
            <w:gridSpan w:val="2"/>
            <w:vAlign w:val="center"/>
          </w:tcPr>
          <w:p w14:paraId="5001E06A" w14:textId="77777777" w:rsidR="00C03BFC" w:rsidRDefault="00C03BFC" w:rsidP="00127C2D">
            <w:pPr>
              <w:jc w:val="center"/>
              <w:rPr>
                <w:rFonts w:ascii="Arial" w:hAnsi="Arial" w:cs="Arial"/>
                <w:b/>
                <w:sz w:val="20"/>
                <w:szCs w:val="20"/>
              </w:rPr>
            </w:pPr>
            <w:r w:rsidRPr="00723E75">
              <w:rPr>
                <w:rFonts w:ascii="Arial" w:hAnsi="Arial" w:cs="Arial"/>
                <w:b/>
                <w:sz w:val="20"/>
                <w:szCs w:val="20"/>
              </w:rPr>
              <w:t>DDmax</w:t>
            </w:r>
          </w:p>
        </w:tc>
        <w:tc>
          <w:tcPr>
            <w:tcW w:w="1530" w:type="dxa"/>
            <w:vAlign w:val="center"/>
          </w:tcPr>
          <w:p w14:paraId="730B2257" w14:textId="77777777" w:rsidR="00C03BFC" w:rsidRPr="001D53D6" w:rsidRDefault="00C03BFC" w:rsidP="00127C2D">
            <w:pPr>
              <w:jc w:val="center"/>
              <w:rPr>
                <w:rFonts w:ascii="Arial" w:hAnsi="Arial" w:cs="Arial"/>
                <w:sz w:val="20"/>
                <w:szCs w:val="20"/>
              </w:rPr>
            </w:pPr>
            <w:r>
              <w:rPr>
                <w:rFonts w:ascii="Arial" w:hAnsi="Arial" w:cs="Arial"/>
                <w:sz w:val="20"/>
                <w:szCs w:val="20"/>
              </w:rPr>
              <w:t>1.022</w:t>
            </w:r>
          </w:p>
        </w:tc>
        <w:tc>
          <w:tcPr>
            <w:tcW w:w="1440" w:type="dxa"/>
            <w:vAlign w:val="center"/>
          </w:tcPr>
          <w:p w14:paraId="0D3149A9" w14:textId="77777777" w:rsidR="00C03BFC" w:rsidRPr="001D53D6" w:rsidRDefault="00C03BFC" w:rsidP="00127C2D">
            <w:pPr>
              <w:jc w:val="center"/>
              <w:rPr>
                <w:rFonts w:ascii="Arial" w:hAnsi="Arial" w:cs="Arial"/>
                <w:sz w:val="20"/>
                <w:szCs w:val="20"/>
              </w:rPr>
            </w:pPr>
            <w:r>
              <w:rPr>
                <w:rFonts w:ascii="Arial" w:hAnsi="Arial" w:cs="Arial"/>
                <w:sz w:val="20"/>
                <w:szCs w:val="20"/>
              </w:rPr>
              <w:t>0.998-1.047</w:t>
            </w:r>
          </w:p>
        </w:tc>
        <w:tc>
          <w:tcPr>
            <w:tcW w:w="1350" w:type="dxa"/>
            <w:vAlign w:val="center"/>
          </w:tcPr>
          <w:p w14:paraId="36E39B28" w14:textId="77777777" w:rsidR="00C03BFC" w:rsidRPr="001D53D6" w:rsidRDefault="00C03BFC" w:rsidP="00127C2D">
            <w:pPr>
              <w:jc w:val="center"/>
              <w:rPr>
                <w:rFonts w:ascii="Arial" w:hAnsi="Arial" w:cs="Arial"/>
                <w:sz w:val="20"/>
                <w:szCs w:val="20"/>
              </w:rPr>
            </w:pPr>
            <w:r>
              <w:rPr>
                <w:rFonts w:ascii="Arial" w:hAnsi="Arial" w:cs="Arial"/>
                <w:sz w:val="20"/>
                <w:szCs w:val="20"/>
              </w:rPr>
              <w:t>0.069</w:t>
            </w:r>
          </w:p>
        </w:tc>
      </w:tr>
      <w:tr w:rsidR="00C03BFC" w:rsidRPr="00054E84" w14:paraId="3A6ACF32" w14:textId="77777777" w:rsidTr="00127C2D">
        <w:tc>
          <w:tcPr>
            <w:tcW w:w="2155" w:type="dxa"/>
            <w:vMerge w:val="restart"/>
            <w:vAlign w:val="center"/>
          </w:tcPr>
          <w:p w14:paraId="033E63AA" w14:textId="77777777" w:rsidR="00C03BFC" w:rsidRPr="00723E75" w:rsidRDefault="00C03BFC" w:rsidP="00127C2D">
            <w:pPr>
              <w:jc w:val="center"/>
              <w:rPr>
                <w:rFonts w:ascii="Arial" w:hAnsi="Arial" w:cs="Arial"/>
                <w:b/>
                <w:sz w:val="20"/>
                <w:szCs w:val="20"/>
              </w:rPr>
            </w:pPr>
            <w:r w:rsidRPr="00723E75">
              <w:rPr>
                <w:rFonts w:ascii="Arial" w:hAnsi="Arial" w:cs="Arial"/>
                <w:b/>
                <w:sz w:val="20"/>
                <w:szCs w:val="20"/>
              </w:rPr>
              <w:t>RI</w:t>
            </w:r>
            <w:r>
              <w:rPr>
                <w:rFonts w:ascii="Arial" w:hAnsi="Arial" w:cs="Arial"/>
                <w:b/>
                <w:sz w:val="20"/>
                <w:szCs w:val="20"/>
              </w:rPr>
              <w:t xml:space="preserve"> on admission</w:t>
            </w:r>
          </w:p>
        </w:tc>
        <w:tc>
          <w:tcPr>
            <w:tcW w:w="1530" w:type="dxa"/>
            <w:vAlign w:val="center"/>
          </w:tcPr>
          <w:p w14:paraId="0B821853"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 1</w:t>
            </w:r>
          </w:p>
        </w:tc>
        <w:tc>
          <w:tcPr>
            <w:tcW w:w="1530" w:type="dxa"/>
            <w:vAlign w:val="center"/>
          </w:tcPr>
          <w:p w14:paraId="18EBD809" w14:textId="77777777" w:rsidR="00C03BFC" w:rsidRPr="00D30313" w:rsidRDefault="00C03BFC" w:rsidP="00127C2D">
            <w:pPr>
              <w:jc w:val="center"/>
              <w:rPr>
                <w:rFonts w:ascii="Arial" w:hAnsi="Arial" w:cs="Arial"/>
                <w:b/>
                <w:sz w:val="20"/>
                <w:szCs w:val="20"/>
              </w:rPr>
            </w:pPr>
            <w:r w:rsidRPr="00D30313">
              <w:rPr>
                <w:rFonts w:ascii="Arial" w:hAnsi="Arial" w:cs="Arial"/>
                <w:b/>
                <w:sz w:val="20"/>
                <w:szCs w:val="20"/>
              </w:rPr>
              <w:t>3.333</w:t>
            </w:r>
          </w:p>
        </w:tc>
        <w:tc>
          <w:tcPr>
            <w:tcW w:w="1440" w:type="dxa"/>
            <w:vAlign w:val="center"/>
          </w:tcPr>
          <w:p w14:paraId="2ACB9E5D" w14:textId="77777777" w:rsidR="00C03BFC" w:rsidRPr="00D30313" w:rsidRDefault="00C03BFC" w:rsidP="00127C2D">
            <w:pPr>
              <w:jc w:val="center"/>
              <w:rPr>
                <w:rFonts w:ascii="Arial" w:hAnsi="Arial" w:cs="Arial"/>
                <w:b/>
                <w:sz w:val="20"/>
                <w:szCs w:val="20"/>
              </w:rPr>
            </w:pPr>
            <w:r w:rsidRPr="00D30313">
              <w:rPr>
                <w:rFonts w:ascii="Arial" w:hAnsi="Arial" w:cs="Arial"/>
                <w:b/>
                <w:sz w:val="20"/>
                <w:szCs w:val="20"/>
              </w:rPr>
              <w:t>1.774-6.264</w:t>
            </w:r>
          </w:p>
        </w:tc>
        <w:tc>
          <w:tcPr>
            <w:tcW w:w="1350" w:type="dxa"/>
            <w:vAlign w:val="center"/>
          </w:tcPr>
          <w:p w14:paraId="60871CDA" w14:textId="77777777" w:rsidR="00C03BFC" w:rsidRPr="00D30313" w:rsidRDefault="00C03BFC" w:rsidP="00127C2D">
            <w:pPr>
              <w:jc w:val="center"/>
              <w:rPr>
                <w:rFonts w:ascii="Arial" w:hAnsi="Arial" w:cs="Arial"/>
                <w:b/>
                <w:sz w:val="20"/>
                <w:szCs w:val="20"/>
              </w:rPr>
            </w:pPr>
            <w:r w:rsidRPr="00D30313">
              <w:rPr>
                <w:rFonts w:ascii="Arial" w:hAnsi="Arial" w:cs="Arial"/>
                <w:b/>
                <w:sz w:val="20"/>
                <w:szCs w:val="20"/>
              </w:rPr>
              <w:t>&lt; 0.001</w:t>
            </w:r>
          </w:p>
        </w:tc>
      </w:tr>
      <w:tr w:rsidR="00C03BFC" w:rsidRPr="00054E84" w14:paraId="15AF9ED8" w14:textId="77777777" w:rsidTr="00127C2D">
        <w:tc>
          <w:tcPr>
            <w:tcW w:w="2155" w:type="dxa"/>
            <w:vMerge/>
            <w:vAlign w:val="center"/>
          </w:tcPr>
          <w:p w14:paraId="2E9B73DA" w14:textId="77777777" w:rsidR="00C03BFC" w:rsidRPr="00723E75" w:rsidRDefault="00C03BFC" w:rsidP="00127C2D">
            <w:pPr>
              <w:jc w:val="center"/>
              <w:rPr>
                <w:rFonts w:ascii="Arial" w:hAnsi="Arial" w:cs="Arial"/>
                <w:b/>
                <w:sz w:val="20"/>
                <w:szCs w:val="20"/>
              </w:rPr>
            </w:pPr>
          </w:p>
        </w:tc>
        <w:tc>
          <w:tcPr>
            <w:tcW w:w="1530" w:type="dxa"/>
            <w:vAlign w:val="center"/>
          </w:tcPr>
          <w:p w14:paraId="1CB83F00"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 2</w:t>
            </w:r>
          </w:p>
        </w:tc>
        <w:tc>
          <w:tcPr>
            <w:tcW w:w="1530" w:type="dxa"/>
            <w:vAlign w:val="center"/>
          </w:tcPr>
          <w:p w14:paraId="63559D71" w14:textId="77777777" w:rsidR="00C03BFC" w:rsidRPr="00D30313" w:rsidRDefault="00C03BFC" w:rsidP="00127C2D">
            <w:pPr>
              <w:jc w:val="center"/>
              <w:rPr>
                <w:rFonts w:ascii="Arial" w:hAnsi="Arial" w:cs="Arial"/>
                <w:b/>
                <w:sz w:val="20"/>
                <w:szCs w:val="20"/>
              </w:rPr>
            </w:pPr>
            <w:r w:rsidRPr="00D30313">
              <w:rPr>
                <w:rFonts w:ascii="Arial" w:hAnsi="Arial" w:cs="Arial"/>
                <w:b/>
                <w:sz w:val="20"/>
                <w:szCs w:val="20"/>
              </w:rPr>
              <w:t>2.022</w:t>
            </w:r>
          </w:p>
        </w:tc>
        <w:tc>
          <w:tcPr>
            <w:tcW w:w="1440" w:type="dxa"/>
            <w:vAlign w:val="center"/>
          </w:tcPr>
          <w:p w14:paraId="6685EBF6" w14:textId="77777777" w:rsidR="00C03BFC" w:rsidRPr="00D30313" w:rsidRDefault="00C03BFC" w:rsidP="00127C2D">
            <w:pPr>
              <w:jc w:val="center"/>
              <w:rPr>
                <w:rFonts w:ascii="Arial" w:hAnsi="Arial" w:cs="Arial"/>
                <w:b/>
                <w:sz w:val="20"/>
                <w:szCs w:val="20"/>
              </w:rPr>
            </w:pPr>
            <w:r w:rsidRPr="00D30313">
              <w:rPr>
                <w:rFonts w:ascii="Arial" w:hAnsi="Arial" w:cs="Arial"/>
                <w:b/>
                <w:sz w:val="20"/>
                <w:szCs w:val="20"/>
              </w:rPr>
              <w:t>1.048-3.901</w:t>
            </w:r>
          </w:p>
        </w:tc>
        <w:tc>
          <w:tcPr>
            <w:tcW w:w="1350" w:type="dxa"/>
            <w:vAlign w:val="center"/>
          </w:tcPr>
          <w:p w14:paraId="3ABA3C7F" w14:textId="77777777" w:rsidR="00C03BFC" w:rsidRPr="00D30313" w:rsidRDefault="00C03BFC" w:rsidP="00127C2D">
            <w:pPr>
              <w:jc w:val="center"/>
              <w:rPr>
                <w:rFonts w:ascii="Arial" w:hAnsi="Arial" w:cs="Arial"/>
                <w:b/>
                <w:sz w:val="20"/>
                <w:szCs w:val="20"/>
              </w:rPr>
            </w:pPr>
            <w:r w:rsidRPr="00D30313">
              <w:rPr>
                <w:rFonts w:ascii="Arial" w:hAnsi="Arial" w:cs="Arial"/>
                <w:b/>
                <w:sz w:val="20"/>
                <w:szCs w:val="20"/>
              </w:rPr>
              <w:t>0.036</w:t>
            </w:r>
          </w:p>
        </w:tc>
      </w:tr>
    </w:tbl>
    <w:p w14:paraId="0D6D7B9F" w14:textId="77777777" w:rsidR="00C03BFC" w:rsidRDefault="00C03BFC" w:rsidP="00C03BFC">
      <w:pPr>
        <w:rPr>
          <w:b/>
        </w:rPr>
      </w:pPr>
    </w:p>
    <w:p w14:paraId="3C2C2A40" w14:textId="77777777" w:rsidR="00C03BFC" w:rsidRDefault="00C03BFC" w:rsidP="00C03BFC">
      <w:pPr>
        <w:rPr>
          <w:b/>
        </w:rPr>
      </w:pPr>
    </w:p>
    <w:p w14:paraId="055DA887" w14:textId="77777777" w:rsidR="00C03BFC" w:rsidRDefault="00C03BFC" w:rsidP="00C03BFC">
      <w:pPr>
        <w:rPr>
          <w:b/>
        </w:rPr>
      </w:pPr>
    </w:p>
    <w:p w14:paraId="7516FD42" w14:textId="77777777" w:rsidR="00C03BFC" w:rsidRDefault="00C03BFC" w:rsidP="00C03BFC">
      <w:pPr>
        <w:rPr>
          <w:b/>
        </w:rPr>
      </w:pPr>
    </w:p>
    <w:p w14:paraId="0DFED25A" w14:textId="77777777" w:rsidR="00C03BFC" w:rsidRDefault="00C03BFC" w:rsidP="00C03BFC">
      <w:pPr>
        <w:rPr>
          <w:b/>
        </w:rPr>
      </w:pPr>
    </w:p>
    <w:p w14:paraId="03D88677" w14:textId="77777777" w:rsidR="00C03BFC" w:rsidRDefault="00C03BFC" w:rsidP="00C03BFC">
      <w:pPr>
        <w:rPr>
          <w:b/>
        </w:rPr>
      </w:pPr>
    </w:p>
    <w:p w14:paraId="24AB2673" w14:textId="77777777" w:rsidR="00C03BFC" w:rsidRDefault="00C03BFC" w:rsidP="00C03BFC">
      <w:pPr>
        <w:rPr>
          <w:b/>
        </w:rPr>
      </w:pPr>
    </w:p>
    <w:p w14:paraId="54EECB7D" w14:textId="77777777" w:rsidR="00C03BFC" w:rsidRDefault="00C03BFC" w:rsidP="00C03BFC">
      <w:pPr>
        <w:rPr>
          <w:b/>
        </w:rPr>
      </w:pPr>
    </w:p>
    <w:p w14:paraId="68015FB6" w14:textId="77777777" w:rsidR="00C03BFC" w:rsidRDefault="00C03BFC" w:rsidP="00C03BFC">
      <w:pPr>
        <w:rPr>
          <w:b/>
        </w:rPr>
      </w:pPr>
    </w:p>
    <w:p w14:paraId="17C1B923" w14:textId="77777777" w:rsidR="00C03BFC" w:rsidRDefault="00C03BFC" w:rsidP="00C03BFC">
      <w:pPr>
        <w:rPr>
          <w:b/>
        </w:rPr>
      </w:pPr>
    </w:p>
    <w:p w14:paraId="7DE83C64" w14:textId="77777777" w:rsidR="00C03BFC" w:rsidRDefault="00C03BFC" w:rsidP="00C03BFC">
      <w:pPr>
        <w:rPr>
          <w:b/>
        </w:rPr>
      </w:pPr>
    </w:p>
    <w:p w14:paraId="5161CFDF" w14:textId="77777777" w:rsidR="00C03BFC" w:rsidRDefault="00C03BFC" w:rsidP="00C03BFC">
      <w:pPr>
        <w:rPr>
          <w:b/>
        </w:rPr>
      </w:pPr>
    </w:p>
    <w:p w14:paraId="30708E7B" w14:textId="77777777" w:rsidR="00C03BFC" w:rsidRDefault="00C03BFC" w:rsidP="00C03BFC">
      <w:pPr>
        <w:rPr>
          <w:b/>
        </w:rPr>
      </w:pPr>
    </w:p>
    <w:p w14:paraId="6916D0CF" w14:textId="77777777" w:rsidR="00C03BFC" w:rsidRDefault="00C03BFC" w:rsidP="00C03BFC">
      <w:pPr>
        <w:rPr>
          <w:b/>
        </w:rPr>
      </w:pPr>
    </w:p>
    <w:p w14:paraId="2B558405" w14:textId="77777777" w:rsidR="00C03BFC" w:rsidRDefault="00C03BFC" w:rsidP="00C03BFC">
      <w:r w:rsidRPr="00054E84">
        <w:rPr>
          <w:b/>
        </w:rPr>
        <w:t xml:space="preserve">Table </w:t>
      </w:r>
      <w:r>
        <w:rPr>
          <w:b/>
        </w:rPr>
        <w:t>3</w:t>
      </w:r>
      <w:r w:rsidRPr="00054E84">
        <w:rPr>
          <w:b/>
        </w:rPr>
        <w:t xml:space="preserve">. </w:t>
      </w:r>
      <w:r>
        <w:rPr>
          <w:b/>
        </w:rPr>
        <w:t xml:space="preserve">Multivariable analyses of outcomes in the propensity-score matched aspirin cohort. </w:t>
      </w:r>
      <w:r w:rsidRPr="0059408B">
        <w:rPr>
          <w:b/>
        </w:rPr>
        <w:t>(A) Logistic regression evaluating in-hospital death. (B) Hazard ratios for in-hospital death in a competing risk</w:t>
      </w:r>
      <w:r>
        <w:rPr>
          <w:b/>
        </w:rPr>
        <w:t>s</w:t>
      </w:r>
      <w:r w:rsidRPr="0059408B">
        <w:rPr>
          <w:b/>
        </w:rPr>
        <w:t xml:space="preserve"> model evaluating </w:t>
      </w:r>
      <w:r>
        <w:rPr>
          <w:b/>
        </w:rPr>
        <w:t>cumulative incidence of</w:t>
      </w:r>
      <w:r w:rsidRPr="0059408B">
        <w:rPr>
          <w:b/>
        </w:rPr>
        <w:t xml:space="preserve"> in-hospital death </w:t>
      </w:r>
      <w:r>
        <w:rPr>
          <w:b/>
        </w:rPr>
        <w:t>and</w:t>
      </w:r>
      <w:r w:rsidRPr="0059408B">
        <w:rPr>
          <w:b/>
        </w:rPr>
        <w:t xml:space="preserve"> discharge.</w:t>
      </w:r>
      <w:r w:rsidRPr="009F6E2B">
        <w:t xml:space="preserve"> </w:t>
      </w:r>
      <w:r>
        <w:t xml:space="preserve">Patients were propensity score matched for </w:t>
      </w:r>
      <w:r w:rsidRPr="00054E84">
        <w:t>age,</w:t>
      </w:r>
      <w:r>
        <w:t xml:space="preserve"> maximum D-dimer level,</w:t>
      </w:r>
      <w:r w:rsidRPr="00054E84">
        <w:t xml:space="preserve"> admission Rothman Index </w:t>
      </w:r>
      <w:r>
        <w:t>score</w:t>
      </w:r>
      <w:r w:rsidRPr="00054E84">
        <w:t xml:space="preserve">, </w:t>
      </w:r>
      <w:r>
        <w:t xml:space="preserve">and male sex. For anticoagulation dose group, “INT, TX, DOAC, or other” refers to the combination of intermediate-dose enoxaparin or heparin, therapeutic-dose anticoagulation, direct oral anticoagulants, alternative enoxaparin dose, and no documented anticoagulation, as defined in the Materials and Methods. For maximum D-dimer level, odds ratios describe increase per mg/L fibrinogen equivalent units. The analysis of in-hospital death included intensive care unit stay as one of the variables analyzed, while the analyses of mechanical ventilation and intensive care unit admission as outcomes did not. </w:t>
      </w:r>
      <w:r w:rsidRPr="00054E84">
        <w:lastRenderedPageBreak/>
        <w:t xml:space="preserve">Abbreviations: BMI, body mass index; DDmax, maximum D-dimer </w:t>
      </w:r>
      <w:r>
        <w:t xml:space="preserve">level </w:t>
      </w:r>
      <w:r w:rsidRPr="00054E84">
        <w:t xml:space="preserve">during hospitalization; </w:t>
      </w:r>
      <w:r>
        <w:t xml:space="preserve">DOAC, direct oral anticoagulant; </w:t>
      </w:r>
      <w:r w:rsidRPr="00054E84">
        <w:t>FEU, fibrinogen equivalent units; INT, intermediate-dose enoxaparin</w:t>
      </w:r>
      <w:r>
        <w:t xml:space="preserve"> or heparin</w:t>
      </w:r>
      <w:r w:rsidRPr="00054E84">
        <w:t>;</w:t>
      </w:r>
      <w:r>
        <w:t xml:space="preserve"> </w:t>
      </w:r>
      <w:r w:rsidRPr="00054E84">
        <w:t>PPX, prophylactic-dose enoxaparin</w:t>
      </w:r>
      <w:r>
        <w:t xml:space="preserve"> or heparin</w:t>
      </w:r>
      <w:r w:rsidRPr="00054E84">
        <w:t>; RI, Rothman Index</w:t>
      </w:r>
      <w:r>
        <w:t>; TX, therapeutic-dose enoxaparin, intravenous heparin, or bivalirudin</w:t>
      </w:r>
      <w:r w:rsidRPr="00054E84">
        <w:t xml:space="preserve">. </w:t>
      </w:r>
    </w:p>
    <w:p w14:paraId="0AB68019" w14:textId="77777777" w:rsidR="00C03BFC" w:rsidRPr="00107AF4" w:rsidRDefault="00C03BFC" w:rsidP="00C03BFC">
      <w:pPr>
        <w:rPr>
          <w:b/>
        </w:rPr>
      </w:pPr>
    </w:p>
    <w:p w14:paraId="165CEF1D" w14:textId="77777777" w:rsidR="00C03BFC" w:rsidRDefault="00C03BFC" w:rsidP="00C03BFC"/>
    <w:p w14:paraId="064DEF93" w14:textId="77777777" w:rsidR="00C03BFC" w:rsidRDefault="00C03BFC" w:rsidP="00C03BFC"/>
    <w:p w14:paraId="76EC8B2D" w14:textId="77777777" w:rsidR="00C03BFC" w:rsidRDefault="00C03BFC" w:rsidP="00C03BFC">
      <w:r>
        <w:br w:type="page"/>
      </w:r>
    </w:p>
    <w:p w14:paraId="6BA44710" w14:textId="77777777" w:rsidR="00C03BFC" w:rsidRDefault="00C03BFC" w:rsidP="00C03BFC"/>
    <w:p w14:paraId="18472B9F" w14:textId="77777777" w:rsidR="00C03BFC" w:rsidRDefault="00C03BFC" w:rsidP="00C03BFC">
      <w:r w:rsidRPr="002B1B4B">
        <w:rPr>
          <w:noProof/>
        </w:rPr>
        <mc:AlternateContent>
          <mc:Choice Requires="wpg">
            <w:drawing>
              <wp:anchor distT="0" distB="0" distL="114300" distR="114300" simplePos="0" relativeHeight="251660288" behindDoc="0" locked="0" layoutInCell="1" allowOverlap="1" wp14:anchorId="7F3FC54C" wp14:editId="4C80F21D">
                <wp:simplePos x="0" y="0"/>
                <wp:positionH relativeFrom="column">
                  <wp:posOffset>80017</wp:posOffset>
                </wp:positionH>
                <wp:positionV relativeFrom="paragraph">
                  <wp:posOffset>41315</wp:posOffset>
                </wp:positionV>
                <wp:extent cx="5705630" cy="4171588"/>
                <wp:effectExtent l="0" t="0" r="0" b="0"/>
                <wp:wrapNone/>
                <wp:docPr id="2" name="Group 13"/>
                <wp:cNvGraphicFramePr/>
                <a:graphic xmlns:a="http://schemas.openxmlformats.org/drawingml/2006/main">
                  <a:graphicData uri="http://schemas.microsoft.com/office/word/2010/wordprocessingGroup">
                    <wpg:wgp>
                      <wpg:cNvGrpSpPr/>
                      <wpg:grpSpPr>
                        <a:xfrm>
                          <a:off x="0" y="0"/>
                          <a:ext cx="5705630" cy="4171588"/>
                          <a:chOff x="0" y="0"/>
                          <a:chExt cx="5705630" cy="4171588"/>
                        </a:xfrm>
                      </wpg:grpSpPr>
                      <wpg:grpSp>
                        <wpg:cNvPr id="3" name="Group 3"/>
                        <wpg:cNvGrpSpPr/>
                        <wpg:grpSpPr>
                          <a:xfrm>
                            <a:off x="104930" y="0"/>
                            <a:ext cx="5600700" cy="3928745"/>
                            <a:chOff x="104930" y="0"/>
                            <a:chExt cx="8637353" cy="4857611"/>
                          </a:xfrm>
                        </wpg:grpSpPr>
                        <pic:pic xmlns:pic="http://schemas.openxmlformats.org/drawingml/2006/picture">
                          <pic:nvPicPr>
                            <pic:cNvPr id="4" name="Picture 4"/>
                            <pic:cNvPicPr>
                              <a:picLocks noChangeAspect="1"/>
                            </pic:cNvPicPr>
                          </pic:nvPicPr>
                          <pic:blipFill rotWithShape="1">
                            <a:blip r:embed="rId8"/>
                            <a:srcRect b="8924"/>
                            <a:stretch/>
                          </pic:blipFill>
                          <pic:spPr>
                            <a:xfrm>
                              <a:off x="104930" y="0"/>
                              <a:ext cx="8637353" cy="4857611"/>
                            </a:xfrm>
                            <a:prstGeom prst="rect">
                              <a:avLst/>
                            </a:prstGeom>
                          </pic:spPr>
                        </pic:pic>
                        <wps:wsp>
                          <wps:cNvPr id="5" name="TextBox 4"/>
                          <wps:cNvSpPr txBox="1"/>
                          <wps:spPr>
                            <a:xfrm>
                              <a:off x="6905041" y="927974"/>
                              <a:ext cx="1055820" cy="354329"/>
                            </a:xfrm>
                            <a:prstGeom prst="rect">
                              <a:avLst/>
                            </a:prstGeom>
                            <a:noFill/>
                          </wps:spPr>
                          <wps:txbx>
                            <w:txbxContent>
                              <w:p w14:paraId="28D2A980"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sz w:val="28"/>
                                    <w:szCs w:val="28"/>
                                  </w:rPr>
                                  <w:t>PPX</w:t>
                                </w:r>
                              </w:p>
                            </w:txbxContent>
                          </wps:txbx>
                          <wps:bodyPr wrap="square" rtlCol="0">
                            <a:noAutofit/>
                          </wps:bodyPr>
                        </wps:wsp>
                        <wps:wsp>
                          <wps:cNvPr id="6" name="TextBox 6"/>
                          <wps:cNvSpPr txBox="1"/>
                          <wps:spPr>
                            <a:xfrm>
                              <a:off x="5034080" y="595781"/>
                              <a:ext cx="908277" cy="354329"/>
                            </a:xfrm>
                            <a:prstGeom prst="rect">
                              <a:avLst/>
                            </a:prstGeom>
                            <a:noFill/>
                          </wps:spPr>
                          <wps:txbx>
                            <w:txbxContent>
                              <w:p w14:paraId="60DF225F"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sz w:val="28"/>
                                    <w:szCs w:val="28"/>
                                  </w:rPr>
                                  <w:t>INT</w:t>
                                </w:r>
                              </w:p>
                            </w:txbxContent>
                          </wps:txbx>
                          <wps:bodyPr wrap="square" rtlCol="0">
                            <a:noAutofit/>
                          </wps:bodyPr>
                        </wps:wsp>
                        <wps:wsp>
                          <wps:cNvPr id="7" name="TextBox 10"/>
                          <wps:cNvSpPr txBox="1"/>
                          <wps:spPr>
                            <a:xfrm>
                              <a:off x="2262123" y="675308"/>
                              <a:ext cx="1432357" cy="532156"/>
                            </a:xfrm>
                            <a:prstGeom prst="rect">
                              <a:avLst/>
                            </a:prstGeom>
                            <a:noFill/>
                            <a:ln>
                              <a:solidFill>
                                <a:schemeClr val="tx1"/>
                              </a:solidFill>
                            </a:ln>
                          </wps:spPr>
                          <wps:txbx>
                            <w:txbxContent>
                              <w:p w14:paraId="26833033"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Discharge</w:t>
                                </w:r>
                              </w:p>
                              <w:p w14:paraId="11DCE095" w14:textId="77777777" w:rsidR="00C03BFC" w:rsidRDefault="00C03BFC" w:rsidP="00C03BFC">
                                <w:pPr>
                                  <w:pStyle w:val="NormalWeb"/>
                                  <w:spacing w:before="0" w:beforeAutospacing="0" w:after="0" w:afterAutospacing="0"/>
                                  <w:jc w:val="center"/>
                                </w:pPr>
                                <w:r>
                                  <w:rPr>
                                    <w:rFonts w:ascii="Arial" w:eastAsia="DengXian" w:hAnsi="Arial" w:cstheme="minorBidi"/>
                                    <w:color w:val="000000" w:themeColor="text1"/>
                                    <w:kern w:val="24"/>
                                  </w:rPr>
                                  <w:t>P = 0.272</w:t>
                                </w:r>
                              </w:p>
                            </w:txbxContent>
                          </wps:txbx>
                          <wps:bodyPr wrap="square" rtlCol="0">
                            <a:noAutofit/>
                          </wps:bodyPr>
                        </wps:wsp>
                        <wps:wsp>
                          <wps:cNvPr id="8" name="TextBox 18"/>
                          <wps:cNvSpPr txBox="1"/>
                          <wps:spPr>
                            <a:xfrm>
                              <a:off x="6945435" y="2892301"/>
                              <a:ext cx="1055820" cy="354329"/>
                            </a:xfrm>
                            <a:prstGeom prst="rect">
                              <a:avLst/>
                            </a:prstGeom>
                            <a:noFill/>
                          </wps:spPr>
                          <wps:txbx>
                            <w:txbxContent>
                              <w:p w14:paraId="63CCFECB"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sz w:val="28"/>
                                    <w:szCs w:val="28"/>
                                  </w:rPr>
                                  <w:t>PPX</w:t>
                                </w:r>
                              </w:p>
                            </w:txbxContent>
                          </wps:txbx>
                          <wps:bodyPr wrap="square" rtlCol="0">
                            <a:noAutofit/>
                          </wps:bodyPr>
                        </wps:wsp>
                        <wps:wsp>
                          <wps:cNvPr id="12" name="TextBox 19"/>
                          <wps:cNvSpPr txBox="1"/>
                          <wps:spPr>
                            <a:xfrm>
                              <a:off x="5391178" y="3402534"/>
                              <a:ext cx="908277" cy="354329"/>
                            </a:xfrm>
                            <a:prstGeom prst="rect">
                              <a:avLst/>
                            </a:prstGeom>
                            <a:noFill/>
                          </wps:spPr>
                          <wps:txbx>
                            <w:txbxContent>
                              <w:p w14:paraId="20BFEF8C"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sz w:val="28"/>
                                    <w:szCs w:val="28"/>
                                  </w:rPr>
                                  <w:t>INT</w:t>
                                </w:r>
                              </w:p>
                            </w:txbxContent>
                          </wps:txbx>
                          <wps:bodyPr wrap="square" rtlCol="0">
                            <a:noAutofit/>
                          </wps:bodyPr>
                        </wps:wsp>
                        <wps:wsp>
                          <wps:cNvPr id="20" name="TextBox 20"/>
                          <wps:cNvSpPr txBox="1"/>
                          <wps:spPr>
                            <a:xfrm>
                              <a:off x="4846144" y="2701106"/>
                              <a:ext cx="2058897" cy="529208"/>
                            </a:xfrm>
                            <a:prstGeom prst="rect">
                              <a:avLst/>
                            </a:prstGeom>
                            <a:noFill/>
                            <a:ln>
                              <a:solidFill>
                                <a:schemeClr val="tx1"/>
                              </a:solidFill>
                            </a:ln>
                          </wps:spPr>
                          <wps:txbx>
                            <w:txbxContent>
                              <w:p w14:paraId="33FE9302"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In-hospital death</w:t>
                                </w:r>
                              </w:p>
                              <w:p w14:paraId="485A7357" w14:textId="77777777" w:rsidR="00C03BFC" w:rsidRDefault="00C03BFC" w:rsidP="00C03BFC">
                                <w:pPr>
                                  <w:pStyle w:val="NormalWeb"/>
                                  <w:spacing w:before="0" w:beforeAutospacing="0" w:after="0" w:afterAutospacing="0"/>
                                  <w:jc w:val="center"/>
                                </w:pPr>
                                <w:r>
                                  <w:rPr>
                                    <w:rFonts w:ascii="Arial" w:eastAsia="DengXian" w:hAnsi="Arial" w:cstheme="minorBidi"/>
                                    <w:color w:val="000000" w:themeColor="text1"/>
                                    <w:kern w:val="24"/>
                                  </w:rPr>
                                  <w:t>P = 0.037</w:t>
                                </w:r>
                              </w:p>
                            </w:txbxContent>
                          </wps:txbx>
                          <wps:bodyPr wrap="square" rtlCol="0">
                            <a:noAutofit/>
                          </wps:bodyPr>
                        </wps:wsp>
                      </wpg:grpSp>
                      <wps:wsp>
                        <wps:cNvPr id="21" name="TextBox 10"/>
                        <wps:cNvSpPr txBox="1"/>
                        <wps:spPr>
                          <a:xfrm rot="16200000">
                            <a:off x="-328311" y="1709500"/>
                            <a:ext cx="1062979" cy="406358"/>
                          </a:xfrm>
                          <a:prstGeom prst="rect">
                            <a:avLst/>
                          </a:prstGeom>
                          <a:solidFill>
                            <a:schemeClr val="bg1"/>
                          </a:solidFill>
                          <a:ln>
                            <a:noFill/>
                          </a:ln>
                        </wps:spPr>
                        <wps:txbx>
                          <w:txbxContent>
                            <w:p w14:paraId="2F5BFAFE"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Probability</w:t>
                              </w:r>
                            </w:p>
                          </w:txbxContent>
                        </wps:txbx>
                        <wps:bodyPr wrap="square" rtlCol="0">
                          <a:noAutofit/>
                        </wps:bodyPr>
                      </wps:wsp>
                      <wps:wsp>
                        <wps:cNvPr id="22" name="TextBox 10"/>
                        <wps:cNvSpPr txBox="1"/>
                        <wps:spPr>
                          <a:xfrm>
                            <a:off x="2522434" y="3765230"/>
                            <a:ext cx="1062979" cy="406358"/>
                          </a:xfrm>
                          <a:prstGeom prst="rect">
                            <a:avLst/>
                          </a:prstGeom>
                          <a:solidFill>
                            <a:schemeClr val="bg1"/>
                          </a:solidFill>
                          <a:ln>
                            <a:noFill/>
                          </a:ln>
                        </wps:spPr>
                        <wps:txbx>
                          <w:txbxContent>
                            <w:p w14:paraId="23F0C5EE"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Days</w:t>
                              </w:r>
                            </w:p>
                          </w:txbxContent>
                        </wps:txbx>
                        <wps:bodyPr wrap="square" rtlCol="0">
                          <a:noAutofit/>
                        </wps:bodyPr>
                      </wps:wsp>
                    </wpg:wgp>
                  </a:graphicData>
                </a:graphic>
              </wp:anchor>
            </w:drawing>
          </mc:Choice>
          <mc:Fallback>
            <w:pict>
              <v:group w14:anchorId="7F3FC54C" id="Group 13" o:spid="_x0000_s1026" style="position:absolute;margin-left:6.3pt;margin-top:3.25pt;width:449.25pt;height:328.45pt;z-index:251660288" coordsize="57056,4171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">
                <v:group id="Group 3" o:spid="_x0000_s1027" style="position:absolute;left:1049;width:56007;height:39287" coordorigin="1049" coordsize="86373,48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49;width:86373;height:485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">
                    <v:imagedata r:id="rId9" o:title="" cropbottom="5848f"/>
                  </v:shape>
                  <v:shapetype id="_x0000_t202" coordsize="21600,21600" o:spt="202" path="m,l,21600r21600,l21600,xe">
                    <v:stroke joinstyle="miter"/>
                    <v:path gradientshapeok="t" o:connecttype="rect"/>
                  </v:shapetype>
                  <v:shape id="TextBox 4" o:spid="_x0000_s1029" type="#_x0000_t202" style="position:absolute;left:69050;top:9279;width:10558;height:35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" filled="f" stroked="f">
                    <v:textbox>
                      <w:txbxContent>
                        <w:p w14:paraId="28D2A980"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sz w:val="28"/>
                              <w:szCs w:val="28"/>
                            </w:rPr>
                            <w:t>PPX</w:t>
                          </w:r>
                        </w:p>
                      </w:txbxContent>
                    </v:textbox>
                  </v:shape>
                  <v:shape id="TextBox 6" o:spid="_x0000_s1030" type="#_x0000_t202" style="position:absolute;left:50340;top:5957;width:9083;height:35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filled="f" stroked="f">
                    <v:textbox>
                      <w:txbxContent>
                        <w:p w14:paraId="60DF225F"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sz w:val="28"/>
                              <w:szCs w:val="28"/>
                            </w:rPr>
                            <w:t>INT</w:t>
                          </w:r>
                        </w:p>
                      </w:txbxContent>
                    </v:textbox>
                  </v:shape>
                  <v:shape id="TextBox 10" o:spid="_x0000_s1031" type="#_x0000_t202" style="position:absolute;left:22621;top:6753;width:14323;height:53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" filled="f" strokecolor="black [3213]">
                    <v:textbox>
                      <w:txbxContent>
                        <w:p w14:paraId="26833033"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Discharge</w:t>
                          </w:r>
                        </w:p>
                        <w:p w14:paraId="11DCE095" w14:textId="77777777" w:rsidR="00C03BFC" w:rsidRDefault="00C03BFC" w:rsidP="00C03BFC">
                          <w:pPr>
                            <w:pStyle w:val="NormalWeb"/>
                            <w:spacing w:before="0" w:beforeAutospacing="0" w:after="0" w:afterAutospacing="0"/>
                            <w:jc w:val="center"/>
                          </w:pPr>
                          <w:r>
                            <w:rPr>
                              <w:rFonts w:ascii="Arial" w:eastAsia="DengXian" w:hAnsi="Arial" w:cstheme="minorBidi"/>
                              <w:color w:val="000000" w:themeColor="text1"/>
                              <w:kern w:val="24"/>
                            </w:rPr>
                            <w:t>P = 0.272</w:t>
                          </w:r>
                        </w:p>
                      </w:txbxContent>
                    </v:textbox>
                  </v:shape>
                  <v:shape id="TextBox 18" o:spid="_x0000_s1032" type="#_x0000_t202" style="position:absolute;left:69454;top:28923;width:10558;height:3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" filled="f" stroked="f">
                    <v:textbox>
                      <w:txbxContent>
                        <w:p w14:paraId="63CCFECB"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sz w:val="28"/>
                              <w:szCs w:val="28"/>
                            </w:rPr>
                            <w:t>PPX</w:t>
                          </w:r>
                        </w:p>
                      </w:txbxContent>
                    </v:textbox>
                  </v:shape>
                  <v:shape id="TextBox 19" o:spid="_x0000_s1033" type="#_x0000_t202" style="position:absolute;left:53911;top:34025;width:9083;height:3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" filled="f" stroked="f">
                    <v:textbox>
                      <w:txbxContent>
                        <w:p w14:paraId="20BFEF8C"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sz w:val="28"/>
                              <w:szCs w:val="28"/>
                            </w:rPr>
                            <w:t>INT</w:t>
                          </w:r>
                        </w:p>
                      </w:txbxContent>
                    </v:textbox>
                  </v:shape>
                  <v:shape id="TextBox 20" o:spid="_x0000_s1034" type="#_x0000_t202" style="position:absolute;left:48461;top:27011;width:20589;height:52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" filled="f" strokecolor="black [3213]">
                    <v:textbox>
                      <w:txbxContent>
                        <w:p w14:paraId="33FE9302"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In-hospital death</w:t>
                          </w:r>
                        </w:p>
                        <w:p w14:paraId="485A7357" w14:textId="77777777" w:rsidR="00C03BFC" w:rsidRDefault="00C03BFC" w:rsidP="00C03BFC">
                          <w:pPr>
                            <w:pStyle w:val="NormalWeb"/>
                            <w:spacing w:before="0" w:beforeAutospacing="0" w:after="0" w:afterAutospacing="0"/>
                            <w:jc w:val="center"/>
                          </w:pPr>
                          <w:r>
                            <w:rPr>
                              <w:rFonts w:ascii="Arial" w:eastAsia="DengXian" w:hAnsi="Arial" w:cstheme="minorBidi"/>
                              <w:color w:val="000000" w:themeColor="text1"/>
                              <w:kern w:val="24"/>
                            </w:rPr>
                            <w:t>P = 0.037</w:t>
                          </w:r>
                        </w:p>
                      </w:txbxContent>
                    </v:textbox>
                  </v:shape>
                </v:group>
                <v:shape id="TextBox 10" o:spid="_x0000_s1035" type="#_x0000_t202" style="position:absolute;left:-3283;top:17094;width:10630;height:4063;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" fillcolor="white [3212]" stroked="f">
                  <v:textbox>
                    <w:txbxContent>
                      <w:p w14:paraId="2F5BFAFE"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Probability</w:t>
                        </w:r>
                      </w:p>
                    </w:txbxContent>
                  </v:textbox>
                </v:shape>
                <v:shape id="TextBox 10" o:spid="_x0000_s1036" type="#_x0000_t202" style="position:absolute;left:25224;top:37652;width:10630;height:40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" fillcolor="white [3212]" stroked="f">
                  <v:textbox>
                    <w:txbxContent>
                      <w:p w14:paraId="23F0C5EE"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Days</w:t>
                        </w:r>
                      </w:p>
                    </w:txbxContent>
                  </v:textbox>
                </v:shape>
              </v:group>
            </w:pict>
          </mc:Fallback>
        </mc:AlternateContent>
      </w:r>
    </w:p>
    <w:p w14:paraId="7D614182" w14:textId="77777777" w:rsidR="00C03BFC" w:rsidRDefault="00C03BFC" w:rsidP="00C03BFC"/>
    <w:p w14:paraId="171B14C3" w14:textId="77777777" w:rsidR="00C03BFC" w:rsidRDefault="00C03BFC" w:rsidP="00C03BFC"/>
    <w:p w14:paraId="04F82C20" w14:textId="77777777" w:rsidR="00C03BFC" w:rsidRDefault="00C03BFC" w:rsidP="00C03BFC"/>
    <w:p w14:paraId="3FC16C57" w14:textId="77777777" w:rsidR="00C03BFC" w:rsidRDefault="00C03BFC" w:rsidP="00C03BFC"/>
    <w:p w14:paraId="7A661F97" w14:textId="77777777" w:rsidR="00C03BFC" w:rsidRDefault="00C03BFC" w:rsidP="00C03BFC"/>
    <w:p w14:paraId="3AD6E9D4" w14:textId="77777777" w:rsidR="00C03BFC" w:rsidRDefault="00C03BFC" w:rsidP="00C03BFC"/>
    <w:p w14:paraId="61D53B29" w14:textId="77777777" w:rsidR="00C03BFC" w:rsidRDefault="00C03BFC" w:rsidP="00C03BFC"/>
    <w:p w14:paraId="4C4B893B" w14:textId="77777777" w:rsidR="00C03BFC" w:rsidRDefault="00C03BFC" w:rsidP="00C03BFC"/>
    <w:p w14:paraId="08DC8783" w14:textId="77777777" w:rsidR="00C03BFC" w:rsidRDefault="00C03BFC" w:rsidP="00C03BFC"/>
    <w:p w14:paraId="0F474F5C" w14:textId="77777777" w:rsidR="00C03BFC" w:rsidRDefault="00C03BFC" w:rsidP="00C03BFC"/>
    <w:p w14:paraId="3DBC3AB0" w14:textId="77777777" w:rsidR="00C03BFC" w:rsidRDefault="00C03BFC" w:rsidP="00C03BFC"/>
    <w:p w14:paraId="7924499A" w14:textId="77777777" w:rsidR="00C03BFC" w:rsidRDefault="00C03BFC" w:rsidP="00C03BFC"/>
    <w:p w14:paraId="002886B8" w14:textId="77777777" w:rsidR="00C03BFC" w:rsidRDefault="00C03BFC" w:rsidP="00C03BFC"/>
    <w:p w14:paraId="2DC4F85E" w14:textId="77777777" w:rsidR="00C03BFC" w:rsidRDefault="00C03BFC" w:rsidP="00C03BFC"/>
    <w:p w14:paraId="7878F87A" w14:textId="77777777" w:rsidR="00C03BFC" w:rsidRDefault="00C03BFC" w:rsidP="00C03BFC"/>
    <w:p w14:paraId="53E14FBD" w14:textId="77777777" w:rsidR="00C03BFC" w:rsidRDefault="00C03BFC" w:rsidP="00C03BFC"/>
    <w:p w14:paraId="05BCE366" w14:textId="77777777" w:rsidR="00C03BFC" w:rsidRDefault="00C03BFC" w:rsidP="00C03BFC"/>
    <w:p w14:paraId="3A6C7C73" w14:textId="77777777" w:rsidR="00C03BFC" w:rsidRDefault="00C03BFC" w:rsidP="00C03BFC"/>
    <w:p w14:paraId="6EEF0AB0" w14:textId="77777777" w:rsidR="00C03BFC" w:rsidRDefault="00C03BFC" w:rsidP="00C03BFC"/>
    <w:p w14:paraId="6379E3A4" w14:textId="77777777" w:rsidR="00C03BFC" w:rsidRDefault="00C03BFC" w:rsidP="00C03BFC"/>
    <w:p w14:paraId="561F0562" w14:textId="77777777" w:rsidR="00C03BFC" w:rsidRDefault="00C03BFC" w:rsidP="00C03BFC"/>
    <w:p w14:paraId="7F1E75A3" w14:textId="77777777" w:rsidR="00C03BFC" w:rsidRDefault="00C03BFC" w:rsidP="00C03BFC">
      <w:pPr>
        <w:rPr>
          <w:b/>
        </w:rPr>
      </w:pPr>
    </w:p>
    <w:p w14:paraId="4E93E3C7" w14:textId="77777777" w:rsidR="00C03BFC" w:rsidRDefault="00C03BFC" w:rsidP="00C03BFC">
      <w:pPr>
        <w:rPr>
          <w:b/>
        </w:rPr>
      </w:pPr>
    </w:p>
    <w:p w14:paraId="1A9622FC" w14:textId="77777777" w:rsidR="00C03BFC" w:rsidRDefault="00C03BFC" w:rsidP="00C03BFC">
      <w:pPr>
        <w:rPr>
          <w:b/>
        </w:rPr>
      </w:pPr>
    </w:p>
    <w:p w14:paraId="0CC8E149" w14:textId="77777777" w:rsidR="00C03BFC" w:rsidRDefault="00C03BFC" w:rsidP="00C03BFC">
      <w:r w:rsidRPr="00054E84">
        <w:rPr>
          <w:b/>
        </w:rPr>
        <w:t xml:space="preserve">Figure </w:t>
      </w:r>
      <w:r>
        <w:rPr>
          <w:b/>
        </w:rPr>
        <w:t>1</w:t>
      </w:r>
      <w:r w:rsidRPr="00054E84">
        <w:rPr>
          <w:b/>
        </w:rPr>
        <w:t xml:space="preserve">. </w:t>
      </w:r>
      <w:r>
        <w:rPr>
          <w:b/>
        </w:rPr>
        <w:t>I</w:t>
      </w:r>
      <w:r w:rsidRPr="00054E84">
        <w:rPr>
          <w:b/>
        </w:rPr>
        <w:t>n-hospital death and discharge as competing risks</w:t>
      </w:r>
      <w:r>
        <w:rPr>
          <w:b/>
        </w:rPr>
        <w:t xml:space="preserve"> in the anticoagulation cohort, comparing propensity score-matched patients who received a maximum of intermediate (INT)- vs. prophylactic (PPX)-dose anticoagulation.</w:t>
      </w:r>
      <w:r w:rsidRPr="00054E84">
        <w:rPr>
          <w:b/>
        </w:rPr>
        <w:t xml:space="preserve"> </w:t>
      </w:r>
      <w:r>
        <w:t xml:space="preserve">Patients were propensity score matched for </w:t>
      </w:r>
      <w:r w:rsidRPr="00054E84">
        <w:t>age,</w:t>
      </w:r>
      <w:r>
        <w:t xml:space="preserve"> maximum D-dimer level,</w:t>
      </w:r>
      <w:r w:rsidRPr="00054E84">
        <w:t xml:space="preserve"> admission Rothman Index </w:t>
      </w:r>
      <w:r>
        <w:t>score</w:t>
      </w:r>
      <w:r w:rsidRPr="00054E84">
        <w:t>, body mass index</w:t>
      </w:r>
      <w:r>
        <w:t>, and African-American race</w:t>
      </w:r>
      <w:r w:rsidRPr="00054E84">
        <w:t xml:space="preserve"> using a </w:t>
      </w:r>
      <w:r>
        <w:t xml:space="preserve">random number seed and a </w:t>
      </w:r>
      <w:r w:rsidRPr="00054E84">
        <w:t>caliper width of 0.25. P values</w:t>
      </w:r>
      <w:r>
        <w:t xml:space="preserve"> from Gray’s test</w:t>
      </w:r>
      <w:r w:rsidRPr="00054E84">
        <w:t xml:space="preserve"> describe differences </w:t>
      </w:r>
      <w:r>
        <w:t xml:space="preserve">in cumulative incidence function </w:t>
      </w:r>
      <w:r w:rsidRPr="00054E84">
        <w:t xml:space="preserve">between </w:t>
      </w:r>
      <w:r>
        <w:t xml:space="preserve">intermediate- and </w:t>
      </w:r>
      <w:r w:rsidRPr="00054E84">
        <w:t>prophylactic-dose anticoagulation groups. Abbreviations: INT, intermediate-dose enoxaparin</w:t>
      </w:r>
      <w:r>
        <w:t xml:space="preserve"> or heparin</w:t>
      </w:r>
      <w:r w:rsidRPr="00054E84">
        <w:t>; PPX, prophylactic-dose enoxaparin</w:t>
      </w:r>
      <w:r>
        <w:t xml:space="preserve"> or heparin</w:t>
      </w:r>
      <w:r w:rsidRPr="00054E84">
        <w:t xml:space="preserve">. </w:t>
      </w:r>
    </w:p>
    <w:p w14:paraId="117768CA" w14:textId="77777777" w:rsidR="00C03BFC" w:rsidRDefault="00C03BFC" w:rsidP="00C03BFC"/>
    <w:p w14:paraId="2CFBDADC" w14:textId="77777777" w:rsidR="00C03BFC" w:rsidRDefault="00C03BFC" w:rsidP="00C03BFC">
      <w:r>
        <w:br w:type="page"/>
      </w:r>
    </w:p>
    <w:p w14:paraId="5507FCB7" w14:textId="77777777" w:rsidR="00C03BFC" w:rsidRPr="00054E84" w:rsidRDefault="00C03BFC" w:rsidP="00C03BFC"/>
    <w:p w14:paraId="2E76EDAB" w14:textId="77777777" w:rsidR="00C03BFC" w:rsidRDefault="00C03BFC" w:rsidP="00C03BFC">
      <w:r w:rsidRPr="00FB4561">
        <w:rPr>
          <w:noProof/>
        </w:rPr>
        <mc:AlternateContent>
          <mc:Choice Requires="wpg">
            <w:drawing>
              <wp:anchor distT="0" distB="0" distL="114300" distR="114300" simplePos="0" relativeHeight="251659264" behindDoc="0" locked="0" layoutInCell="1" allowOverlap="1" wp14:anchorId="09D525F8" wp14:editId="511E4FFE">
                <wp:simplePos x="0" y="0"/>
                <wp:positionH relativeFrom="column">
                  <wp:posOffset>-411982</wp:posOffset>
                </wp:positionH>
                <wp:positionV relativeFrom="paragraph">
                  <wp:posOffset>60291</wp:posOffset>
                </wp:positionV>
                <wp:extent cx="7367131" cy="4547870"/>
                <wp:effectExtent l="0" t="0" r="0" b="0"/>
                <wp:wrapNone/>
                <wp:docPr id="39" name="Group 1"/>
                <wp:cNvGraphicFramePr/>
                <a:graphic xmlns:a="http://schemas.openxmlformats.org/drawingml/2006/main">
                  <a:graphicData uri="http://schemas.microsoft.com/office/word/2010/wordprocessingGroup">
                    <wpg:wgp>
                      <wpg:cNvGrpSpPr/>
                      <wpg:grpSpPr>
                        <a:xfrm>
                          <a:off x="0" y="0"/>
                          <a:ext cx="7367131" cy="4547870"/>
                          <a:chOff x="0" y="0"/>
                          <a:chExt cx="7367131" cy="4547870"/>
                        </a:xfrm>
                      </wpg:grpSpPr>
                      <wpg:grpSp>
                        <wpg:cNvPr id="40" name="Group 40"/>
                        <wpg:cNvGrpSpPr/>
                        <wpg:grpSpPr>
                          <a:xfrm>
                            <a:off x="2401" y="0"/>
                            <a:ext cx="7364730" cy="4547870"/>
                            <a:chOff x="2401" y="0"/>
                            <a:chExt cx="7365502" cy="4548637"/>
                          </a:xfrm>
                        </wpg:grpSpPr>
                        <pic:pic xmlns:pic="http://schemas.openxmlformats.org/drawingml/2006/picture">
                          <pic:nvPicPr>
                            <pic:cNvPr id="41" name="Picture 41"/>
                            <pic:cNvPicPr>
                              <a:picLocks noChangeAspect="1"/>
                            </pic:cNvPicPr>
                          </pic:nvPicPr>
                          <pic:blipFill>
                            <a:blip r:embed="rId10"/>
                            <a:stretch>
                              <a:fillRect/>
                            </a:stretch>
                          </pic:blipFill>
                          <pic:spPr>
                            <a:xfrm>
                              <a:off x="2401" y="0"/>
                              <a:ext cx="7365502" cy="4548637"/>
                            </a:xfrm>
                            <a:prstGeom prst="rect">
                              <a:avLst/>
                            </a:prstGeom>
                          </pic:spPr>
                        </pic:pic>
                        <wps:wsp>
                          <wps:cNvPr id="42" name="TextBox 5"/>
                          <wps:cNvSpPr txBox="1"/>
                          <wps:spPr>
                            <a:xfrm>
                              <a:off x="4571871" y="1089703"/>
                              <a:ext cx="726473" cy="295921"/>
                            </a:xfrm>
                            <a:prstGeom prst="rect">
                              <a:avLst/>
                            </a:prstGeom>
                            <a:noFill/>
                          </wps:spPr>
                          <wps:txbx>
                            <w:txbxContent>
                              <w:p w14:paraId="21A9D538"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sz w:val="28"/>
                                    <w:szCs w:val="28"/>
                                  </w:rPr>
                                  <w:t>Aspirin</w:t>
                                </w:r>
                              </w:p>
                            </w:txbxContent>
                          </wps:txbx>
                          <wps:bodyPr wrap="none" rtlCol="0">
                            <a:spAutoFit/>
                          </wps:bodyPr>
                        </wps:wsp>
                        <wps:wsp>
                          <wps:cNvPr id="43" name="TextBox 6"/>
                          <wps:cNvSpPr txBox="1"/>
                          <wps:spPr>
                            <a:xfrm>
                              <a:off x="3588207" y="695951"/>
                              <a:ext cx="983659" cy="295921"/>
                            </a:xfrm>
                            <a:prstGeom prst="rect">
                              <a:avLst/>
                            </a:prstGeom>
                            <a:noFill/>
                          </wps:spPr>
                          <wps:txbx>
                            <w:txbxContent>
                              <w:p w14:paraId="51234794"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sz w:val="28"/>
                                    <w:szCs w:val="28"/>
                                  </w:rPr>
                                  <w:t>No aspirin</w:t>
                                </w:r>
                              </w:p>
                            </w:txbxContent>
                          </wps:txbx>
                          <wps:bodyPr wrap="none" rtlCol="0">
                            <a:spAutoFit/>
                          </wps:bodyPr>
                        </wps:wsp>
                        <wps:wsp>
                          <wps:cNvPr id="44" name="TextBox 7"/>
                          <wps:cNvSpPr txBox="1"/>
                          <wps:spPr>
                            <a:xfrm>
                              <a:off x="1921604" y="710289"/>
                              <a:ext cx="869354" cy="441976"/>
                            </a:xfrm>
                            <a:prstGeom prst="rect">
                              <a:avLst/>
                            </a:prstGeom>
                            <a:noFill/>
                            <a:ln>
                              <a:solidFill>
                                <a:schemeClr val="tx1"/>
                              </a:solidFill>
                            </a:ln>
                          </wps:spPr>
                          <wps:txbx>
                            <w:txbxContent>
                              <w:p w14:paraId="63729110"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Discharge</w:t>
                                </w:r>
                              </w:p>
                              <w:p w14:paraId="3D340F6B"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P = 0.265</w:t>
                                </w:r>
                              </w:p>
                            </w:txbxContent>
                          </wps:txbx>
                          <wps:bodyPr wrap="none" rtlCol="0">
                            <a:spAutoFit/>
                          </wps:bodyPr>
                        </wps:wsp>
                        <wps:wsp>
                          <wps:cNvPr id="45" name="TextBox 8"/>
                          <wps:cNvSpPr txBox="1"/>
                          <wps:spPr>
                            <a:xfrm>
                              <a:off x="3588221" y="2266550"/>
                              <a:ext cx="1310064" cy="441976"/>
                            </a:xfrm>
                            <a:prstGeom prst="rect">
                              <a:avLst/>
                            </a:prstGeom>
                            <a:noFill/>
                            <a:ln>
                              <a:solidFill>
                                <a:schemeClr val="tx1"/>
                              </a:solidFill>
                            </a:ln>
                          </wps:spPr>
                          <wps:txbx>
                            <w:txbxContent>
                              <w:p w14:paraId="6C899443"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In-hospital death</w:t>
                                </w:r>
                              </w:p>
                              <w:p w14:paraId="7509B0F1"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P = 0.001</w:t>
                                </w:r>
                              </w:p>
                            </w:txbxContent>
                          </wps:txbx>
                          <wps:bodyPr wrap="none" rtlCol="0">
                            <a:spAutoFit/>
                          </wps:bodyPr>
                        </wps:wsp>
                        <wps:wsp>
                          <wps:cNvPr id="46" name="TextBox 9"/>
                          <wps:cNvSpPr txBox="1"/>
                          <wps:spPr>
                            <a:xfrm>
                              <a:off x="5869796" y="3118723"/>
                              <a:ext cx="726473" cy="295921"/>
                            </a:xfrm>
                            <a:prstGeom prst="rect">
                              <a:avLst/>
                            </a:prstGeom>
                            <a:noFill/>
                          </wps:spPr>
                          <wps:txbx>
                            <w:txbxContent>
                              <w:p w14:paraId="2213F447"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sz w:val="28"/>
                                    <w:szCs w:val="28"/>
                                  </w:rPr>
                                  <w:t>Aspirin</w:t>
                                </w:r>
                              </w:p>
                            </w:txbxContent>
                          </wps:txbx>
                          <wps:bodyPr wrap="none" rtlCol="0">
                            <a:spAutoFit/>
                          </wps:bodyPr>
                        </wps:wsp>
                        <wps:wsp>
                          <wps:cNvPr id="47" name="TextBox 10"/>
                          <wps:cNvSpPr txBox="1"/>
                          <wps:spPr>
                            <a:xfrm>
                              <a:off x="4635373" y="2755921"/>
                              <a:ext cx="983659" cy="295921"/>
                            </a:xfrm>
                            <a:prstGeom prst="rect">
                              <a:avLst/>
                            </a:prstGeom>
                            <a:noFill/>
                          </wps:spPr>
                          <wps:txbx>
                            <w:txbxContent>
                              <w:p w14:paraId="7269F650"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sz w:val="28"/>
                                    <w:szCs w:val="28"/>
                                  </w:rPr>
                                  <w:t>No aspirin</w:t>
                                </w:r>
                              </w:p>
                            </w:txbxContent>
                          </wps:txbx>
                          <wps:bodyPr wrap="none" rtlCol="0">
                            <a:spAutoFit/>
                          </wps:bodyPr>
                        </wps:wsp>
                      </wpg:grpSp>
                      <wps:wsp>
                        <wps:cNvPr id="48" name="TextBox 10"/>
                        <wps:cNvSpPr txBox="1"/>
                        <wps:spPr>
                          <a:xfrm rot="16200000">
                            <a:off x="-328311" y="1704272"/>
                            <a:ext cx="1062979" cy="406358"/>
                          </a:xfrm>
                          <a:prstGeom prst="rect">
                            <a:avLst/>
                          </a:prstGeom>
                          <a:solidFill>
                            <a:schemeClr val="bg1"/>
                          </a:solidFill>
                          <a:ln>
                            <a:noFill/>
                          </a:ln>
                        </wps:spPr>
                        <wps:txbx>
                          <w:txbxContent>
                            <w:p w14:paraId="416F5E20"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Probability</w:t>
                              </w:r>
                            </w:p>
                          </w:txbxContent>
                        </wps:txbx>
                        <wps:bodyPr wrap="square" rtlCol="0">
                          <a:noAutofit/>
                        </wps:bodyPr>
                      </wps:wsp>
                      <wps:wsp>
                        <wps:cNvPr id="49" name="TextBox 10"/>
                        <wps:cNvSpPr txBox="1"/>
                        <wps:spPr>
                          <a:xfrm>
                            <a:off x="3286932" y="3962027"/>
                            <a:ext cx="1062979" cy="406358"/>
                          </a:xfrm>
                          <a:prstGeom prst="rect">
                            <a:avLst/>
                          </a:prstGeom>
                          <a:solidFill>
                            <a:schemeClr val="bg1"/>
                          </a:solidFill>
                          <a:ln>
                            <a:noFill/>
                          </a:ln>
                        </wps:spPr>
                        <wps:txbx>
                          <w:txbxContent>
                            <w:p w14:paraId="481ED9F3"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Days</w:t>
                              </w:r>
                            </w:p>
                          </w:txbxContent>
                        </wps:txbx>
                        <wps:bodyPr wrap="square" rtlCol="0">
                          <a:noAutofit/>
                        </wps:bodyPr>
                      </wps:wsp>
                    </wpg:wgp>
                  </a:graphicData>
                </a:graphic>
              </wp:anchor>
            </w:drawing>
          </mc:Choice>
          <mc:Fallback>
            <w:pict>
              <v:group w14:anchorId="09D525F8" id="Group 1" o:spid="_x0000_s1037" style="position:absolute;margin-left:-32.45pt;margin-top:4.75pt;width:580.1pt;height:358.1pt;z-index:251659264" coordsize="73671,4547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">
                <v:group id="Group 40" o:spid="_x0000_s1038" style="position:absolute;left:24;width:73647;height:45478" coordorigin="24" coordsize="73655,454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">
                  <v:shape id="Picture 41" o:spid="_x0000_s1039" type="#_x0000_t75" style="position:absolute;left:24;width:73655;height:454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">
                    <v:imagedata r:id="rId11" o:title=""/>
                  </v:shape>
                  <v:shape id="TextBox 5" o:spid="_x0000_s1040" type="#_x0000_t202" style="position:absolute;left:45718;top:10897;width:7265;height:29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" filled="f" stroked="f">
                    <v:textbox style="mso-fit-shape-to-text:t">
                      <w:txbxContent>
                        <w:p w14:paraId="21A9D538"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sz w:val="28"/>
                              <w:szCs w:val="28"/>
                            </w:rPr>
                            <w:t>Aspirin</w:t>
                          </w:r>
                        </w:p>
                      </w:txbxContent>
                    </v:textbox>
                  </v:shape>
                  <v:shape id="TextBox 6" o:spid="_x0000_s1041" type="#_x0000_t202" style="position:absolute;left:35882;top:6959;width:9836;height:29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" filled="f" stroked="f">
                    <v:textbox style="mso-fit-shape-to-text:t">
                      <w:txbxContent>
                        <w:p w14:paraId="51234794"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sz w:val="28"/>
                              <w:szCs w:val="28"/>
                            </w:rPr>
                            <w:t>No aspirin</w:t>
                          </w:r>
                        </w:p>
                      </w:txbxContent>
                    </v:textbox>
                  </v:shape>
                  <v:shape id="TextBox 7" o:spid="_x0000_s1042" type="#_x0000_t202" style="position:absolute;left:19216;top:7102;width:8693;height:442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" filled="f" strokecolor="black [3213]">
                    <v:textbox style="mso-fit-shape-to-text:t">
                      <w:txbxContent>
                        <w:p w14:paraId="63729110"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Discharge</w:t>
                          </w:r>
                        </w:p>
                        <w:p w14:paraId="3D340F6B"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P = 0.265</w:t>
                          </w:r>
                        </w:p>
                      </w:txbxContent>
                    </v:textbox>
                  </v:shape>
                  <v:shape id="TextBox 8" o:spid="_x0000_s1043" type="#_x0000_t202" style="position:absolute;left:35882;top:22665;width:13100;height:442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" filled="f" strokecolor="black [3213]">
                    <v:textbox style="mso-fit-shape-to-text:t">
                      <w:txbxContent>
                        <w:p w14:paraId="6C899443"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In-hospital death</w:t>
                          </w:r>
                        </w:p>
                        <w:p w14:paraId="7509B0F1"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P = 0.001</w:t>
                          </w:r>
                        </w:p>
                      </w:txbxContent>
                    </v:textbox>
                  </v:shape>
                  <v:shape id="TextBox 9" o:spid="_x0000_s1044" type="#_x0000_t202" style="position:absolute;left:58697;top:31187;width:7265;height:29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" filled="f" stroked="f">
                    <v:textbox style="mso-fit-shape-to-text:t">
                      <w:txbxContent>
                        <w:p w14:paraId="2213F447"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sz w:val="28"/>
                              <w:szCs w:val="28"/>
                            </w:rPr>
                            <w:t>Aspirin</w:t>
                          </w:r>
                        </w:p>
                      </w:txbxContent>
                    </v:textbox>
                  </v:shape>
                  <v:shape id="TextBox 10" o:spid="_x0000_s1045" type="#_x0000_t202" style="position:absolute;left:46353;top:27559;width:9837;height:295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" filled="f" stroked="f">
                    <v:textbox style="mso-fit-shape-to-text:t">
                      <w:txbxContent>
                        <w:p w14:paraId="7269F650"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sz w:val="28"/>
                              <w:szCs w:val="28"/>
                            </w:rPr>
                            <w:t>No aspirin</w:t>
                          </w:r>
                        </w:p>
                      </w:txbxContent>
                    </v:textbox>
                  </v:shape>
                </v:group>
                <v:shape id="TextBox 10" o:spid="_x0000_s1046" type="#_x0000_t202" style="position:absolute;left:-3283;top:17042;width:10630;height:4063;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" fillcolor="white [3212]" stroked="f">
                  <v:textbox>
                    <w:txbxContent>
                      <w:p w14:paraId="416F5E20"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Probability</w:t>
                        </w:r>
                      </w:p>
                    </w:txbxContent>
                  </v:textbox>
                </v:shape>
                <v:shape id="TextBox 10" o:spid="_x0000_s1047" type="#_x0000_t202" style="position:absolute;left:32869;top:39620;width:10630;height:40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" fillcolor="white [3212]" stroked="f">
                  <v:textbox>
                    <w:txbxContent>
                      <w:p w14:paraId="481ED9F3" w14:textId="77777777" w:rsidR="00C03BFC" w:rsidRDefault="00C03BFC" w:rsidP="00C03BFC">
                        <w:pPr>
                          <w:pStyle w:val="NormalWeb"/>
                          <w:spacing w:before="0" w:beforeAutospacing="0" w:after="0" w:afterAutospacing="0"/>
                          <w:jc w:val="center"/>
                        </w:pPr>
                        <w:r>
                          <w:rPr>
                            <w:rFonts w:ascii="Arial" w:eastAsia="DengXian" w:hAnsi="Arial" w:cstheme="minorBidi"/>
                            <w:color w:val="000000"/>
                            <w:kern w:val="24"/>
                          </w:rPr>
                          <w:t>Days</w:t>
                        </w:r>
                      </w:p>
                    </w:txbxContent>
                  </v:textbox>
                </v:shape>
              </v:group>
            </w:pict>
          </mc:Fallback>
        </mc:AlternateContent>
      </w:r>
    </w:p>
    <w:p w14:paraId="23889642" w14:textId="77777777" w:rsidR="00C03BFC" w:rsidRDefault="00C03BFC" w:rsidP="00C03BFC"/>
    <w:p w14:paraId="49F93359" w14:textId="77777777" w:rsidR="00C03BFC" w:rsidRDefault="00C03BFC" w:rsidP="00C03BFC"/>
    <w:p w14:paraId="7833C135" w14:textId="77777777" w:rsidR="00C03BFC" w:rsidRDefault="00C03BFC" w:rsidP="00C03BFC"/>
    <w:p w14:paraId="74881353" w14:textId="77777777" w:rsidR="00C03BFC" w:rsidRDefault="00C03BFC" w:rsidP="00C03BFC"/>
    <w:p w14:paraId="235A47C6" w14:textId="77777777" w:rsidR="00C03BFC" w:rsidRDefault="00C03BFC" w:rsidP="00C03BFC"/>
    <w:p w14:paraId="59802AB4" w14:textId="77777777" w:rsidR="00C03BFC" w:rsidRDefault="00C03BFC" w:rsidP="00C03BFC"/>
    <w:p w14:paraId="24F328F0" w14:textId="77777777" w:rsidR="00C03BFC" w:rsidRDefault="00C03BFC" w:rsidP="00C03BFC"/>
    <w:p w14:paraId="1F764818" w14:textId="77777777" w:rsidR="00C03BFC" w:rsidRDefault="00C03BFC" w:rsidP="00C03BFC"/>
    <w:p w14:paraId="17B89072" w14:textId="77777777" w:rsidR="00C03BFC" w:rsidRDefault="00C03BFC" w:rsidP="00C03BFC"/>
    <w:p w14:paraId="1E8A2315" w14:textId="77777777" w:rsidR="00C03BFC" w:rsidRDefault="00C03BFC" w:rsidP="00C03BFC"/>
    <w:p w14:paraId="3470A2EA" w14:textId="77777777" w:rsidR="00C03BFC" w:rsidRDefault="00C03BFC" w:rsidP="00C03BFC"/>
    <w:p w14:paraId="6026AD05" w14:textId="77777777" w:rsidR="00C03BFC" w:rsidRDefault="00C03BFC" w:rsidP="00C03BFC"/>
    <w:p w14:paraId="46C873A1" w14:textId="77777777" w:rsidR="00C03BFC" w:rsidRDefault="00C03BFC" w:rsidP="00C03BFC"/>
    <w:p w14:paraId="1308C706" w14:textId="77777777" w:rsidR="00C03BFC" w:rsidRDefault="00C03BFC" w:rsidP="00C03BFC"/>
    <w:p w14:paraId="52C7FB5C" w14:textId="77777777" w:rsidR="00C03BFC" w:rsidRDefault="00C03BFC" w:rsidP="00C03BFC"/>
    <w:p w14:paraId="5D02CB84" w14:textId="77777777" w:rsidR="00C03BFC" w:rsidRDefault="00C03BFC" w:rsidP="00C03BFC"/>
    <w:p w14:paraId="4F4671A7" w14:textId="77777777" w:rsidR="00C03BFC" w:rsidRDefault="00C03BFC" w:rsidP="00C03BFC"/>
    <w:p w14:paraId="5C82E051" w14:textId="77777777" w:rsidR="00C03BFC" w:rsidRDefault="00C03BFC" w:rsidP="00C03BFC"/>
    <w:p w14:paraId="23E47CA9" w14:textId="77777777" w:rsidR="00C03BFC" w:rsidRDefault="00C03BFC" w:rsidP="00C03BFC"/>
    <w:p w14:paraId="0F8F3531" w14:textId="77777777" w:rsidR="00C03BFC" w:rsidRDefault="00C03BFC" w:rsidP="00C03BFC"/>
    <w:p w14:paraId="03F84B75" w14:textId="77777777" w:rsidR="00C03BFC" w:rsidRDefault="00C03BFC" w:rsidP="00C03BFC"/>
    <w:p w14:paraId="677372E3" w14:textId="77777777" w:rsidR="00C03BFC" w:rsidRDefault="00C03BFC" w:rsidP="00C03BFC">
      <w:pPr>
        <w:rPr>
          <w:b/>
        </w:rPr>
      </w:pPr>
    </w:p>
    <w:p w14:paraId="530B4ED2" w14:textId="77777777" w:rsidR="00C03BFC" w:rsidRDefault="00C03BFC" w:rsidP="00C03BFC">
      <w:pPr>
        <w:rPr>
          <w:b/>
        </w:rPr>
      </w:pPr>
    </w:p>
    <w:p w14:paraId="73DBBEC1" w14:textId="77777777" w:rsidR="00C03BFC" w:rsidRDefault="00C03BFC" w:rsidP="00C03BFC">
      <w:pPr>
        <w:rPr>
          <w:b/>
        </w:rPr>
      </w:pPr>
    </w:p>
    <w:p w14:paraId="5031E49A" w14:textId="77777777" w:rsidR="00C03BFC" w:rsidRDefault="00C03BFC" w:rsidP="00C03BFC">
      <w:pPr>
        <w:rPr>
          <w:b/>
        </w:rPr>
      </w:pPr>
    </w:p>
    <w:p w14:paraId="251BD6C4" w14:textId="77777777" w:rsidR="00C03BFC" w:rsidRDefault="00C03BFC" w:rsidP="00C03BFC">
      <w:pPr>
        <w:rPr>
          <w:b/>
        </w:rPr>
      </w:pPr>
    </w:p>
    <w:p w14:paraId="380AE97B" w14:textId="77777777" w:rsidR="00C03BFC" w:rsidRPr="00054E84" w:rsidRDefault="00C03BFC" w:rsidP="00C03BFC">
      <w:r w:rsidRPr="00054E84">
        <w:rPr>
          <w:b/>
        </w:rPr>
        <w:t xml:space="preserve">Figure </w:t>
      </w:r>
      <w:r>
        <w:rPr>
          <w:b/>
        </w:rPr>
        <w:t>2</w:t>
      </w:r>
      <w:r w:rsidRPr="00054E84">
        <w:rPr>
          <w:b/>
        </w:rPr>
        <w:t xml:space="preserve">. </w:t>
      </w:r>
      <w:r>
        <w:rPr>
          <w:b/>
        </w:rPr>
        <w:t>I</w:t>
      </w:r>
      <w:r w:rsidRPr="00054E84">
        <w:rPr>
          <w:b/>
        </w:rPr>
        <w:t>n-hospital death and discharge as competing risks</w:t>
      </w:r>
      <w:r>
        <w:rPr>
          <w:b/>
        </w:rPr>
        <w:t xml:space="preserve"> among propensity score-matched patients in the aspirin cohort admitted after May 18, 2020.</w:t>
      </w:r>
      <w:r w:rsidRPr="00054E84">
        <w:rPr>
          <w:b/>
        </w:rPr>
        <w:t xml:space="preserve"> </w:t>
      </w:r>
      <w:r>
        <w:t xml:space="preserve">Patients were propensity score matched for </w:t>
      </w:r>
      <w:r w:rsidRPr="00054E84">
        <w:t>age,</w:t>
      </w:r>
      <w:r>
        <w:t xml:space="preserve"> maximum D-dimer level,</w:t>
      </w:r>
      <w:r w:rsidRPr="00054E84">
        <w:t xml:space="preserve"> </w:t>
      </w:r>
      <w:r>
        <w:t xml:space="preserve">and </w:t>
      </w:r>
      <w:r w:rsidRPr="00054E84">
        <w:t xml:space="preserve">admission Rothman Index </w:t>
      </w:r>
      <w:r>
        <w:t>score</w:t>
      </w:r>
      <w:r w:rsidRPr="00054E84">
        <w:t>. P values</w:t>
      </w:r>
      <w:r>
        <w:t xml:space="preserve"> from Gray’s test</w:t>
      </w:r>
      <w:r w:rsidRPr="00054E84">
        <w:t xml:space="preserve"> describe differences </w:t>
      </w:r>
      <w:r>
        <w:t xml:space="preserve">in cumulative incidence function </w:t>
      </w:r>
      <w:r w:rsidRPr="00054E84">
        <w:t xml:space="preserve">between </w:t>
      </w:r>
      <w:r>
        <w:t>patients who received in-hospital aspirin and those who did not</w:t>
      </w:r>
      <w:r w:rsidRPr="00054E84">
        <w:t>.</w:t>
      </w:r>
      <w:r>
        <w:t xml:space="preserve"> </w:t>
      </w:r>
    </w:p>
    <w:p w14:paraId="15ABEA14" w14:textId="77777777" w:rsidR="00C03BFC" w:rsidRDefault="00C03BFC" w:rsidP="00C03BFC">
      <w:pPr>
        <w:rPr>
          <w:b/>
        </w:rPr>
      </w:pPr>
    </w:p>
    <w:p w14:paraId="34ECF09D" w14:textId="0EC9E36F" w:rsidR="00C03BFC" w:rsidRDefault="00C03BFC">
      <w:pPr>
        <w:rPr>
          <w:rFonts w:eastAsia="Roboto"/>
          <w:sz w:val="24"/>
          <w:szCs w:val="24"/>
        </w:rPr>
      </w:pPr>
      <w:r>
        <w:rPr>
          <w:rFonts w:eastAsia="Roboto"/>
          <w:sz w:val="24"/>
          <w:szCs w:val="24"/>
        </w:rPr>
        <w:br w:type="page"/>
      </w:r>
    </w:p>
    <w:p w14:paraId="26C4EA43" w14:textId="77777777" w:rsidR="00C03BFC" w:rsidRDefault="00C03BFC" w:rsidP="00C03BFC"/>
    <w:tbl>
      <w:tblPr>
        <w:tblStyle w:val="TableGrid"/>
        <w:tblpPr w:leftFromText="180" w:rightFromText="180" w:horzAnchor="margin" w:tblpY="617"/>
        <w:tblW w:w="10255" w:type="dxa"/>
        <w:tblLook w:val="04A0" w:firstRow="1" w:lastRow="0" w:firstColumn="1" w:lastColumn="0" w:noHBand="0" w:noVBand="1"/>
      </w:tblPr>
      <w:tblGrid>
        <w:gridCol w:w="4045"/>
        <w:gridCol w:w="6210"/>
      </w:tblGrid>
      <w:tr w:rsidR="00C03BFC" w:rsidRPr="00A032CB" w14:paraId="4252FC11" w14:textId="77777777" w:rsidTr="00127C2D">
        <w:tc>
          <w:tcPr>
            <w:tcW w:w="4045" w:type="dxa"/>
          </w:tcPr>
          <w:p w14:paraId="6B5BCB81" w14:textId="77777777" w:rsidR="00C03BFC" w:rsidRPr="00A032CB" w:rsidRDefault="00C03BFC" w:rsidP="00127C2D">
            <w:pPr>
              <w:jc w:val="center"/>
              <w:rPr>
                <w:rFonts w:ascii="Arial" w:hAnsi="Arial" w:cs="Arial"/>
                <w:b/>
                <w:sz w:val="20"/>
                <w:szCs w:val="20"/>
              </w:rPr>
            </w:pPr>
            <w:r w:rsidRPr="00A032CB">
              <w:rPr>
                <w:rFonts w:ascii="Arial" w:hAnsi="Arial" w:cs="Arial"/>
                <w:b/>
                <w:sz w:val="20"/>
                <w:szCs w:val="20"/>
              </w:rPr>
              <w:t>Population</w:t>
            </w:r>
          </w:p>
        </w:tc>
        <w:tc>
          <w:tcPr>
            <w:tcW w:w="6210" w:type="dxa"/>
          </w:tcPr>
          <w:p w14:paraId="3B9AF26C" w14:textId="77777777" w:rsidR="00C03BFC" w:rsidRPr="00A032CB" w:rsidRDefault="00C03BFC" w:rsidP="00127C2D">
            <w:pPr>
              <w:jc w:val="center"/>
              <w:rPr>
                <w:rFonts w:ascii="Arial" w:hAnsi="Arial" w:cs="Arial"/>
                <w:b/>
                <w:sz w:val="20"/>
                <w:szCs w:val="20"/>
              </w:rPr>
            </w:pPr>
            <w:r w:rsidRPr="00A032CB">
              <w:rPr>
                <w:rFonts w:ascii="Arial" w:hAnsi="Arial" w:cs="Arial"/>
                <w:b/>
                <w:sz w:val="20"/>
                <w:szCs w:val="20"/>
              </w:rPr>
              <w:t>Exclusions</w:t>
            </w:r>
            <w:r>
              <w:rPr>
                <w:rFonts w:ascii="Arial" w:hAnsi="Arial" w:cs="Arial"/>
                <w:b/>
                <w:sz w:val="20"/>
                <w:szCs w:val="20"/>
              </w:rPr>
              <w:t xml:space="preserve"> </w:t>
            </w:r>
            <w:r w:rsidRPr="00A032CB">
              <w:rPr>
                <w:rFonts w:ascii="Arial" w:hAnsi="Arial" w:cs="Arial"/>
                <w:b/>
                <w:sz w:val="20"/>
                <w:szCs w:val="20"/>
              </w:rPr>
              <w:t>related to disease diagnosis</w:t>
            </w:r>
          </w:p>
        </w:tc>
      </w:tr>
      <w:tr w:rsidR="00C03BFC" w:rsidRPr="00A032CB" w14:paraId="22FF6E1B" w14:textId="77777777" w:rsidTr="00127C2D">
        <w:tc>
          <w:tcPr>
            <w:tcW w:w="4045" w:type="dxa"/>
          </w:tcPr>
          <w:p w14:paraId="049CE20F" w14:textId="77777777" w:rsidR="00C03BFC" w:rsidRPr="00A032CB" w:rsidRDefault="00C03BFC" w:rsidP="00127C2D">
            <w:pPr>
              <w:rPr>
                <w:rFonts w:ascii="Arial" w:hAnsi="Arial" w:cs="Arial"/>
                <w:sz w:val="20"/>
                <w:szCs w:val="20"/>
              </w:rPr>
            </w:pPr>
            <w:r w:rsidRPr="00A032CB">
              <w:rPr>
                <w:rFonts w:ascii="Arial" w:hAnsi="Arial" w:cs="Arial"/>
                <w:sz w:val="20"/>
                <w:szCs w:val="20"/>
              </w:rPr>
              <w:t xml:space="preserve">Congestive </w:t>
            </w:r>
            <w:r>
              <w:rPr>
                <w:rFonts w:ascii="Arial" w:hAnsi="Arial" w:cs="Arial"/>
                <w:sz w:val="20"/>
                <w:szCs w:val="20"/>
              </w:rPr>
              <w:t>h</w:t>
            </w:r>
            <w:r w:rsidRPr="00A032CB">
              <w:rPr>
                <w:rFonts w:ascii="Arial" w:hAnsi="Arial" w:cs="Arial"/>
                <w:sz w:val="20"/>
                <w:szCs w:val="20"/>
              </w:rPr>
              <w:t xml:space="preserve">eart </w:t>
            </w:r>
            <w:r>
              <w:rPr>
                <w:rFonts w:ascii="Arial" w:hAnsi="Arial" w:cs="Arial"/>
                <w:sz w:val="20"/>
                <w:szCs w:val="20"/>
              </w:rPr>
              <w:t>f</w:t>
            </w:r>
            <w:r w:rsidRPr="00A032CB">
              <w:rPr>
                <w:rFonts w:ascii="Arial" w:hAnsi="Arial" w:cs="Arial"/>
                <w:sz w:val="20"/>
                <w:szCs w:val="20"/>
              </w:rPr>
              <w:t>ailure</w:t>
            </w:r>
          </w:p>
        </w:tc>
        <w:tc>
          <w:tcPr>
            <w:tcW w:w="6210" w:type="dxa"/>
          </w:tcPr>
          <w:p w14:paraId="119910AD" w14:textId="77777777" w:rsidR="00C03BFC" w:rsidRPr="00A032CB" w:rsidRDefault="00C03BFC" w:rsidP="00127C2D">
            <w:pPr>
              <w:pStyle w:val="ListParagraph"/>
              <w:numPr>
                <w:ilvl w:val="0"/>
                <w:numId w:val="1"/>
              </w:numPr>
              <w:ind w:left="252" w:hanging="252"/>
              <w:rPr>
                <w:rFonts w:ascii="Arial" w:hAnsi="Arial" w:cs="Arial"/>
                <w:sz w:val="20"/>
                <w:szCs w:val="20"/>
              </w:rPr>
            </w:pPr>
            <w:r w:rsidRPr="00A032CB">
              <w:rPr>
                <w:rFonts w:ascii="Arial" w:hAnsi="Arial" w:cs="Arial"/>
                <w:sz w:val="20"/>
                <w:szCs w:val="20"/>
              </w:rPr>
              <w:t>Hypertensive heart failure</w:t>
            </w:r>
          </w:p>
          <w:p w14:paraId="38216B4E" w14:textId="77777777" w:rsidR="00C03BFC" w:rsidRPr="00A032CB" w:rsidRDefault="00C03BFC" w:rsidP="00127C2D">
            <w:pPr>
              <w:pStyle w:val="ListParagraph"/>
              <w:numPr>
                <w:ilvl w:val="0"/>
                <w:numId w:val="1"/>
              </w:numPr>
              <w:ind w:left="252" w:hanging="252"/>
              <w:rPr>
                <w:rFonts w:ascii="Arial" w:hAnsi="Arial" w:cs="Arial"/>
                <w:sz w:val="20"/>
                <w:szCs w:val="20"/>
              </w:rPr>
            </w:pPr>
            <w:r w:rsidRPr="00A032CB">
              <w:rPr>
                <w:rFonts w:ascii="Arial" w:hAnsi="Arial" w:cs="Arial"/>
                <w:sz w:val="20"/>
                <w:szCs w:val="20"/>
              </w:rPr>
              <w:t>Cor pulmonale</w:t>
            </w:r>
          </w:p>
          <w:p w14:paraId="751E5A7C" w14:textId="77777777" w:rsidR="00C03BFC" w:rsidRPr="00A032CB" w:rsidRDefault="00C03BFC" w:rsidP="00127C2D">
            <w:pPr>
              <w:pStyle w:val="ListParagraph"/>
              <w:numPr>
                <w:ilvl w:val="0"/>
                <w:numId w:val="1"/>
              </w:numPr>
              <w:ind w:left="252" w:hanging="252"/>
              <w:rPr>
                <w:rFonts w:ascii="Arial" w:hAnsi="Arial" w:cs="Arial"/>
                <w:sz w:val="20"/>
                <w:szCs w:val="20"/>
              </w:rPr>
            </w:pPr>
            <w:r w:rsidRPr="00A032CB">
              <w:rPr>
                <w:rFonts w:ascii="Arial" w:hAnsi="Arial" w:cs="Arial"/>
                <w:sz w:val="20"/>
                <w:szCs w:val="20"/>
              </w:rPr>
              <w:t>Neonatal cardiovascular disorder</w:t>
            </w:r>
          </w:p>
          <w:p w14:paraId="28824E5E" w14:textId="77777777" w:rsidR="00C03BFC" w:rsidRPr="00A032CB" w:rsidRDefault="00C03BFC" w:rsidP="00127C2D">
            <w:pPr>
              <w:pStyle w:val="ListParagraph"/>
              <w:numPr>
                <w:ilvl w:val="0"/>
                <w:numId w:val="1"/>
              </w:numPr>
              <w:ind w:left="252" w:hanging="252"/>
              <w:rPr>
                <w:rFonts w:ascii="Arial" w:hAnsi="Arial" w:cs="Arial"/>
                <w:sz w:val="20"/>
                <w:szCs w:val="20"/>
              </w:rPr>
            </w:pPr>
            <w:r w:rsidRPr="00A032CB">
              <w:rPr>
                <w:rFonts w:ascii="Arial" w:hAnsi="Arial" w:cs="Arial"/>
                <w:sz w:val="20"/>
                <w:szCs w:val="20"/>
              </w:rPr>
              <w:t>Cardiac complication of procedure</w:t>
            </w:r>
          </w:p>
          <w:p w14:paraId="2A0547CA" w14:textId="77777777" w:rsidR="00C03BFC" w:rsidRPr="00A032CB" w:rsidRDefault="00C03BFC" w:rsidP="00127C2D">
            <w:pPr>
              <w:pStyle w:val="ListParagraph"/>
              <w:numPr>
                <w:ilvl w:val="0"/>
                <w:numId w:val="1"/>
              </w:numPr>
              <w:ind w:left="252" w:hanging="252"/>
              <w:rPr>
                <w:rFonts w:ascii="Arial" w:hAnsi="Arial" w:cs="Arial"/>
                <w:sz w:val="20"/>
                <w:szCs w:val="20"/>
              </w:rPr>
            </w:pPr>
            <w:r w:rsidRPr="00A032CB">
              <w:rPr>
                <w:rFonts w:ascii="Arial" w:hAnsi="Arial" w:cs="Arial"/>
                <w:sz w:val="20"/>
                <w:szCs w:val="20"/>
              </w:rPr>
              <w:t>Cardiorenal syndrome</w:t>
            </w:r>
          </w:p>
          <w:p w14:paraId="279FC97B" w14:textId="77777777" w:rsidR="00C03BFC" w:rsidRPr="00A032CB" w:rsidRDefault="00C03BFC" w:rsidP="00127C2D">
            <w:pPr>
              <w:pStyle w:val="ListParagraph"/>
              <w:numPr>
                <w:ilvl w:val="0"/>
                <w:numId w:val="1"/>
              </w:numPr>
              <w:ind w:left="252" w:hanging="252"/>
              <w:rPr>
                <w:rFonts w:ascii="Arial" w:hAnsi="Arial" w:cs="Arial"/>
                <w:sz w:val="20"/>
                <w:szCs w:val="20"/>
              </w:rPr>
            </w:pPr>
            <w:r w:rsidRPr="00A032CB">
              <w:rPr>
                <w:rFonts w:ascii="Arial" w:hAnsi="Arial" w:cs="Arial"/>
                <w:sz w:val="20"/>
                <w:szCs w:val="20"/>
              </w:rPr>
              <w:t>Right heart failure due to pulmonary hypertension</w:t>
            </w:r>
          </w:p>
          <w:p w14:paraId="380136E5" w14:textId="77777777" w:rsidR="00C03BFC" w:rsidRPr="00A032CB" w:rsidRDefault="00C03BFC" w:rsidP="00127C2D">
            <w:pPr>
              <w:pStyle w:val="ListParagraph"/>
              <w:numPr>
                <w:ilvl w:val="0"/>
                <w:numId w:val="1"/>
              </w:numPr>
              <w:ind w:left="252" w:hanging="252"/>
              <w:rPr>
                <w:rFonts w:ascii="Arial" w:hAnsi="Arial" w:cs="Arial"/>
                <w:sz w:val="20"/>
                <w:szCs w:val="20"/>
              </w:rPr>
            </w:pPr>
            <w:r w:rsidRPr="00A032CB">
              <w:rPr>
                <w:rFonts w:ascii="Arial" w:hAnsi="Arial" w:cs="Arial"/>
                <w:sz w:val="20"/>
                <w:szCs w:val="20"/>
              </w:rPr>
              <w:t>Hypertensive heart disease</w:t>
            </w:r>
          </w:p>
          <w:p w14:paraId="21A3C669" w14:textId="77777777" w:rsidR="00C03BFC" w:rsidRPr="00A032CB" w:rsidRDefault="00C03BFC" w:rsidP="00127C2D">
            <w:pPr>
              <w:pStyle w:val="ListParagraph"/>
              <w:numPr>
                <w:ilvl w:val="0"/>
                <w:numId w:val="1"/>
              </w:numPr>
              <w:ind w:left="252" w:hanging="252"/>
              <w:rPr>
                <w:rFonts w:ascii="Arial" w:hAnsi="Arial" w:cs="Arial"/>
                <w:sz w:val="20"/>
                <w:szCs w:val="20"/>
              </w:rPr>
            </w:pPr>
            <w:r w:rsidRPr="00A032CB">
              <w:rPr>
                <w:rFonts w:ascii="Arial" w:hAnsi="Arial" w:cs="Arial"/>
                <w:sz w:val="20"/>
                <w:szCs w:val="20"/>
              </w:rPr>
              <w:t>Complication of pregnancy, childbirth and/or the puerperium</w:t>
            </w:r>
          </w:p>
        </w:tc>
      </w:tr>
      <w:tr w:rsidR="00C03BFC" w:rsidRPr="00A032CB" w14:paraId="79F03450" w14:textId="77777777" w:rsidTr="00127C2D">
        <w:tc>
          <w:tcPr>
            <w:tcW w:w="4045" w:type="dxa"/>
          </w:tcPr>
          <w:p w14:paraId="3C2FD1FC" w14:textId="77777777" w:rsidR="00C03BFC" w:rsidRPr="00A032CB" w:rsidRDefault="00C03BFC" w:rsidP="00127C2D">
            <w:pPr>
              <w:rPr>
                <w:rFonts w:ascii="Arial" w:hAnsi="Arial" w:cs="Arial"/>
                <w:sz w:val="20"/>
                <w:szCs w:val="20"/>
              </w:rPr>
            </w:pPr>
            <w:r w:rsidRPr="00A032CB">
              <w:rPr>
                <w:rFonts w:ascii="Arial" w:hAnsi="Arial" w:cs="Arial"/>
                <w:sz w:val="20"/>
                <w:szCs w:val="20"/>
              </w:rPr>
              <w:t xml:space="preserve">Coronary </w:t>
            </w:r>
            <w:r>
              <w:rPr>
                <w:rFonts w:ascii="Arial" w:hAnsi="Arial" w:cs="Arial"/>
                <w:sz w:val="20"/>
                <w:szCs w:val="20"/>
              </w:rPr>
              <w:t>a</w:t>
            </w:r>
            <w:r w:rsidRPr="00A032CB">
              <w:rPr>
                <w:rFonts w:ascii="Arial" w:hAnsi="Arial" w:cs="Arial"/>
                <w:sz w:val="20"/>
                <w:szCs w:val="20"/>
              </w:rPr>
              <w:t xml:space="preserve">rtery </w:t>
            </w:r>
            <w:r>
              <w:rPr>
                <w:rFonts w:ascii="Arial" w:hAnsi="Arial" w:cs="Arial"/>
                <w:sz w:val="20"/>
                <w:szCs w:val="20"/>
              </w:rPr>
              <w:t>d</w:t>
            </w:r>
            <w:r w:rsidRPr="00A032CB">
              <w:rPr>
                <w:rFonts w:ascii="Arial" w:hAnsi="Arial" w:cs="Arial"/>
                <w:sz w:val="20"/>
                <w:szCs w:val="20"/>
              </w:rPr>
              <w:t>isease</w:t>
            </w:r>
          </w:p>
        </w:tc>
        <w:tc>
          <w:tcPr>
            <w:tcW w:w="6210" w:type="dxa"/>
          </w:tcPr>
          <w:p w14:paraId="119771AA" w14:textId="77777777" w:rsidR="00C03BFC" w:rsidRPr="00A032CB" w:rsidRDefault="00C03BFC" w:rsidP="00127C2D">
            <w:pPr>
              <w:pStyle w:val="ListParagraph"/>
              <w:numPr>
                <w:ilvl w:val="0"/>
                <w:numId w:val="1"/>
              </w:numPr>
              <w:ind w:left="252" w:hanging="252"/>
              <w:rPr>
                <w:rFonts w:ascii="Arial" w:hAnsi="Arial" w:cs="Arial"/>
                <w:sz w:val="20"/>
                <w:szCs w:val="20"/>
              </w:rPr>
            </w:pPr>
            <w:r w:rsidRPr="00A032CB">
              <w:rPr>
                <w:rFonts w:ascii="Arial" w:hAnsi="Arial" w:cs="Arial"/>
                <w:sz w:val="20"/>
                <w:szCs w:val="20"/>
              </w:rPr>
              <w:t>None</w:t>
            </w:r>
          </w:p>
        </w:tc>
      </w:tr>
      <w:tr w:rsidR="00C03BFC" w:rsidRPr="00A032CB" w14:paraId="5FFF0345" w14:textId="77777777" w:rsidTr="00127C2D">
        <w:tc>
          <w:tcPr>
            <w:tcW w:w="4045" w:type="dxa"/>
          </w:tcPr>
          <w:p w14:paraId="0F13CBB0" w14:textId="77777777" w:rsidR="00C03BFC" w:rsidRPr="00A032CB" w:rsidRDefault="00C03BFC" w:rsidP="00127C2D">
            <w:pPr>
              <w:rPr>
                <w:rFonts w:ascii="Arial" w:hAnsi="Arial" w:cs="Arial"/>
                <w:sz w:val="20"/>
                <w:szCs w:val="20"/>
              </w:rPr>
            </w:pPr>
            <w:r w:rsidRPr="00A032CB">
              <w:rPr>
                <w:rFonts w:ascii="Arial" w:hAnsi="Arial" w:cs="Arial"/>
                <w:sz w:val="20"/>
                <w:szCs w:val="20"/>
              </w:rPr>
              <w:t>Diabetes Mellitus</w:t>
            </w:r>
          </w:p>
        </w:tc>
        <w:tc>
          <w:tcPr>
            <w:tcW w:w="6210" w:type="dxa"/>
          </w:tcPr>
          <w:p w14:paraId="0579E4B3" w14:textId="77777777" w:rsidR="00C03BFC" w:rsidRPr="00A032CB" w:rsidRDefault="00C03BFC" w:rsidP="00127C2D">
            <w:pPr>
              <w:pStyle w:val="ListParagraph"/>
              <w:numPr>
                <w:ilvl w:val="0"/>
                <w:numId w:val="2"/>
              </w:numPr>
              <w:ind w:left="252" w:hanging="252"/>
              <w:rPr>
                <w:rFonts w:ascii="Arial" w:hAnsi="Arial" w:cs="Arial"/>
                <w:sz w:val="20"/>
                <w:szCs w:val="20"/>
              </w:rPr>
            </w:pPr>
            <w:r w:rsidRPr="00A032CB">
              <w:rPr>
                <w:rFonts w:ascii="Arial" w:hAnsi="Arial" w:cs="Arial"/>
                <w:sz w:val="20"/>
                <w:szCs w:val="20"/>
              </w:rPr>
              <w:t xml:space="preserve">Diabetes </w:t>
            </w:r>
            <w:r>
              <w:rPr>
                <w:rFonts w:ascii="Arial" w:hAnsi="Arial" w:cs="Arial"/>
                <w:sz w:val="20"/>
                <w:szCs w:val="20"/>
              </w:rPr>
              <w:t>m</w:t>
            </w:r>
            <w:r w:rsidRPr="00A032CB">
              <w:rPr>
                <w:rFonts w:ascii="Arial" w:hAnsi="Arial" w:cs="Arial"/>
                <w:sz w:val="20"/>
                <w:szCs w:val="20"/>
              </w:rPr>
              <w:t>ellitus during pregnancy, childbirth</w:t>
            </w:r>
            <w:r>
              <w:rPr>
                <w:rFonts w:ascii="Arial" w:hAnsi="Arial" w:cs="Arial"/>
                <w:sz w:val="20"/>
                <w:szCs w:val="20"/>
              </w:rPr>
              <w:t>,</w:t>
            </w:r>
            <w:r w:rsidRPr="00A032CB">
              <w:rPr>
                <w:rFonts w:ascii="Arial" w:hAnsi="Arial" w:cs="Arial"/>
                <w:sz w:val="20"/>
                <w:szCs w:val="20"/>
              </w:rPr>
              <w:t xml:space="preserve"> and the puerperium</w:t>
            </w:r>
          </w:p>
          <w:p w14:paraId="30475EA0" w14:textId="77777777" w:rsidR="00C03BFC" w:rsidRPr="00A032CB" w:rsidRDefault="00C03BFC" w:rsidP="00127C2D">
            <w:pPr>
              <w:pStyle w:val="ListParagraph"/>
              <w:numPr>
                <w:ilvl w:val="0"/>
                <w:numId w:val="2"/>
              </w:numPr>
              <w:ind w:left="252" w:hanging="252"/>
              <w:rPr>
                <w:rFonts w:ascii="Arial" w:hAnsi="Arial" w:cs="Arial"/>
                <w:sz w:val="20"/>
                <w:szCs w:val="20"/>
              </w:rPr>
            </w:pPr>
            <w:r w:rsidRPr="00A032CB">
              <w:rPr>
                <w:rFonts w:ascii="Arial" w:hAnsi="Arial" w:cs="Arial"/>
                <w:sz w:val="20"/>
                <w:szCs w:val="20"/>
              </w:rPr>
              <w:t xml:space="preserve">Fetal </w:t>
            </w:r>
            <w:r>
              <w:rPr>
                <w:rFonts w:ascii="Arial" w:hAnsi="Arial" w:cs="Arial"/>
                <w:sz w:val="20"/>
                <w:szCs w:val="20"/>
              </w:rPr>
              <w:t>h</w:t>
            </w:r>
            <w:r w:rsidRPr="00A032CB">
              <w:rPr>
                <w:rFonts w:ascii="Arial" w:hAnsi="Arial" w:cs="Arial"/>
                <w:sz w:val="20"/>
                <w:szCs w:val="20"/>
              </w:rPr>
              <w:t xml:space="preserve">ypertrophic </w:t>
            </w:r>
            <w:r>
              <w:rPr>
                <w:rFonts w:ascii="Arial" w:hAnsi="Arial" w:cs="Arial"/>
                <w:sz w:val="20"/>
                <w:szCs w:val="20"/>
              </w:rPr>
              <w:t>c</w:t>
            </w:r>
            <w:r w:rsidRPr="00A032CB">
              <w:rPr>
                <w:rFonts w:ascii="Arial" w:hAnsi="Arial" w:cs="Arial"/>
                <w:sz w:val="20"/>
                <w:szCs w:val="20"/>
              </w:rPr>
              <w:t xml:space="preserve">ardiomyopathy </w:t>
            </w:r>
          </w:p>
          <w:p w14:paraId="3D05F16C" w14:textId="77777777" w:rsidR="00C03BFC" w:rsidRPr="00A032CB" w:rsidRDefault="00C03BFC" w:rsidP="00127C2D">
            <w:pPr>
              <w:pStyle w:val="ListParagraph"/>
              <w:numPr>
                <w:ilvl w:val="0"/>
                <w:numId w:val="2"/>
              </w:numPr>
              <w:ind w:left="252" w:hanging="252"/>
              <w:rPr>
                <w:rFonts w:ascii="Arial" w:hAnsi="Arial" w:cs="Arial"/>
                <w:sz w:val="20"/>
                <w:szCs w:val="20"/>
              </w:rPr>
            </w:pPr>
            <w:r w:rsidRPr="00A032CB">
              <w:rPr>
                <w:rFonts w:ascii="Arial" w:hAnsi="Arial" w:cs="Arial"/>
                <w:sz w:val="20"/>
                <w:szCs w:val="20"/>
              </w:rPr>
              <w:t>Gestational diabetes mellitus</w:t>
            </w:r>
            <w:r>
              <w:rPr>
                <w:rFonts w:ascii="Arial" w:hAnsi="Arial" w:cs="Arial"/>
                <w:sz w:val="20"/>
                <w:szCs w:val="20"/>
              </w:rPr>
              <w:t>,</w:t>
            </w:r>
            <w:r w:rsidRPr="00A032CB">
              <w:rPr>
                <w:rFonts w:ascii="Arial" w:hAnsi="Arial" w:cs="Arial"/>
                <w:sz w:val="20"/>
                <w:szCs w:val="20"/>
              </w:rPr>
              <w:t xml:space="preserve"> controlled</w:t>
            </w:r>
          </w:p>
          <w:p w14:paraId="280B9926" w14:textId="77777777" w:rsidR="00C03BFC" w:rsidRPr="00A032CB" w:rsidRDefault="00C03BFC" w:rsidP="00127C2D">
            <w:pPr>
              <w:pStyle w:val="ListParagraph"/>
              <w:numPr>
                <w:ilvl w:val="0"/>
                <w:numId w:val="2"/>
              </w:numPr>
              <w:ind w:left="252" w:hanging="252"/>
              <w:rPr>
                <w:rFonts w:ascii="Arial" w:hAnsi="Arial" w:cs="Arial"/>
                <w:sz w:val="20"/>
                <w:szCs w:val="20"/>
              </w:rPr>
            </w:pPr>
            <w:r w:rsidRPr="00A032CB">
              <w:rPr>
                <w:rFonts w:ascii="Arial" w:hAnsi="Arial" w:cs="Arial"/>
                <w:sz w:val="20"/>
                <w:szCs w:val="20"/>
              </w:rPr>
              <w:t>Steroid</w:t>
            </w:r>
            <w:r>
              <w:rPr>
                <w:rFonts w:ascii="Arial" w:hAnsi="Arial" w:cs="Arial"/>
                <w:sz w:val="20"/>
                <w:szCs w:val="20"/>
              </w:rPr>
              <w:t>-</w:t>
            </w:r>
            <w:r w:rsidRPr="00A032CB">
              <w:rPr>
                <w:rFonts w:ascii="Arial" w:hAnsi="Arial" w:cs="Arial"/>
                <w:sz w:val="20"/>
                <w:szCs w:val="20"/>
              </w:rPr>
              <w:t>induced diabetes</w:t>
            </w:r>
          </w:p>
        </w:tc>
      </w:tr>
      <w:tr w:rsidR="00C03BFC" w:rsidRPr="00A032CB" w14:paraId="1A2FF5D5" w14:textId="77777777" w:rsidTr="00127C2D">
        <w:tc>
          <w:tcPr>
            <w:tcW w:w="4045" w:type="dxa"/>
          </w:tcPr>
          <w:p w14:paraId="552D5E4F" w14:textId="77777777" w:rsidR="00C03BFC" w:rsidRPr="00A032CB" w:rsidRDefault="00C03BFC" w:rsidP="00127C2D">
            <w:pPr>
              <w:rPr>
                <w:rFonts w:ascii="Arial" w:hAnsi="Arial" w:cs="Arial"/>
                <w:sz w:val="20"/>
                <w:szCs w:val="20"/>
              </w:rPr>
            </w:pPr>
            <w:r w:rsidRPr="00A032CB">
              <w:rPr>
                <w:rFonts w:ascii="Arial" w:hAnsi="Arial" w:cs="Arial"/>
                <w:sz w:val="20"/>
                <w:szCs w:val="20"/>
              </w:rPr>
              <w:t>Hypertension</w:t>
            </w:r>
          </w:p>
        </w:tc>
        <w:tc>
          <w:tcPr>
            <w:tcW w:w="6210" w:type="dxa"/>
          </w:tcPr>
          <w:p w14:paraId="4887DA49" w14:textId="77777777" w:rsidR="00C03BFC" w:rsidRPr="00A032CB" w:rsidRDefault="00C03BFC" w:rsidP="00127C2D">
            <w:pPr>
              <w:pStyle w:val="ListParagraph"/>
              <w:numPr>
                <w:ilvl w:val="0"/>
                <w:numId w:val="2"/>
              </w:numPr>
              <w:ind w:left="252" w:hanging="270"/>
              <w:rPr>
                <w:rFonts w:ascii="Arial" w:hAnsi="Arial" w:cs="Arial"/>
                <w:sz w:val="20"/>
                <w:szCs w:val="20"/>
              </w:rPr>
            </w:pPr>
            <w:r w:rsidRPr="00A032CB">
              <w:rPr>
                <w:rFonts w:ascii="Arial" w:hAnsi="Arial" w:cs="Arial"/>
                <w:sz w:val="20"/>
                <w:szCs w:val="20"/>
              </w:rPr>
              <w:t>Pregnancy, childbirth and puerperium finding</w:t>
            </w:r>
          </w:p>
          <w:p w14:paraId="1ECDF757" w14:textId="77777777" w:rsidR="00C03BFC" w:rsidRPr="00A032CB" w:rsidRDefault="00C03BFC" w:rsidP="00127C2D">
            <w:pPr>
              <w:pStyle w:val="ListParagraph"/>
              <w:numPr>
                <w:ilvl w:val="0"/>
                <w:numId w:val="2"/>
              </w:numPr>
              <w:ind w:left="252" w:hanging="270"/>
              <w:rPr>
                <w:rFonts w:ascii="Arial" w:hAnsi="Arial" w:cs="Arial"/>
                <w:sz w:val="20"/>
                <w:szCs w:val="20"/>
              </w:rPr>
            </w:pPr>
            <w:r w:rsidRPr="00A032CB">
              <w:rPr>
                <w:rFonts w:ascii="Arial" w:hAnsi="Arial" w:cs="Arial"/>
                <w:sz w:val="20"/>
                <w:szCs w:val="20"/>
              </w:rPr>
              <w:t>Complication of pregnancy</w:t>
            </w:r>
          </w:p>
          <w:p w14:paraId="5E968FC2" w14:textId="77777777" w:rsidR="00C03BFC" w:rsidRPr="00A032CB" w:rsidRDefault="00C03BFC" w:rsidP="00127C2D">
            <w:pPr>
              <w:pStyle w:val="ListParagraph"/>
              <w:numPr>
                <w:ilvl w:val="0"/>
                <w:numId w:val="2"/>
              </w:numPr>
              <w:ind w:left="252" w:hanging="270"/>
              <w:rPr>
                <w:rFonts w:ascii="Arial" w:hAnsi="Arial" w:cs="Arial"/>
                <w:sz w:val="20"/>
                <w:szCs w:val="20"/>
              </w:rPr>
            </w:pPr>
            <w:r w:rsidRPr="00A032CB">
              <w:rPr>
                <w:rFonts w:ascii="Arial" w:hAnsi="Arial" w:cs="Arial"/>
                <w:sz w:val="20"/>
                <w:szCs w:val="20"/>
              </w:rPr>
              <w:t>Pre-existing hypertension in obstetric context</w:t>
            </w:r>
          </w:p>
          <w:p w14:paraId="5115E66F" w14:textId="77777777" w:rsidR="00C03BFC" w:rsidRPr="00A032CB" w:rsidRDefault="00C03BFC" w:rsidP="00127C2D">
            <w:pPr>
              <w:pStyle w:val="ListParagraph"/>
              <w:numPr>
                <w:ilvl w:val="0"/>
                <w:numId w:val="2"/>
              </w:numPr>
              <w:ind w:left="252" w:hanging="270"/>
              <w:rPr>
                <w:rFonts w:ascii="Arial" w:hAnsi="Arial" w:cs="Arial"/>
                <w:sz w:val="20"/>
                <w:szCs w:val="20"/>
              </w:rPr>
            </w:pPr>
            <w:r w:rsidRPr="00A032CB">
              <w:rPr>
                <w:rFonts w:ascii="Arial" w:hAnsi="Arial" w:cs="Arial"/>
                <w:sz w:val="20"/>
                <w:szCs w:val="20"/>
              </w:rPr>
              <w:t>Chronic hypertension in obstetric context</w:t>
            </w:r>
          </w:p>
          <w:p w14:paraId="50360BD0" w14:textId="77777777" w:rsidR="00C03BFC" w:rsidRPr="00A032CB" w:rsidRDefault="00C03BFC" w:rsidP="00127C2D">
            <w:pPr>
              <w:pStyle w:val="ListParagraph"/>
              <w:numPr>
                <w:ilvl w:val="0"/>
                <w:numId w:val="2"/>
              </w:numPr>
              <w:ind w:left="252" w:hanging="270"/>
              <w:rPr>
                <w:rFonts w:ascii="Arial" w:hAnsi="Arial" w:cs="Arial"/>
                <w:sz w:val="20"/>
                <w:szCs w:val="20"/>
              </w:rPr>
            </w:pPr>
            <w:r w:rsidRPr="00A032CB">
              <w:rPr>
                <w:rFonts w:ascii="Arial" w:hAnsi="Arial" w:cs="Arial"/>
                <w:sz w:val="20"/>
                <w:szCs w:val="20"/>
              </w:rPr>
              <w:t>Essential hypertension in obstetric context</w:t>
            </w:r>
          </w:p>
          <w:p w14:paraId="446FFC16" w14:textId="77777777" w:rsidR="00C03BFC" w:rsidRPr="00A032CB" w:rsidRDefault="00C03BFC" w:rsidP="00127C2D">
            <w:pPr>
              <w:pStyle w:val="ListParagraph"/>
              <w:numPr>
                <w:ilvl w:val="0"/>
                <w:numId w:val="2"/>
              </w:numPr>
              <w:ind w:left="252" w:hanging="270"/>
              <w:rPr>
                <w:rFonts w:ascii="Arial" w:hAnsi="Arial" w:cs="Arial"/>
                <w:sz w:val="20"/>
                <w:szCs w:val="20"/>
              </w:rPr>
            </w:pPr>
            <w:r w:rsidRPr="00A032CB">
              <w:rPr>
                <w:rFonts w:ascii="Arial" w:hAnsi="Arial" w:cs="Arial"/>
                <w:sz w:val="20"/>
                <w:szCs w:val="20"/>
              </w:rPr>
              <w:t>Labile hypertension due to being in a clinical environment</w:t>
            </w:r>
          </w:p>
          <w:p w14:paraId="1726A373" w14:textId="77777777" w:rsidR="00C03BFC" w:rsidRPr="00A032CB" w:rsidRDefault="00C03BFC" w:rsidP="00127C2D">
            <w:pPr>
              <w:pStyle w:val="ListParagraph"/>
              <w:numPr>
                <w:ilvl w:val="0"/>
                <w:numId w:val="2"/>
              </w:numPr>
              <w:ind w:left="252" w:hanging="270"/>
              <w:rPr>
                <w:rFonts w:ascii="Arial" w:hAnsi="Arial" w:cs="Arial"/>
                <w:sz w:val="20"/>
                <w:szCs w:val="20"/>
              </w:rPr>
            </w:pPr>
            <w:r w:rsidRPr="00A032CB">
              <w:rPr>
                <w:rFonts w:ascii="Arial" w:hAnsi="Arial" w:cs="Arial"/>
                <w:sz w:val="20"/>
                <w:szCs w:val="20"/>
              </w:rPr>
              <w:t>Transient hypertension</w:t>
            </w:r>
          </w:p>
          <w:p w14:paraId="405922E2" w14:textId="77777777" w:rsidR="00C03BFC" w:rsidRPr="00A032CB" w:rsidRDefault="00C03BFC" w:rsidP="00127C2D">
            <w:pPr>
              <w:pStyle w:val="ListParagraph"/>
              <w:numPr>
                <w:ilvl w:val="0"/>
                <w:numId w:val="2"/>
              </w:numPr>
              <w:ind w:left="252" w:hanging="270"/>
              <w:rPr>
                <w:rFonts w:ascii="Arial" w:hAnsi="Arial" w:cs="Arial"/>
                <w:sz w:val="20"/>
                <w:szCs w:val="20"/>
              </w:rPr>
            </w:pPr>
            <w:r w:rsidRPr="00A032CB">
              <w:rPr>
                <w:rFonts w:ascii="Arial" w:hAnsi="Arial" w:cs="Arial"/>
                <w:sz w:val="20"/>
                <w:szCs w:val="20"/>
              </w:rPr>
              <w:t>Neonatal hypertension</w:t>
            </w:r>
          </w:p>
          <w:p w14:paraId="369C031B" w14:textId="77777777" w:rsidR="00C03BFC" w:rsidRPr="00A032CB" w:rsidRDefault="00C03BFC" w:rsidP="00127C2D">
            <w:pPr>
              <w:pStyle w:val="ListParagraph"/>
              <w:numPr>
                <w:ilvl w:val="0"/>
                <w:numId w:val="2"/>
              </w:numPr>
              <w:ind w:left="252" w:hanging="270"/>
              <w:rPr>
                <w:rFonts w:ascii="Arial" w:hAnsi="Arial" w:cs="Arial"/>
                <w:sz w:val="20"/>
                <w:szCs w:val="20"/>
              </w:rPr>
            </w:pPr>
            <w:r w:rsidRPr="00A032CB">
              <w:rPr>
                <w:rFonts w:ascii="Arial" w:hAnsi="Arial" w:cs="Arial"/>
                <w:sz w:val="20"/>
                <w:szCs w:val="20"/>
              </w:rPr>
              <w:t>Postoperative hypertension</w:t>
            </w:r>
          </w:p>
        </w:tc>
      </w:tr>
    </w:tbl>
    <w:p w14:paraId="3CF6A9BF" w14:textId="77777777" w:rsidR="00C03BFC" w:rsidRDefault="00C03BFC" w:rsidP="00C03BFC"/>
    <w:p w14:paraId="5DDAD528" w14:textId="77777777" w:rsidR="00C03BFC" w:rsidRDefault="00C03BFC" w:rsidP="00C03BFC">
      <w:pPr>
        <w:rPr>
          <w:b/>
        </w:rPr>
      </w:pPr>
    </w:p>
    <w:p w14:paraId="2F305864" w14:textId="77777777" w:rsidR="00C03BFC" w:rsidRDefault="00C03BFC" w:rsidP="00C03BFC">
      <w:pPr>
        <w:rPr>
          <w:b/>
        </w:rPr>
      </w:pPr>
    </w:p>
    <w:p w14:paraId="6CBBCDA4" w14:textId="77777777" w:rsidR="00C03BFC" w:rsidRPr="00A032CB" w:rsidRDefault="00C03BFC" w:rsidP="00C03BFC">
      <w:pPr>
        <w:outlineLvl w:val="0"/>
      </w:pPr>
      <w:r>
        <w:rPr>
          <w:b/>
        </w:rPr>
        <w:t>Supplemental Table 1. Registry exclusions.</w:t>
      </w:r>
    </w:p>
    <w:p w14:paraId="7BCCFA32" w14:textId="77777777" w:rsidR="00C03BFC" w:rsidRDefault="00C03BFC" w:rsidP="00C03BFC">
      <w:pPr>
        <w:rPr>
          <w:b/>
        </w:rPr>
      </w:pPr>
    </w:p>
    <w:p w14:paraId="01A7467B" w14:textId="77777777" w:rsidR="00C03BFC" w:rsidRPr="00054E84" w:rsidRDefault="00C03BFC" w:rsidP="00C03BFC">
      <w:pPr>
        <w:rPr>
          <w:b/>
        </w:rPr>
      </w:pPr>
      <w:r w:rsidRPr="00054E84">
        <w:rPr>
          <w:b/>
        </w:rPr>
        <w:br w:type="page"/>
      </w:r>
    </w:p>
    <w:p w14:paraId="094788F8" w14:textId="77777777" w:rsidR="00C03BFC" w:rsidRDefault="00C03BFC" w:rsidP="00C03BFC">
      <w:pPr>
        <w:rPr>
          <w:b/>
        </w:rPr>
      </w:pPr>
    </w:p>
    <w:tbl>
      <w:tblPr>
        <w:tblStyle w:val="TableGrid"/>
        <w:tblW w:w="11117" w:type="dxa"/>
        <w:tblInd w:w="-909" w:type="dxa"/>
        <w:tblLook w:val="04A0" w:firstRow="1" w:lastRow="0" w:firstColumn="1" w:lastColumn="0" w:noHBand="0" w:noVBand="1"/>
      </w:tblPr>
      <w:tblGrid>
        <w:gridCol w:w="2434"/>
        <w:gridCol w:w="2293"/>
        <w:gridCol w:w="1615"/>
        <w:gridCol w:w="1542"/>
        <w:gridCol w:w="1615"/>
        <w:gridCol w:w="1618"/>
      </w:tblGrid>
      <w:tr w:rsidR="00C03BFC" w:rsidRPr="00054E84" w14:paraId="7B42F713" w14:textId="77777777" w:rsidTr="00127C2D">
        <w:tc>
          <w:tcPr>
            <w:tcW w:w="2434" w:type="dxa"/>
            <w:vAlign w:val="center"/>
          </w:tcPr>
          <w:p w14:paraId="185E52FC" w14:textId="77777777" w:rsidR="00C03BFC" w:rsidRPr="00054E84" w:rsidRDefault="00C03BFC" w:rsidP="00127C2D">
            <w:pPr>
              <w:ind w:left="73" w:hanging="73"/>
              <w:jc w:val="center"/>
              <w:rPr>
                <w:rFonts w:ascii="Arial" w:hAnsi="Arial" w:cs="Arial"/>
                <w:b/>
                <w:sz w:val="20"/>
                <w:szCs w:val="20"/>
              </w:rPr>
            </w:pPr>
            <w:r w:rsidRPr="00054E84">
              <w:rPr>
                <w:rFonts w:ascii="Arial" w:hAnsi="Arial" w:cs="Arial"/>
                <w:b/>
                <w:sz w:val="20"/>
                <w:szCs w:val="20"/>
              </w:rPr>
              <w:t>D-dimer range</w:t>
            </w:r>
          </w:p>
        </w:tc>
        <w:tc>
          <w:tcPr>
            <w:tcW w:w="2293" w:type="dxa"/>
            <w:vAlign w:val="center"/>
          </w:tcPr>
          <w:p w14:paraId="75A2580F"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Anticoagulation intensity</w:t>
            </w:r>
          </w:p>
        </w:tc>
        <w:tc>
          <w:tcPr>
            <w:tcW w:w="3157" w:type="dxa"/>
            <w:gridSpan w:val="2"/>
            <w:vAlign w:val="center"/>
          </w:tcPr>
          <w:p w14:paraId="70193D15"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BMI &lt; 40 kg/m2</w:t>
            </w:r>
          </w:p>
        </w:tc>
        <w:tc>
          <w:tcPr>
            <w:tcW w:w="3233" w:type="dxa"/>
            <w:gridSpan w:val="2"/>
            <w:vAlign w:val="center"/>
          </w:tcPr>
          <w:p w14:paraId="13493A01"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BMI ≥ 40 kg/m2</w:t>
            </w:r>
          </w:p>
        </w:tc>
      </w:tr>
      <w:tr w:rsidR="00C03BFC" w:rsidRPr="00054E84" w14:paraId="6E8F6316" w14:textId="77777777" w:rsidTr="00127C2D">
        <w:tc>
          <w:tcPr>
            <w:tcW w:w="2434" w:type="dxa"/>
            <w:vMerge w:val="restart"/>
            <w:vAlign w:val="center"/>
          </w:tcPr>
          <w:p w14:paraId="530D9561" w14:textId="77777777" w:rsidR="00C03BFC" w:rsidRPr="00596534" w:rsidRDefault="00C03BFC" w:rsidP="00127C2D">
            <w:pPr>
              <w:ind w:left="73" w:hanging="73"/>
              <w:jc w:val="center"/>
              <w:rPr>
                <w:rFonts w:ascii="Arial" w:hAnsi="Arial" w:cs="Arial"/>
                <w:b/>
                <w:sz w:val="20"/>
                <w:szCs w:val="20"/>
              </w:rPr>
            </w:pPr>
            <w:r w:rsidRPr="00596534">
              <w:rPr>
                <w:rFonts w:ascii="Arial" w:hAnsi="Arial" w:cs="Arial"/>
                <w:b/>
                <w:sz w:val="20"/>
                <w:szCs w:val="20"/>
              </w:rPr>
              <w:t>&lt; 5 mg/L FEU</w:t>
            </w:r>
          </w:p>
        </w:tc>
        <w:tc>
          <w:tcPr>
            <w:tcW w:w="2293" w:type="dxa"/>
            <w:vMerge w:val="restart"/>
            <w:vAlign w:val="center"/>
          </w:tcPr>
          <w:p w14:paraId="4B287F48" w14:textId="77777777" w:rsidR="00C03BFC" w:rsidRPr="00596534" w:rsidRDefault="00C03BFC" w:rsidP="00127C2D">
            <w:pPr>
              <w:jc w:val="center"/>
              <w:rPr>
                <w:rFonts w:ascii="Arial" w:hAnsi="Arial" w:cs="Arial"/>
                <w:b/>
                <w:sz w:val="20"/>
                <w:szCs w:val="20"/>
              </w:rPr>
            </w:pPr>
            <w:r w:rsidRPr="00596534">
              <w:rPr>
                <w:rFonts w:ascii="Arial" w:hAnsi="Arial" w:cs="Arial"/>
                <w:b/>
                <w:sz w:val="20"/>
                <w:szCs w:val="20"/>
              </w:rPr>
              <w:t>Prophylactic</w:t>
            </w:r>
          </w:p>
        </w:tc>
        <w:tc>
          <w:tcPr>
            <w:tcW w:w="3157" w:type="dxa"/>
            <w:gridSpan w:val="2"/>
            <w:vAlign w:val="center"/>
          </w:tcPr>
          <w:p w14:paraId="6BA7CD36" w14:textId="77777777" w:rsidR="00C03BFC" w:rsidRPr="00596534" w:rsidRDefault="00C03BFC" w:rsidP="00127C2D">
            <w:pPr>
              <w:jc w:val="center"/>
              <w:rPr>
                <w:rFonts w:ascii="Arial" w:hAnsi="Arial" w:cs="Arial"/>
                <w:b/>
                <w:sz w:val="20"/>
                <w:szCs w:val="20"/>
              </w:rPr>
            </w:pPr>
            <w:r w:rsidRPr="00596534">
              <w:rPr>
                <w:rFonts w:ascii="Arial" w:hAnsi="Arial" w:cs="Arial"/>
                <w:b/>
                <w:sz w:val="20"/>
                <w:szCs w:val="20"/>
              </w:rPr>
              <w:t>CrCl, mL/min</w:t>
            </w:r>
          </w:p>
        </w:tc>
        <w:tc>
          <w:tcPr>
            <w:tcW w:w="3233" w:type="dxa"/>
            <w:gridSpan w:val="2"/>
            <w:vAlign w:val="center"/>
          </w:tcPr>
          <w:p w14:paraId="1F788B94" w14:textId="77777777" w:rsidR="00C03BFC" w:rsidRPr="00596534" w:rsidRDefault="00C03BFC" w:rsidP="00127C2D">
            <w:pPr>
              <w:jc w:val="center"/>
              <w:rPr>
                <w:rFonts w:ascii="Arial" w:hAnsi="Arial" w:cs="Arial"/>
                <w:b/>
                <w:sz w:val="20"/>
                <w:szCs w:val="20"/>
              </w:rPr>
            </w:pPr>
            <w:r w:rsidRPr="00596534">
              <w:rPr>
                <w:rFonts w:ascii="Arial" w:hAnsi="Arial" w:cs="Arial"/>
                <w:b/>
                <w:sz w:val="20"/>
                <w:szCs w:val="20"/>
              </w:rPr>
              <w:t>CrCl, mL/min</w:t>
            </w:r>
          </w:p>
        </w:tc>
      </w:tr>
      <w:tr w:rsidR="00C03BFC" w:rsidRPr="00054E84" w14:paraId="5BB9DF91" w14:textId="77777777" w:rsidTr="00127C2D">
        <w:tc>
          <w:tcPr>
            <w:tcW w:w="2434" w:type="dxa"/>
            <w:vMerge/>
            <w:vAlign w:val="center"/>
          </w:tcPr>
          <w:p w14:paraId="0DD93749" w14:textId="77777777" w:rsidR="00C03BFC" w:rsidRPr="00596534" w:rsidRDefault="00C03BFC" w:rsidP="00127C2D">
            <w:pPr>
              <w:ind w:left="73" w:hanging="73"/>
              <w:jc w:val="center"/>
              <w:rPr>
                <w:rFonts w:ascii="Arial" w:hAnsi="Arial" w:cs="Arial"/>
                <w:b/>
                <w:sz w:val="20"/>
                <w:szCs w:val="20"/>
              </w:rPr>
            </w:pPr>
          </w:p>
        </w:tc>
        <w:tc>
          <w:tcPr>
            <w:tcW w:w="2293" w:type="dxa"/>
            <w:vMerge/>
            <w:vAlign w:val="center"/>
          </w:tcPr>
          <w:p w14:paraId="612A9B66" w14:textId="77777777" w:rsidR="00C03BFC" w:rsidRPr="00596534" w:rsidRDefault="00C03BFC" w:rsidP="00127C2D">
            <w:pPr>
              <w:jc w:val="center"/>
              <w:rPr>
                <w:rFonts w:ascii="Arial" w:hAnsi="Arial" w:cs="Arial"/>
                <w:b/>
                <w:sz w:val="20"/>
                <w:szCs w:val="20"/>
              </w:rPr>
            </w:pPr>
          </w:p>
        </w:tc>
        <w:tc>
          <w:tcPr>
            <w:tcW w:w="1615" w:type="dxa"/>
            <w:vAlign w:val="center"/>
          </w:tcPr>
          <w:p w14:paraId="3A987484" w14:textId="77777777" w:rsidR="00C03BFC" w:rsidRPr="00596534" w:rsidRDefault="00C03BFC" w:rsidP="00127C2D">
            <w:pPr>
              <w:jc w:val="center"/>
              <w:rPr>
                <w:rFonts w:ascii="Arial" w:hAnsi="Arial" w:cs="Arial"/>
                <w:b/>
                <w:sz w:val="20"/>
                <w:szCs w:val="20"/>
              </w:rPr>
            </w:pPr>
            <w:r w:rsidRPr="00596534">
              <w:rPr>
                <w:rFonts w:ascii="Arial" w:hAnsi="Arial" w:cs="Arial"/>
                <w:b/>
                <w:sz w:val="20"/>
                <w:szCs w:val="20"/>
              </w:rPr>
              <w:t>&lt; 30</w:t>
            </w:r>
          </w:p>
        </w:tc>
        <w:tc>
          <w:tcPr>
            <w:tcW w:w="1542" w:type="dxa"/>
            <w:vAlign w:val="center"/>
          </w:tcPr>
          <w:p w14:paraId="05BACB57" w14:textId="77777777" w:rsidR="00C03BFC" w:rsidRPr="00596534" w:rsidRDefault="00C03BFC" w:rsidP="00127C2D">
            <w:pPr>
              <w:jc w:val="center"/>
              <w:rPr>
                <w:rFonts w:ascii="Arial" w:hAnsi="Arial" w:cs="Arial"/>
                <w:b/>
                <w:sz w:val="20"/>
                <w:szCs w:val="20"/>
              </w:rPr>
            </w:pPr>
            <w:r w:rsidRPr="00596534">
              <w:rPr>
                <w:rFonts w:ascii="Arial" w:hAnsi="Arial" w:cs="Arial"/>
                <w:b/>
                <w:sz w:val="20"/>
                <w:szCs w:val="20"/>
              </w:rPr>
              <w:t>≥ 30</w:t>
            </w:r>
          </w:p>
        </w:tc>
        <w:tc>
          <w:tcPr>
            <w:tcW w:w="1615" w:type="dxa"/>
            <w:vAlign w:val="center"/>
          </w:tcPr>
          <w:p w14:paraId="6A1784D8" w14:textId="77777777" w:rsidR="00C03BFC" w:rsidRPr="00596534" w:rsidRDefault="00C03BFC" w:rsidP="00127C2D">
            <w:pPr>
              <w:jc w:val="center"/>
              <w:rPr>
                <w:rFonts w:ascii="Arial" w:hAnsi="Arial" w:cs="Arial"/>
                <w:b/>
                <w:sz w:val="20"/>
                <w:szCs w:val="20"/>
              </w:rPr>
            </w:pPr>
            <w:r w:rsidRPr="00596534">
              <w:rPr>
                <w:rFonts w:ascii="Arial" w:hAnsi="Arial" w:cs="Arial"/>
                <w:b/>
                <w:sz w:val="20"/>
                <w:szCs w:val="20"/>
              </w:rPr>
              <w:t>&lt; 30</w:t>
            </w:r>
          </w:p>
        </w:tc>
        <w:tc>
          <w:tcPr>
            <w:tcW w:w="1618" w:type="dxa"/>
            <w:vAlign w:val="center"/>
          </w:tcPr>
          <w:p w14:paraId="2350542C" w14:textId="77777777" w:rsidR="00C03BFC" w:rsidRPr="00596534" w:rsidRDefault="00C03BFC" w:rsidP="00127C2D">
            <w:pPr>
              <w:jc w:val="center"/>
              <w:rPr>
                <w:rFonts w:ascii="Arial" w:hAnsi="Arial" w:cs="Arial"/>
                <w:b/>
                <w:sz w:val="20"/>
                <w:szCs w:val="20"/>
              </w:rPr>
            </w:pPr>
            <w:r w:rsidRPr="00596534">
              <w:rPr>
                <w:rFonts w:ascii="Arial" w:hAnsi="Arial" w:cs="Arial"/>
                <w:b/>
                <w:sz w:val="20"/>
                <w:szCs w:val="20"/>
              </w:rPr>
              <w:t>≥ 30</w:t>
            </w:r>
          </w:p>
        </w:tc>
      </w:tr>
      <w:tr w:rsidR="00C03BFC" w:rsidRPr="00054E84" w14:paraId="49FE20F8" w14:textId="77777777" w:rsidTr="00127C2D">
        <w:tc>
          <w:tcPr>
            <w:tcW w:w="2434" w:type="dxa"/>
            <w:vMerge/>
            <w:vAlign w:val="center"/>
          </w:tcPr>
          <w:p w14:paraId="04C2B7BD" w14:textId="77777777" w:rsidR="00C03BFC" w:rsidRPr="00596534" w:rsidRDefault="00C03BFC" w:rsidP="00127C2D">
            <w:pPr>
              <w:ind w:left="73" w:hanging="73"/>
              <w:jc w:val="center"/>
              <w:rPr>
                <w:rFonts w:ascii="Arial" w:hAnsi="Arial" w:cs="Arial"/>
                <w:b/>
                <w:sz w:val="20"/>
                <w:szCs w:val="20"/>
              </w:rPr>
            </w:pPr>
          </w:p>
        </w:tc>
        <w:tc>
          <w:tcPr>
            <w:tcW w:w="2293" w:type="dxa"/>
            <w:vMerge/>
            <w:vAlign w:val="center"/>
          </w:tcPr>
          <w:p w14:paraId="3D0F7D04" w14:textId="77777777" w:rsidR="00C03BFC" w:rsidRPr="00596534" w:rsidRDefault="00C03BFC" w:rsidP="00127C2D">
            <w:pPr>
              <w:jc w:val="center"/>
              <w:rPr>
                <w:rFonts w:ascii="Arial" w:hAnsi="Arial" w:cs="Arial"/>
                <w:b/>
                <w:sz w:val="20"/>
                <w:szCs w:val="20"/>
              </w:rPr>
            </w:pPr>
          </w:p>
        </w:tc>
        <w:tc>
          <w:tcPr>
            <w:tcW w:w="1615" w:type="dxa"/>
            <w:vAlign w:val="center"/>
          </w:tcPr>
          <w:p w14:paraId="163BD481"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Enoxaparin </w:t>
            </w:r>
          </w:p>
          <w:p w14:paraId="1054085F"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30 mg SC </w:t>
            </w:r>
          </w:p>
          <w:p w14:paraId="02D1DE23"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QD</w:t>
            </w:r>
          </w:p>
          <w:p w14:paraId="48438BFA" w14:textId="77777777" w:rsidR="00C03BFC" w:rsidRPr="00054E84" w:rsidRDefault="00C03BFC" w:rsidP="00127C2D">
            <w:pPr>
              <w:jc w:val="center"/>
              <w:rPr>
                <w:rFonts w:ascii="Arial" w:hAnsi="Arial" w:cs="Arial"/>
                <w:sz w:val="16"/>
                <w:szCs w:val="16"/>
              </w:rPr>
            </w:pPr>
          </w:p>
          <w:p w14:paraId="625DD68E"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UFH </w:t>
            </w:r>
          </w:p>
          <w:p w14:paraId="44FCE32C"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5000 U SC </w:t>
            </w:r>
          </w:p>
          <w:p w14:paraId="34A3E3CE"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BID-TID</w:t>
            </w:r>
          </w:p>
        </w:tc>
        <w:tc>
          <w:tcPr>
            <w:tcW w:w="1542" w:type="dxa"/>
            <w:vAlign w:val="center"/>
          </w:tcPr>
          <w:p w14:paraId="0E6720FE"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Enoxaparin </w:t>
            </w:r>
          </w:p>
          <w:p w14:paraId="25696ADF"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40 mg SC </w:t>
            </w:r>
          </w:p>
          <w:p w14:paraId="5835A222"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QD</w:t>
            </w:r>
          </w:p>
        </w:tc>
        <w:tc>
          <w:tcPr>
            <w:tcW w:w="1615" w:type="dxa"/>
            <w:vAlign w:val="center"/>
          </w:tcPr>
          <w:p w14:paraId="1C99EA3D"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Enoxaparin </w:t>
            </w:r>
          </w:p>
          <w:p w14:paraId="57BBF19D"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40 mg SC </w:t>
            </w:r>
          </w:p>
          <w:p w14:paraId="6030EA80"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QD</w:t>
            </w:r>
          </w:p>
          <w:p w14:paraId="4FA121DE" w14:textId="77777777" w:rsidR="00C03BFC" w:rsidRPr="00054E84" w:rsidRDefault="00C03BFC" w:rsidP="00127C2D">
            <w:pPr>
              <w:jc w:val="center"/>
              <w:rPr>
                <w:rFonts w:ascii="Arial" w:hAnsi="Arial" w:cs="Arial"/>
                <w:sz w:val="16"/>
                <w:szCs w:val="16"/>
              </w:rPr>
            </w:pPr>
          </w:p>
          <w:p w14:paraId="739D14AB"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UFH </w:t>
            </w:r>
          </w:p>
          <w:p w14:paraId="6C2EC7D9"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7500 U SC </w:t>
            </w:r>
          </w:p>
          <w:p w14:paraId="59B5C70B"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BID-TID</w:t>
            </w:r>
          </w:p>
        </w:tc>
        <w:tc>
          <w:tcPr>
            <w:tcW w:w="1618" w:type="dxa"/>
            <w:vAlign w:val="center"/>
          </w:tcPr>
          <w:p w14:paraId="2DA1CA89"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Enoxaparin </w:t>
            </w:r>
          </w:p>
          <w:p w14:paraId="32E3C5EF"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40 mg SC </w:t>
            </w:r>
          </w:p>
          <w:p w14:paraId="672D2555"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BID</w:t>
            </w:r>
          </w:p>
        </w:tc>
      </w:tr>
      <w:tr w:rsidR="00C03BFC" w:rsidRPr="00054E84" w14:paraId="1DD62F20" w14:textId="77777777" w:rsidTr="00127C2D">
        <w:tc>
          <w:tcPr>
            <w:tcW w:w="2434" w:type="dxa"/>
            <w:vAlign w:val="center"/>
          </w:tcPr>
          <w:p w14:paraId="3543A3EF" w14:textId="77777777" w:rsidR="00C03BFC" w:rsidRPr="00596534" w:rsidRDefault="00C03BFC" w:rsidP="00127C2D">
            <w:pPr>
              <w:ind w:left="73" w:hanging="73"/>
              <w:jc w:val="center"/>
              <w:rPr>
                <w:rFonts w:ascii="Arial" w:hAnsi="Arial" w:cs="Arial"/>
                <w:b/>
                <w:sz w:val="20"/>
                <w:szCs w:val="20"/>
              </w:rPr>
            </w:pPr>
            <w:r>
              <w:rPr>
                <w:rFonts w:ascii="Arial" w:hAnsi="Arial" w:cs="Arial"/>
                <w:b/>
                <w:sz w:val="20"/>
                <w:szCs w:val="20"/>
              </w:rPr>
              <w:t>Prior to April 13</w:t>
            </w:r>
            <w:r w:rsidRPr="00596534">
              <w:rPr>
                <w:rFonts w:ascii="Arial" w:hAnsi="Arial" w:cs="Arial"/>
                <w:b/>
                <w:sz w:val="20"/>
                <w:szCs w:val="20"/>
              </w:rPr>
              <w:t>, 2020</w:t>
            </w:r>
            <w:r>
              <w:rPr>
                <w:rFonts w:ascii="Arial" w:hAnsi="Arial" w:cs="Arial"/>
                <w:b/>
                <w:sz w:val="20"/>
                <w:szCs w:val="20"/>
              </w:rPr>
              <w:t>:</w:t>
            </w:r>
          </w:p>
          <w:p w14:paraId="7EF4D97E" w14:textId="77777777" w:rsidR="00C03BFC" w:rsidRPr="00596534" w:rsidRDefault="00C03BFC" w:rsidP="00127C2D">
            <w:pPr>
              <w:ind w:left="73" w:hanging="73"/>
              <w:jc w:val="center"/>
              <w:rPr>
                <w:rFonts w:ascii="Arial" w:hAnsi="Arial" w:cs="Arial"/>
                <w:b/>
                <w:sz w:val="20"/>
                <w:szCs w:val="20"/>
              </w:rPr>
            </w:pPr>
            <w:r w:rsidRPr="00596534">
              <w:rPr>
                <w:rFonts w:ascii="Arial" w:hAnsi="Arial" w:cs="Arial"/>
                <w:b/>
                <w:sz w:val="20"/>
                <w:szCs w:val="20"/>
              </w:rPr>
              <w:t>≥ 10 mg/L FEU</w:t>
            </w:r>
          </w:p>
          <w:p w14:paraId="1248B687" w14:textId="77777777" w:rsidR="00C03BFC" w:rsidRPr="00596534" w:rsidRDefault="00C03BFC" w:rsidP="00127C2D">
            <w:pPr>
              <w:ind w:left="73" w:hanging="73"/>
              <w:jc w:val="center"/>
              <w:rPr>
                <w:rFonts w:ascii="Arial" w:hAnsi="Arial" w:cs="Arial"/>
                <w:b/>
                <w:sz w:val="20"/>
                <w:szCs w:val="20"/>
              </w:rPr>
            </w:pPr>
          </w:p>
          <w:p w14:paraId="0A8F2759" w14:textId="77777777" w:rsidR="00C03BFC" w:rsidRPr="00596534" w:rsidRDefault="00C03BFC" w:rsidP="00127C2D">
            <w:pPr>
              <w:ind w:left="73" w:hanging="73"/>
              <w:jc w:val="center"/>
              <w:rPr>
                <w:rFonts w:ascii="Arial" w:hAnsi="Arial" w:cs="Arial"/>
                <w:b/>
                <w:sz w:val="20"/>
                <w:szCs w:val="20"/>
              </w:rPr>
            </w:pPr>
            <w:r w:rsidRPr="00596534">
              <w:rPr>
                <w:rFonts w:ascii="Arial" w:hAnsi="Arial" w:cs="Arial"/>
                <w:b/>
                <w:sz w:val="20"/>
                <w:szCs w:val="20"/>
              </w:rPr>
              <w:t>April 13, 2020, and after</w:t>
            </w:r>
            <w:r>
              <w:rPr>
                <w:rFonts w:ascii="Arial" w:hAnsi="Arial" w:cs="Arial"/>
                <w:b/>
                <w:sz w:val="20"/>
                <w:szCs w:val="20"/>
              </w:rPr>
              <w:t>:</w:t>
            </w:r>
          </w:p>
          <w:p w14:paraId="30E52DB1" w14:textId="77777777" w:rsidR="00C03BFC" w:rsidRPr="00596534" w:rsidRDefault="00C03BFC" w:rsidP="00127C2D">
            <w:pPr>
              <w:ind w:left="73" w:hanging="73"/>
              <w:jc w:val="center"/>
              <w:rPr>
                <w:rFonts w:ascii="Arial" w:hAnsi="Arial" w:cs="Arial"/>
                <w:b/>
                <w:sz w:val="20"/>
                <w:szCs w:val="20"/>
              </w:rPr>
            </w:pPr>
            <w:r w:rsidRPr="00596534">
              <w:rPr>
                <w:rFonts w:ascii="Arial" w:hAnsi="Arial" w:cs="Arial"/>
                <w:b/>
                <w:sz w:val="20"/>
                <w:szCs w:val="20"/>
              </w:rPr>
              <w:t>≥ 5 mg/L FEU</w:t>
            </w:r>
          </w:p>
        </w:tc>
        <w:tc>
          <w:tcPr>
            <w:tcW w:w="2293" w:type="dxa"/>
            <w:vAlign w:val="center"/>
          </w:tcPr>
          <w:p w14:paraId="6316A728" w14:textId="77777777" w:rsidR="00C03BFC" w:rsidRPr="00596534" w:rsidRDefault="00C03BFC" w:rsidP="00127C2D">
            <w:pPr>
              <w:jc w:val="center"/>
              <w:rPr>
                <w:rFonts w:ascii="Arial" w:hAnsi="Arial" w:cs="Arial"/>
                <w:b/>
                <w:sz w:val="20"/>
                <w:szCs w:val="20"/>
              </w:rPr>
            </w:pPr>
            <w:r w:rsidRPr="00596534">
              <w:rPr>
                <w:rFonts w:ascii="Arial" w:hAnsi="Arial" w:cs="Arial"/>
                <w:b/>
                <w:sz w:val="20"/>
                <w:szCs w:val="20"/>
              </w:rPr>
              <w:t>Intermediate</w:t>
            </w:r>
          </w:p>
        </w:tc>
        <w:tc>
          <w:tcPr>
            <w:tcW w:w="1615" w:type="dxa"/>
            <w:vAlign w:val="center"/>
          </w:tcPr>
          <w:p w14:paraId="77178AC9"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Enoxaparin </w:t>
            </w:r>
          </w:p>
          <w:p w14:paraId="5D343861"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0.5 mg/kg </w:t>
            </w:r>
          </w:p>
          <w:p w14:paraId="3763C8B7"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SQ BID</w:t>
            </w:r>
          </w:p>
          <w:p w14:paraId="0A17E867" w14:textId="77777777" w:rsidR="00C03BFC" w:rsidRPr="00054E84" w:rsidRDefault="00C03BFC" w:rsidP="00127C2D">
            <w:pPr>
              <w:rPr>
                <w:rFonts w:ascii="Arial" w:hAnsi="Arial" w:cs="Arial"/>
                <w:sz w:val="16"/>
                <w:szCs w:val="16"/>
              </w:rPr>
            </w:pPr>
          </w:p>
          <w:p w14:paraId="523B7BAD"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UFH </w:t>
            </w:r>
          </w:p>
          <w:p w14:paraId="4F0487E5"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7500 U SC </w:t>
            </w:r>
          </w:p>
          <w:p w14:paraId="7BDE332E"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BID-TID</w:t>
            </w:r>
          </w:p>
        </w:tc>
        <w:tc>
          <w:tcPr>
            <w:tcW w:w="1542" w:type="dxa"/>
            <w:vAlign w:val="center"/>
          </w:tcPr>
          <w:p w14:paraId="165E677F"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Enoxaparin </w:t>
            </w:r>
          </w:p>
          <w:p w14:paraId="3EB5294F"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0.5 mg/kg SC </w:t>
            </w:r>
          </w:p>
          <w:p w14:paraId="46FEA20D"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BID</w:t>
            </w:r>
          </w:p>
          <w:p w14:paraId="319BAB35" w14:textId="77777777" w:rsidR="00C03BFC" w:rsidRPr="00054E84" w:rsidRDefault="00C03BFC" w:rsidP="00127C2D">
            <w:pPr>
              <w:rPr>
                <w:rFonts w:ascii="Arial" w:hAnsi="Arial" w:cs="Arial"/>
                <w:sz w:val="16"/>
                <w:szCs w:val="16"/>
              </w:rPr>
            </w:pPr>
          </w:p>
        </w:tc>
        <w:tc>
          <w:tcPr>
            <w:tcW w:w="1615" w:type="dxa"/>
            <w:vAlign w:val="center"/>
          </w:tcPr>
          <w:p w14:paraId="3C03EBF7"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Enoxaparin </w:t>
            </w:r>
          </w:p>
          <w:p w14:paraId="7D804927" w14:textId="77777777" w:rsidR="00C03BFC" w:rsidRDefault="00C03BFC" w:rsidP="00127C2D">
            <w:pPr>
              <w:jc w:val="center"/>
              <w:rPr>
                <w:rFonts w:ascii="Arial" w:hAnsi="Arial" w:cs="Arial"/>
                <w:sz w:val="16"/>
                <w:szCs w:val="16"/>
              </w:rPr>
            </w:pPr>
            <w:r w:rsidRPr="00054E84">
              <w:rPr>
                <w:rFonts w:ascii="Arial" w:hAnsi="Arial" w:cs="Arial"/>
                <w:sz w:val="16"/>
                <w:szCs w:val="16"/>
              </w:rPr>
              <w:t xml:space="preserve">0.5 mg/kg </w:t>
            </w:r>
          </w:p>
          <w:p w14:paraId="3D8368FC"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SC BID</w:t>
            </w:r>
          </w:p>
        </w:tc>
        <w:tc>
          <w:tcPr>
            <w:tcW w:w="1618" w:type="dxa"/>
            <w:vAlign w:val="center"/>
          </w:tcPr>
          <w:p w14:paraId="755F6349"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Enoxaparin </w:t>
            </w:r>
          </w:p>
          <w:p w14:paraId="6770DC41"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0.5 mg/kg </w:t>
            </w:r>
          </w:p>
          <w:p w14:paraId="6FBEA9D0"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SC BID</w:t>
            </w:r>
          </w:p>
          <w:p w14:paraId="0085889A" w14:textId="77777777" w:rsidR="00C03BFC" w:rsidRPr="00054E84" w:rsidRDefault="00C03BFC" w:rsidP="00127C2D">
            <w:pPr>
              <w:rPr>
                <w:rFonts w:ascii="Arial" w:hAnsi="Arial" w:cs="Arial"/>
                <w:sz w:val="16"/>
                <w:szCs w:val="16"/>
              </w:rPr>
            </w:pPr>
          </w:p>
        </w:tc>
      </w:tr>
      <w:tr w:rsidR="00C03BFC" w:rsidRPr="00054E84" w14:paraId="3B106EBF" w14:textId="77777777" w:rsidTr="00127C2D">
        <w:tc>
          <w:tcPr>
            <w:tcW w:w="2434" w:type="dxa"/>
            <w:vAlign w:val="center"/>
          </w:tcPr>
          <w:p w14:paraId="3CDA946D" w14:textId="77777777" w:rsidR="00C03BFC" w:rsidRPr="00596534" w:rsidRDefault="00C03BFC" w:rsidP="00127C2D">
            <w:pPr>
              <w:ind w:left="73" w:hanging="73"/>
              <w:jc w:val="center"/>
              <w:rPr>
                <w:rFonts w:ascii="Arial" w:hAnsi="Arial" w:cs="Arial"/>
                <w:b/>
                <w:sz w:val="20"/>
                <w:szCs w:val="20"/>
              </w:rPr>
            </w:pPr>
            <w:r w:rsidRPr="00596534">
              <w:rPr>
                <w:rFonts w:ascii="Arial" w:hAnsi="Arial" w:cs="Arial"/>
                <w:b/>
                <w:sz w:val="20"/>
                <w:szCs w:val="20"/>
              </w:rPr>
              <w:t>Suspected or radiologically confirmed VTE</w:t>
            </w:r>
          </w:p>
        </w:tc>
        <w:tc>
          <w:tcPr>
            <w:tcW w:w="2293" w:type="dxa"/>
            <w:vAlign w:val="center"/>
          </w:tcPr>
          <w:p w14:paraId="287CE89C" w14:textId="77777777" w:rsidR="00C03BFC" w:rsidRPr="00596534" w:rsidRDefault="00C03BFC" w:rsidP="00127C2D">
            <w:pPr>
              <w:jc w:val="center"/>
              <w:rPr>
                <w:rFonts w:ascii="Arial" w:hAnsi="Arial" w:cs="Arial"/>
                <w:b/>
                <w:sz w:val="20"/>
                <w:szCs w:val="20"/>
              </w:rPr>
            </w:pPr>
            <w:r w:rsidRPr="00596534">
              <w:rPr>
                <w:rFonts w:ascii="Arial" w:hAnsi="Arial" w:cs="Arial"/>
                <w:b/>
                <w:sz w:val="20"/>
                <w:szCs w:val="20"/>
              </w:rPr>
              <w:t>Therapeutic</w:t>
            </w:r>
          </w:p>
        </w:tc>
        <w:tc>
          <w:tcPr>
            <w:tcW w:w="1615" w:type="dxa"/>
            <w:vAlign w:val="center"/>
          </w:tcPr>
          <w:p w14:paraId="5AF48415"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Enoxaparin </w:t>
            </w:r>
          </w:p>
          <w:p w14:paraId="717C0A8B"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1 mg/kg SC </w:t>
            </w:r>
          </w:p>
          <w:p w14:paraId="3EAD6C6F"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QD</w:t>
            </w:r>
          </w:p>
          <w:p w14:paraId="1E25B492"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br/>
              <w:t>DOAC</w:t>
            </w:r>
          </w:p>
          <w:p w14:paraId="278CFB24" w14:textId="77777777" w:rsidR="00C03BFC" w:rsidRPr="00054E84" w:rsidRDefault="00C03BFC" w:rsidP="00127C2D">
            <w:pPr>
              <w:jc w:val="center"/>
              <w:rPr>
                <w:rFonts w:ascii="Arial" w:hAnsi="Arial" w:cs="Arial"/>
                <w:sz w:val="16"/>
                <w:szCs w:val="16"/>
              </w:rPr>
            </w:pPr>
          </w:p>
          <w:p w14:paraId="668B4D19"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UFH GTT</w:t>
            </w:r>
          </w:p>
        </w:tc>
        <w:tc>
          <w:tcPr>
            <w:tcW w:w="1542" w:type="dxa"/>
            <w:vAlign w:val="center"/>
          </w:tcPr>
          <w:p w14:paraId="09199AB1"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Enoxaparin </w:t>
            </w:r>
          </w:p>
          <w:p w14:paraId="36502D47"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1 mg/kg SC </w:t>
            </w:r>
          </w:p>
          <w:p w14:paraId="3CE5C061"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BID</w:t>
            </w:r>
          </w:p>
          <w:p w14:paraId="55121CEF" w14:textId="77777777" w:rsidR="00C03BFC" w:rsidRPr="00054E84" w:rsidRDefault="00C03BFC" w:rsidP="00127C2D">
            <w:pPr>
              <w:jc w:val="center"/>
              <w:rPr>
                <w:rFonts w:ascii="Arial" w:hAnsi="Arial" w:cs="Arial"/>
                <w:sz w:val="16"/>
                <w:szCs w:val="16"/>
              </w:rPr>
            </w:pPr>
          </w:p>
          <w:p w14:paraId="32ECD28B"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DOAC</w:t>
            </w:r>
          </w:p>
        </w:tc>
        <w:tc>
          <w:tcPr>
            <w:tcW w:w="1615" w:type="dxa"/>
            <w:vAlign w:val="center"/>
          </w:tcPr>
          <w:p w14:paraId="4255F08B"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Enoxaparin </w:t>
            </w:r>
          </w:p>
          <w:p w14:paraId="75F9DA5C"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1 mg/kg SC </w:t>
            </w:r>
          </w:p>
          <w:p w14:paraId="0D3B01C6"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QD</w:t>
            </w:r>
          </w:p>
          <w:p w14:paraId="2BBFB045" w14:textId="77777777" w:rsidR="00C03BFC" w:rsidRPr="00054E84" w:rsidRDefault="00C03BFC" w:rsidP="00127C2D">
            <w:pPr>
              <w:jc w:val="center"/>
              <w:rPr>
                <w:rFonts w:ascii="Arial" w:hAnsi="Arial" w:cs="Arial"/>
                <w:sz w:val="16"/>
                <w:szCs w:val="16"/>
              </w:rPr>
            </w:pPr>
          </w:p>
          <w:p w14:paraId="73DA0867"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DOAC</w:t>
            </w:r>
          </w:p>
          <w:p w14:paraId="0E81403F" w14:textId="77777777" w:rsidR="00C03BFC" w:rsidRPr="00054E84" w:rsidRDefault="00C03BFC" w:rsidP="00127C2D">
            <w:pPr>
              <w:jc w:val="center"/>
              <w:rPr>
                <w:rFonts w:ascii="Arial" w:hAnsi="Arial" w:cs="Arial"/>
                <w:sz w:val="16"/>
                <w:szCs w:val="16"/>
              </w:rPr>
            </w:pPr>
          </w:p>
          <w:p w14:paraId="0F8A68DD"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UFH GTT</w:t>
            </w:r>
          </w:p>
        </w:tc>
        <w:tc>
          <w:tcPr>
            <w:tcW w:w="1618" w:type="dxa"/>
            <w:vAlign w:val="center"/>
          </w:tcPr>
          <w:p w14:paraId="4BE58DB2"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Enoxaparin </w:t>
            </w:r>
          </w:p>
          <w:p w14:paraId="4079D455"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 xml:space="preserve">1 mg/kg SC </w:t>
            </w:r>
          </w:p>
          <w:p w14:paraId="1CD3A596"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BID</w:t>
            </w:r>
          </w:p>
          <w:p w14:paraId="7E8423C3" w14:textId="77777777" w:rsidR="00C03BFC" w:rsidRPr="00054E84" w:rsidRDefault="00C03BFC" w:rsidP="00127C2D">
            <w:pPr>
              <w:jc w:val="center"/>
              <w:rPr>
                <w:rFonts w:ascii="Arial" w:hAnsi="Arial" w:cs="Arial"/>
                <w:sz w:val="16"/>
                <w:szCs w:val="16"/>
              </w:rPr>
            </w:pPr>
          </w:p>
          <w:p w14:paraId="2E5CD97D" w14:textId="77777777" w:rsidR="00C03BFC" w:rsidRPr="00054E84" w:rsidRDefault="00C03BFC" w:rsidP="00127C2D">
            <w:pPr>
              <w:jc w:val="center"/>
              <w:rPr>
                <w:rFonts w:ascii="Arial" w:hAnsi="Arial" w:cs="Arial"/>
                <w:sz w:val="16"/>
                <w:szCs w:val="16"/>
              </w:rPr>
            </w:pPr>
            <w:r w:rsidRPr="00054E84">
              <w:rPr>
                <w:rFonts w:ascii="Arial" w:hAnsi="Arial" w:cs="Arial"/>
                <w:sz w:val="16"/>
                <w:szCs w:val="16"/>
              </w:rPr>
              <w:t>DOAC</w:t>
            </w:r>
          </w:p>
        </w:tc>
      </w:tr>
      <w:tr w:rsidR="00C03BFC" w:rsidRPr="00054E84" w14:paraId="29241B05" w14:textId="77777777" w:rsidTr="00127C2D">
        <w:tc>
          <w:tcPr>
            <w:tcW w:w="11117" w:type="dxa"/>
            <w:gridSpan w:val="6"/>
            <w:vAlign w:val="center"/>
          </w:tcPr>
          <w:p w14:paraId="0075632B" w14:textId="77777777" w:rsidR="00C03BFC" w:rsidRPr="00596534" w:rsidRDefault="00C03BFC" w:rsidP="00127C2D">
            <w:pPr>
              <w:jc w:val="center"/>
              <w:rPr>
                <w:rFonts w:ascii="Arial" w:hAnsi="Arial" w:cs="Arial"/>
                <w:b/>
                <w:sz w:val="20"/>
                <w:szCs w:val="20"/>
              </w:rPr>
            </w:pPr>
            <w:r w:rsidRPr="00596534">
              <w:rPr>
                <w:rFonts w:ascii="Arial" w:hAnsi="Arial" w:cs="Arial"/>
                <w:b/>
                <w:sz w:val="20"/>
                <w:szCs w:val="20"/>
              </w:rPr>
              <w:t>May 18, 2020, and after</w:t>
            </w:r>
            <w:r>
              <w:rPr>
                <w:rFonts w:ascii="Arial" w:hAnsi="Arial" w:cs="Arial"/>
                <w:b/>
                <w:sz w:val="20"/>
                <w:szCs w:val="20"/>
              </w:rPr>
              <w:t>:</w:t>
            </w:r>
          </w:p>
          <w:p w14:paraId="326A0A91" w14:textId="77777777" w:rsidR="00C03BFC" w:rsidRPr="00054E84" w:rsidRDefault="00C03BFC" w:rsidP="00127C2D">
            <w:pPr>
              <w:jc w:val="center"/>
              <w:rPr>
                <w:rFonts w:ascii="Arial" w:hAnsi="Arial" w:cs="Arial"/>
                <w:sz w:val="16"/>
                <w:szCs w:val="16"/>
              </w:rPr>
            </w:pPr>
            <w:r w:rsidRPr="00596534">
              <w:rPr>
                <w:rFonts w:ascii="Arial" w:hAnsi="Arial" w:cs="Arial"/>
                <w:b/>
                <w:sz w:val="20"/>
                <w:szCs w:val="20"/>
              </w:rPr>
              <w:t>Aspirin 81 mg</w:t>
            </w:r>
            <w:r w:rsidRPr="00054E84">
              <w:rPr>
                <w:rFonts w:ascii="Arial" w:hAnsi="Arial" w:cs="Arial"/>
                <w:sz w:val="20"/>
                <w:szCs w:val="20"/>
              </w:rPr>
              <w:t xml:space="preserve"> </w:t>
            </w:r>
            <w:r w:rsidRPr="00FC2F19">
              <w:rPr>
                <w:rFonts w:ascii="Arial" w:hAnsi="Arial" w:cs="Arial"/>
                <w:b/>
                <w:sz w:val="20"/>
                <w:szCs w:val="20"/>
              </w:rPr>
              <w:t>(all patients)</w:t>
            </w:r>
          </w:p>
        </w:tc>
      </w:tr>
    </w:tbl>
    <w:p w14:paraId="692D5296" w14:textId="77777777" w:rsidR="00C03BFC" w:rsidRDefault="00C03BFC" w:rsidP="00C03BFC">
      <w:pPr>
        <w:rPr>
          <w:b/>
        </w:rPr>
      </w:pPr>
    </w:p>
    <w:p w14:paraId="0AC63CCB" w14:textId="77777777" w:rsidR="00C03BFC" w:rsidRPr="00054E84" w:rsidRDefault="00C03BFC" w:rsidP="00C03BFC">
      <w:r>
        <w:rPr>
          <w:b/>
        </w:rPr>
        <w:t xml:space="preserve">Supplemental </w:t>
      </w:r>
      <w:r w:rsidRPr="00054E84">
        <w:rPr>
          <w:b/>
        </w:rPr>
        <w:t xml:space="preserve">Table </w:t>
      </w:r>
      <w:r>
        <w:rPr>
          <w:b/>
        </w:rPr>
        <w:t>2</w:t>
      </w:r>
      <w:r w:rsidRPr="00054E84">
        <w:rPr>
          <w:b/>
        </w:rPr>
        <w:t>. Hospital algorithm for anticoagulation and antiplatelet therapy.</w:t>
      </w:r>
      <w:r w:rsidRPr="00054E84">
        <w:t xml:space="preserve"> Prior to April 3, 2020, all patients were recommended for prophylactic-dose anticoagulation, except for those with suspected or radiologically confirmed venous thromboembolism, who were recommended for therapeutic-dose anticoagulation. From April 3-12, 2020, patients with D-dimer ≥ 10 mg/L FEU were recommended for intermediate-dose anticoagulation. On April 13, 2020, the D-dimer threshold for intermediate-dose anticoagulation was changed to 5 mg/L FEU. Starting on May 18, 2020, aspirin 81 mg was recommended </w:t>
      </w:r>
      <w:r>
        <w:t>for</w:t>
      </w:r>
      <w:r w:rsidRPr="00054E84">
        <w:t xml:space="preserve"> all patients. Abbreviations: BID, twice daily; BMI, body mass index; CrCl, creatinine clearance; DOAC, direct oral anticoagulant; FEU, fibrinogen equivalent units; GTT, drip; QD, daily; SC, subcutaneous; TID, three times a day; UFH, unfractionated heparin.</w:t>
      </w:r>
    </w:p>
    <w:p w14:paraId="7216EFF1" w14:textId="77777777" w:rsidR="00C03BFC" w:rsidRDefault="00C03BFC" w:rsidP="00C03BFC">
      <w:pPr>
        <w:rPr>
          <w:b/>
        </w:rPr>
      </w:pPr>
    </w:p>
    <w:p w14:paraId="74FFD33A" w14:textId="77777777" w:rsidR="00C03BFC" w:rsidRDefault="00C03BFC" w:rsidP="00C03BFC">
      <w:pPr>
        <w:rPr>
          <w:b/>
        </w:rPr>
      </w:pPr>
      <w:r>
        <w:rPr>
          <w:b/>
        </w:rPr>
        <w:br w:type="page"/>
      </w:r>
    </w:p>
    <w:tbl>
      <w:tblPr>
        <w:tblStyle w:val="TableGrid"/>
        <w:tblW w:w="9895" w:type="dxa"/>
        <w:jc w:val="center"/>
        <w:tblLook w:val="04A0" w:firstRow="1" w:lastRow="0" w:firstColumn="1" w:lastColumn="0" w:noHBand="0" w:noVBand="1"/>
      </w:tblPr>
      <w:tblGrid>
        <w:gridCol w:w="1788"/>
        <w:gridCol w:w="2228"/>
        <w:gridCol w:w="1503"/>
        <w:gridCol w:w="1318"/>
        <w:gridCol w:w="1642"/>
        <w:gridCol w:w="1416"/>
      </w:tblGrid>
      <w:tr w:rsidR="00C03BFC" w:rsidRPr="00054E84" w14:paraId="751B1B56" w14:textId="77777777" w:rsidTr="00127C2D">
        <w:trPr>
          <w:jc w:val="center"/>
        </w:trPr>
        <w:tc>
          <w:tcPr>
            <w:tcW w:w="4016" w:type="dxa"/>
            <w:gridSpan w:val="2"/>
            <w:vAlign w:val="center"/>
          </w:tcPr>
          <w:p w14:paraId="155760D1" w14:textId="77777777" w:rsidR="00C03BFC" w:rsidRPr="00054E84" w:rsidRDefault="00C03BFC" w:rsidP="00127C2D">
            <w:pPr>
              <w:ind w:left="-743"/>
              <w:jc w:val="center"/>
              <w:rPr>
                <w:rFonts w:ascii="Arial" w:hAnsi="Arial" w:cs="Arial"/>
                <w:sz w:val="20"/>
                <w:szCs w:val="20"/>
              </w:rPr>
            </w:pPr>
          </w:p>
        </w:tc>
        <w:tc>
          <w:tcPr>
            <w:tcW w:w="1503" w:type="dxa"/>
            <w:vAlign w:val="center"/>
          </w:tcPr>
          <w:p w14:paraId="5429F86F"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Total</w:t>
            </w:r>
          </w:p>
        </w:tc>
        <w:tc>
          <w:tcPr>
            <w:tcW w:w="1318" w:type="dxa"/>
            <w:vAlign w:val="center"/>
          </w:tcPr>
          <w:p w14:paraId="692C913D" w14:textId="77777777" w:rsidR="00C03BFC" w:rsidRPr="00054E84" w:rsidRDefault="00C03BFC" w:rsidP="00127C2D">
            <w:pPr>
              <w:jc w:val="center"/>
              <w:rPr>
                <w:rFonts w:ascii="Arial" w:hAnsi="Arial" w:cs="Arial"/>
                <w:b/>
                <w:sz w:val="20"/>
                <w:szCs w:val="20"/>
              </w:rPr>
            </w:pPr>
            <w:r>
              <w:rPr>
                <w:rFonts w:ascii="Arial" w:hAnsi="Arial" w:cs="Arial"/>
                <w:b/>
                <w:sz w:val="20"/>
                <w:szCs w:val="20"/>
              </w:rPr>
              <w:t>Alive</w:t>
            </w:r>
          </w:p>
        </w:tc>
        <w:tc>
          <w:tcPr>
            <w:tcW w:w="1642" w:type="dxa"/>
            <w:vAlign w:val="center"/>
          </w:tcPr>
          <w:p w14:paraId="6DCCC5F9" w14:textId="77777777" w:rsidR="00C03BFC" w:rsidRPr="00054E84" w:rsidRDefault="00C03BFC" w:rsidP="00127C2D">
            <w:pPr>
              <w:jc w:val="center"/>
              <w:rPr>
                <w:rFonts w:ascii="Arial" w:hAnsi="Arial" w:cs="Arial"/>
                <w:b/>
                <w:sz w:val="20"/>
                <w:szCs w:val="20"/>
              </w:rPr>
            </w:pPr>
            <w:r>
              <w:rPr>
                <w:rFonts w:ascii="Arial" w:hAnsi="Arial" w:cs="Arial"/>
                <w:b/>
                <w:sz w:val="20"/>
                <w:szCs w:val="20"/>
              </w:rPr>
              <w:t>Dead</w:t>
            </w:r>
          </w:p>
        </w:tc>
        <w:tc>
          <w:tcPr>
            <w:tcW w:w="1416" w:type="dxa"/>
            <w:vAlign w:val="center"/>
          </w:tcPr>
          <w:p w14:paraId="63D3C21D" w14:textId="77777777" w:rsidR="00C03BFC" w:rsidRDefault="00C03BFC" w:rsidP="00127C2D">
            <w:pPr>
              <w:jc w:val="center"/>
              <w:rPr>
                <w:rFonts w:ascii="Arial" w:hAnsi="Arial" w:cs="Arial"/>
                <w:b/>
                <w:sz w:val="20"/>
                <w:szCs w:val="20"/>
              </w:rPr>
            </w:pPr>
            <w:r>
              <w:rPr>
                <w:rFonts w:ascii="Arial" w:hAnsi="Arial" w:cs="Arial"/>
                <w:b/>
                <w:sz w:val="20"/>
                <w:szCs w:val="20"/>
              </w:rPr>
              <w:t>P value</w:t>
            </w:r>
          </w:p>
          <w:p w14:paraId="4DCAB8A9" w14:textId="77777777" w:rsidR="00C03BFC" w:rsidRDefault="00C03BFC" w:rsidP="00127C2D">
            <w:pPr>
              <w:jc w:val="center"/>
              <w:rPr>
                <w:rFonts w:ascii="Arial" w:hAnsi="Arial" w:cs="Arial"/>
                <w:b/>
                <w:sz w:val="20"/>
                <w:szCs w:val="20"/>
              </w:rPr>
            </w:pPr>
            <w:r>
              <w:rPr>
                <w:rFonts w:ascii="Arial" w:hAnsi="Arial" w:cs="Arial"/>
                <w:b/>
                <w:sz w:val="20"/>
                <w:szCs w:val="20"/>
              </w:rPr>
              <w:t>(Alive vs. dead)</w:t>
            </w:r>
          </w:p>
        </w:tc>
      </w:tr>
      <w:tr w:rsidR="00C03BFC" w:rsidRPr="00054E84" w14:paraId="736D9009" w14:textId="77777777" w:rsidTr="00127C2D">
        <w:trPr>
          <w:jc w:val="center"/>
        </w:trPr>
        <w:tc>
          <w:tcPr>
            <w:tcW w:w="4016" w:type="dxa"/>
            <w:gridSpan w:val="2"/>
            <w:vAlign w:val="center"/>
          </w:tcPr>
          <w:p w14:paraId="2BF49A52"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Number of patients</w:t>
            </w:r>
          </w:p>
        </w:tc>
        <w:tc>
          <w:tcPr>
            <w:tcW w:w="1503" w:type="dxa"/>
            <w:vAlign w:val="center"/>
          </w:tcPr>
          <w:p w14:paraId="61D0FACD" w14:textId="77777777" w:rsidR="00C03BFC" w:rsidRPr="00054E84" w:rsidRDefault="00C03BFC" w:rsidP="00127C2D">
            <w:pPr>
              <w:jc w:val="center"/>
              <w:rPr>
                <w:rFonts w:ascii="Arial" w:hAnsi="Arial" w:cs="Arial"/>
                <w:sz w:val="20"/>
                <w:szCs w:val="20"/>
              </w:rPr>
            </w:pPr>
            <w:r>
              <w:rPr>
                <w:rFonts w:ascii="Arial" w:hAnsi="Arial" w:cs="Arial"/>
                <w:sz w:val="20"/>
                <w:szCs w:val="20"/>
              </w:rPr>
              <w:t>2785</w:t>
            </w:r>
          </w:p>
        </w:tc>
        <w:tc>
          <w:tcPr>
            <w:tcW w:w="1318" w:type="dxa"/>
          </w:tcPr>
          <w:p w14:paraId="29328176" w14:textId="77777777" w:rsidR="00C03BFC" w:rsidRDefault="00C03BFC" w:rsidP="00127C2D">
            <w:pPr>
              <w:jc w:val="center"/>
              <w:rPr>
                <w:rFonts w:ascii="Arial" w:hAnsi="Arial" w:cs="Arial"/>
                <w:sz w:val="20"/>
                <w:szCs w:val="20"/>
              </w:rPr>
            </w:pPr>
            <w:r>
              <w:rPr>
                <w:rFonts w:ascii="Arial" w:hAnsi="Arial" w:cs="Arial"/>
                <w:sz w:val="20"/>
                <w:szCs w:val="20"/>
              </w:rPr>
              <w:t>2402 (86.2%)</w:t>
            </w:r>
          </w:p>
        </w:tc>
        <w:tc>
          <w:tcPr>
            <w:tcW w:w="1642" w:type="dxa"/>
            <w:vAlign w:val="center"/>
          </w:tcPr>
          <w:p w14:paraId="119D506E" w14:textId="77777777" w:rsidR="00C03BFC" w:rsidRDefault="00C03BFC" w:rsidP="00127C2D">
            <w:pPr>
              <w:jc w:val="center"/>
              <w:rPr>
                <w:rFonts w:ascii="Arial" w:hAnsi="Arial" w:cs="Arial"/>
                <w:sz w:val="20"/>
                <w:szCs w:val="20"/>
              </w:rPr>
            </w:pPr>
            <w:r>
              <w:rPr>
                <w:rFonts w:ascii="Arial" w:hAnsi="Arial" w:cs="Arial"/>
                <w:sz w:val="20"/>
                <w:szCs w:val="20"/>
              </w:rPr>
              <w:t>383 (13.8%)</w:t>
            </w:r>
          </w:p>
        </w:tc>
        <w:tc>
          <w:tcPr>
            <w:tcW w:w="1416" w:type="dxa"/>
            <w:vAlign w:val="center"/>
          </w:tcPr>
          <w:p w14:paraId="5B234727" w14:textId="77777777" w:rsidR="00C03BFC" w:rsidRDefault="00C03BFC" w:rsidP="00127C2D">
            <w:pPr>
              <w:jc w:val="center"/>
              <w:rPr>
                <w:rFonts w:ascii="Arial" w:hAnsi="Arial" w:cs="Arial"/>
                <w:sz w:val="20"/>
                <w:szCs w:val="20"/>
              </w:rPr>
            </w:pPr>
          </w:p>
        </w:tc>
      </w:tr>
      <w:tr w:rsidR="00C03BFC" w:rsidRPr="00054E84" w14:paraId="680C9F1C" w14:textId="77777777" w:rsidTr="00127C2D">
        <w:trPr>
          <w:jc w:val="center"/>
        </w:trPr>
        <w:tc>
          <w:tcPr>
            <w:tcW w:w="1788" w:type="dxa"/>
            <w:vMerge w:val="restart"/>
            <w:vAlign w:val="center"/>
          </w:tcPr>
          <w:p w14:paraId="4D3BA68D"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Age in years</w:t>
            </w:r>
            <w:r>
              <w:rPr>
                <w:rFonts w:ascii="Arial" w:hAnsi="Arial" w:cs="Arial"/>
                <w:b/>
                <w:sz w:val="20"/>
                <w:szCs w:val="20"/>
              </w:rPr>
              <w:t xml:space="preserve"> (%)</w:t>
            </w:r>
          </w:p>
        </w:tc>
        <w:tc>
          <w:tcPr>
            <w:tcW w:w="2228" w:type="dxa"/>
            <w:vAlign w:val="center"/>
          </w:tcPr>
          <w:p w14:paraId="04713DAD" w14:textId="77777777" w:rsidR="00C03BFC" w:rsidRPr="006C6F27" w:rsidRDefault="00C03BFC" w:rsidP="00127C2D">
            <w:pPr>
              <w:jc w:val="center"/>
              <w:rPr>
                <w:rFonts w:ascii="Arial" w:hAnsi="Arial" w:cs="Arial"/>
                <w:b/>
                <w:sz w:val="20"/>
                <w:szCs w:val="20"/>
              </w:rPr>
            </w:pPr>
            <w:r>
              <w:rPr>
                <w:rFonts w:ascii="Arial" w:hAnsi="Arial" w:cs="Arial"/>
                <w:b/>
                <w:sz w:val="20"/>
                <w:szCs w:val="20"/>
              </w:rPr>
              <w:t>18 to</w:t>
            </w:r>
            <w:r w:rsidRPr="006C6F27">
              <w:rPr>
                <w:rFonts w:ascii="Arial" w:hAnsi="Arial" w:cs="Arial"/>
                <w:b/>
                <w:sz w:val="20"/>
                <w:szCs w:val="20"/>
              </w:rPr>
              <w:t xml:space="preserve"> 40</w:t>
            </w:r>
          </w:p>
        </w:tc>
        <w:tc>
          <w:tcPr>
            <w:tcW w:w="1503" w:type="dxa"/>
            <w:vAlign w:val="center"/>
          </w:tcPr>
          <w:p w14:paraId="0757D025"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359</w:t>
            </w:r>
          </w:p>
        </w:tc>
        <w:tc>
          <w:tcPr>
            <w:tcW w:w="1318" w:type="dxa"/>
          </w:tcPr>
          <w:p w14:paraId="4ED8DB0E"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356 (99.2%)</w:t>
            </w:r>
          </w:p>
        </w:tc>
        <w:tc>
          <w:tcPr>
            <w:tcW w:w="1642" w:type="dxa"/>
            <w:vAlign w:val="center"/>
          </w:tcPr>
          <w:p w14:paraId="70588A17"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3 (0.8%)</w:t>
            </w:r>
          </w:p>
        </w:tc>
        <w:tc>
          <w:tcPr>
            <w:tcW w:w="1416" w:type="dxa"/>
            <w:vMerge w:val="restart"/>
            <w:vAlign w:val="center"/>
          </w:tcPr>
          <w:p w14:paraId="0FB684AD"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&lt; 0.001</w:t>
            </w:r>
          </w:p>
        </w:tc>
      </w:tr>
      <w:tr w:rsidR="00C03BFC" w:rsidRPr="00054E84" w14:paraId="720F3A23" w14:textId="77777777" w:rsidTr="00127C2D">
        <w:trPr>
          <w:jc w:val="center"/>
        </w:trPr>
        <w:tc>
          <w:tcPr>
            <w:tcW w:w="1788" w:type="dxa"/>
            <w:vMerge/>
            <w:vAlign w:val="center"/>
          </w:tcPr>
          <w:p w14:paraId="4740F333" w14:textId="77777777" w:rsidR="00C03BFC" w:rsidRPr="00054E84" w:rsidRDefault="00C03BFC" w:rsidP="00127C2D">
            <w:pPr>
              <w:jc w:val="center"/>
              <w:rPr>
                <w:rFonts w:ascii="Arial" w:hAnsi="Arial" w:cs="Arial"/>
                <w:sz w:val="20"/>
                <w:szCs w:val="20"/>
              </w:rPr>
            </w:pPr>
          </w:p>
        </w:tc>
        <w:tc>
          <w:tcPr>
            <w:tcW w:w="2228" w:type="dxa"/>
            <w:vAlign w:val="center"/>
          </w:tcPr>
          <w:p w14:paraId="21BED94D" w14:textId="77777777" w:rsidR="00C03BFC" w:rsidRPr="006C6F27" w:rsidRDefault="00C03BFC" w:rsidP="00127C2D">
            <w:pPr>
              <w:jc w:val="center"/>
              <w:rPr>
                <w:rFonts w:ascii="Arial" w:hAnsi="Arial" w:cs="Arial"/>
                <w:b/>
                <w:sz w:val="20"/>
                <w:szCs w:val="20"/>
              </w:rPr>
            </w:pPr>
            <w:r w:rsidRPr="006C6F27">
              <w:rPr>
                <w:rFonts w:ascii="Arial" w:hAnsi="Arial" w:cs="Arial"/>
                <w:b/>
                <w:sz w:val="20"/>
                <w:szCs w:val="20"/>
              </w:rPr>
              <w:t>&gt; 40 to 50</w:t>
            </w:r>
          </w:p>
        </w:tc>
        <w:tc>
          <w:tcPr>
            <w:tcW w:w="1503" w:type="dxa"/>
            <w:vAlign w:val="center"/>
          </w:tcPr>
          <w:p w14:paraId="31A3166C"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298</w:t>
            </w:r>
          </w:p>
        </w:tc>
        <w:tc>
          <w:tcPr>
            <w:tcW w:w="1318" w:type="dxa"/>
          </w:tcPr>
          <w:p w14:paraId="589FF098"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285 (95.6%)</w:t>
            </w:r>
          </w:p>
        </w:tc>
        <w:tc>
          <w:tcPr>
            <w:tcW w:w="1642" w:type="dxa"/>
            <w:vAlign w:val="center"/>
          </w:tcPr>
          <w:p w14:paraId="0ADDDC60"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13 (4.4%)</w:t>
            </w:r>
          </w:p>
        </w:tc>
        <w:tc>
          <w:tcPr>
            <w:tcW w:w="1416" w:type="dxa"/>
            <w:vMerge/>
          </w:tcPr>
          <w:p w14:paraId="7C5C0A97" w14:textId="77777777" w:rsidR="00C03BFC" w:rsidRPr="00204E52" w:rsidRDefault="00C03BFC" w:rsidP="00127C2D">
            <w:pPr>
              <w:jc w:val="center"/>
              <w:rPr>
                <w:rFonts w:ascii="Arial" w:hAnsi="Arial" w:cs="Arial"/>
                <w:b/>
                <w:sz w:val="20"/>
                <w:szCs w:val="20"/>
              </w:rPr>
            </w:pPr>
          </w:p>
        </w:tc>
      </w:tr>
      <w:tr w:rsidR="00C03BFC" w:rsidRPr="00054E84" w14:paraId="2BC59996" w14:textId="77777777" w:rsidTr="00127C2D">
        <w:trPr>
          <w:jc w:val="center"/>
        </w:trPr>
        <w:tc>
          <w:tcPr>
            <w:tcW w:w="1788" w:type="dxa"/>
            <w:vMerge/>
            <w:vAlign w:val="center"/>
          </w:tcPr>
          <w:p w14:paraId="4D365783" w14:textId="77777777" w:rsidR="00C03BFC" w:rsidRPr="00054E84" w:rsidRDefault="00C03BFC" w:rsidP="00127C2D">
            <w:pPr>
              <w:jc w:val="center"/>
              <w:rPr>
                <w:rFonts w:ascii="Arial" w:hAnsi="Arial" w:cs="Arial"/>
                <w:sz w:val="20"/>
                <w:szCs w:val="20"/>
              </w:rPr>
            </w:pPr>
          </w:p>
        </w:tc>
        <w:tc>
          <w:tcPr>
            <w:tcW w:w="2228" w:type="dxa"/>
            <w:vAlign w:val="center"/>
          </w:tcPr>
          <w:p w14:paraId="38C80DBD" w14:textId="77777777" w:rsidR="00C03BFC" w:rsidRPr="006C6F27" w:rsidRDefault="00C03BFC" w:rsidP="00127C2D">
            <w:pPr>
              <w:jc w:val="center"/>
              <w:rPr>
                <w:rFonts w:ascii="Arial" w:hAnsi="Arial" w:cs="Arial"/>
                <w:b/>
                <w:sz w:val="20"/>
                <w:szCs w:val="20"/>
              </w:rPr>
            </w:pPr>
            <w:r w:rsidRPr="006C6F27">
              <w:rPr>
                <w:rFonts w:ascii="Arial" w:hAnsi="Arial" w:cs="Arial"/>
                <w:b/>
                <w:sz w:val="20"/>
                <w:szCs w:val="20"/>
              </w:rPr>
              <w:t>&gt; 50 to 60</w:t>
            </w:r>
          </w:p>
        </w:tc>
        <w:tc>
          <w:tcPr>
            <w:tcW w:w="1503" w:type="dxa"/>
            <w:vAlign w:val="center"/>
          </w:tcPr>
          <w:p w14:paraId="6DC3DAA2"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501</w:t>
            </w:r>
          </w:p>
        </w:tc>
        <w:tc>
          <w:tcPr>
            <w:tcW w:w="1318" w:type="dxa"/>
          </w:tcPr>
          <w:p w14:paraId="0DA763ED"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467 (93.2%)</w:t>
            </w:r>
          </w:p>
        </w:tc>
        <w:tc>
          <w:tcPr>
            <w:tcW w:w="1642" w:type="dxa"/>
            <w:vAlign w:val="center"/>
          </w:tcPr>
          <w:p w14:paraId="69B1444D"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34 (6.8%)</w:t>
            </w:r>
          </w:p>
        </w:tc>
        <w:tc>
          <w:tcPr>
            <w:tcW w:w="1416" w:type="dxa"/>
            <w:vMerge/>
          </w:tcPr>
          <w:p w14:paraId="50962992" w14:textId="77777777" w:rsidR="00C03BFC" w:rsidRPr="00204E52" w:rsidRDefault="00C03BFC" w:rsidP="00127C2D">
            <w:pPr>
              <w:jc w:val="center"/>
              <w:rPr>
                <w:rFonts w:ascii="Arial" w:hAnsi="Arial" w:cs="Arial"/>
                <w:b/>
                <w:sz w:val="20"/>
                <w:szCs w:val="20"/>
              </w:rPr>
            </w:pPr>
          </w:p>
        </w:tc>
      </w:tr>
      <w:tr w:rsidR="00C03BFC" w:rsidRPr="00054E84" w14:paraId="45D7FC52" w14:textId="77777777" w:rsidTr="00127C2D">
        <w:trPr>
          <w:jc w:val="center"/>
        </w:trPr>
        <w:tc>
          <w:tcPr>
            <w:tcW w:w="1788" w:type="dxa"/>
            <w:vMerge/>
            <w:vAlign w:val="center"/>
          </w:tcPr>
          <w:p w14:paraId="56A1D746" w14:textId="77777777" w:rsidR="00C03BFC" w:rsidRPr="00054E84" w:rsidRDefault="00C03BFC" w:rsidP="00127C2D">
            <w:pPr>
              <w:jc w:val="center"/>
              <w:rPr>
                <w:rFonts w:ascii="Arial" w:hAnsi="Arial" w:cs="Arial"/>
                <w:sz w:val="20"/>
                <w:szCs w:val="20"/>
              </w:rPr>
            </w:pPr>
          </w:p>
        </w:tc>
        <w:tc>
          <w:tcPr>
            <w:tcW w:w="2228" w:type="dxa"/>
            <w:vAlign w:val="center"/>
          </w:tcPr>
          <w:p w14:paraId="19CC72B9" w14:textId="77777777" w:rsidR="00C03BFC" w:rsidRPr="006C6F27" w:rsidRDefault="00C03BFC" w:rsidP="00127C2D">
            <w:pPr>
              <w:jc w:val="center"/>
              <w:rPr>
                <w:rFonts w:ascii="Arial" w:hAnsi="Arial" w:cs="Arial"/>
                <w:b/>
                <w:sz w:val="20"/>
                <w:szCs w:val="20"/>
              </w:rPr>
            </w:pPr>
            <w:r w:rsidRPr="006C6F27">
              <w:rPr>
                <w:rFonts w:ascii="Arial" w:hAnsi="Arial" w:cs="Arial"/>
                <w:b/>
                <w:sz w:val="20"/>
                <w:szCs w:val="20"/>
              </w:rPr>
              <w:t>&gt; 60 to 70</w:t>
            </w:r>
          </w:p>
        </w:tc>
        <w:tc>
          <w:tcPr>
            <w:tcW w:w="1503" w:type="dxa"/>
            <w:vAlign w:val="center"/>
          </w:tcPr>
          <w:p w14:paraId="5359D1F6"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553</w:t>
            </w:r>
          </w:p>
        </w:tc>
        <w:tc>
          <w:tcPr>
            <w:tcW w:w="1318" w:type="dxa"/>
          </w:tcPr>
          <w:p w14:paraId="37D8B165"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499 (90.2%)</w:t>
            </w:r>
          </w:p>
        </w:tc>
        <w:tc>
          <w:tcPr>
            <w:tcW w:w="1642" w:type="dxa"/>
            <w:vAlign w:val="center"/>
          </w:tcPr>
          <w:p w14:paraId="0F1A402B"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54 (9.8%)</w:t>
            </w:r>
          </w:p>
        </w:tc>
        <w:tc>
          <w:tcPr>
            <w:tcW w:w="1416" w:type="dxa"/>
            <w:vMerge/>
          </w:tcPr>
          <w:p w14:paraId="7D1C683E" w14:textId="77777777" w:rsidR="00C03BFC" w:rsidRPr="00204E52" w:rsidRDefault="00C03BFC" w:rsidP="00127C2D">
            <w:pPr>
              <w:jc w:val="center"/>
              <w:rPr>
                <w:rFonts w:ascii="Arial" w:hAnsi="Arial" w:cs="Arial"/>
                <w:b/>
                <w:sz w:val="20"/>
                <w:szCs w:val="20"/>
              </w:rPr>
            </w:pPr>
          </w:p>
        </w:tc>
      </w:tr>
      <w:tr w:rsidR="00C03BFC" w:rsidRPr="00054E84" w14:paraId="26376DEE" w14:textId="77777777" w:rsidTr="00127C2D">
        <w:trPr>
          <w:jc w:val="center"/>
        </w:trPr>
        <w:tc>
          <w:tcPr>
            <w:tcW w:w="1788" w:type="dxa"/>
            <w:vMerge/>
            <w:vAlign w:val="center"/>
          </w:tcPr>
          <w:p w14:paraId="09F7C1EA" w14:textId="77777777" w:rsidR="00C03BFC" w:rsidRPr="00054E84" w:rsidRDefault="00C03BFC" w:rsidP="00127C2D">
            <w:pPr>
              <w:jc w:val="center"/>
              <w:rPr>
                <w:rFonts w:ascii="Arial" w:hAnsi="Arial" w:cs="Arial"/>
                <w:sz w:val="20"/>
                <w:szCs w:val="20"/>
              </w:rPr>
            </w:pPr>
          </w:p>
        </w:tc>
        <w:tc>
          <w:tcPr>
            <w:tcW w:w="2228" w:type="dxa"/>
            <w:vAlign w:val="center"/>
          </w:tcPr>
          <w:p w14:paraId="00D6E59C" w14:textId="77777777" w:rsidR="00C03BFC" w:rsidRPr="006C6F27" w:rsidRDefault="00C03BFC" w:rsidP="00127C2D">
            <w:pPr>
              <w:jc w:val="center"/>
              <w:rPr>
                <w:rFonts w:ascii="Arial" w:hAnsi="Arial" w:cs="Arial"/>
                <w:b/>
                <w:sz w:val="20"/>
                <w:szCs w:val="20"/>
              </w:rPr>
            </w:pPr>
            <w:r w:rsidRPr="006C6F27">
              <w:rPr>
                <w:rFonts w:ascii="Arial" w:hAnsi="Arial" w:cs="Arial"/>
                <w:b/>
                <w:sz w:val="20"/>
                <w:szCs w:val="20"/>
              </w:rPr>
              <w:t>&gt; 70 to 80</w:t>
            </w:r>
          </w:p>
        </w:tc>
        <w:tc>
          <w:tcPr>
            <w:tcW w:w="1503" w:type="dxa"/>
            <w:vAlign w:val="center"/>
          </w:tcPr>
          <w:p w14:paraId="4F333C9B"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492</w:t>
            </w:r>
          </w:p>
        </w:tc>
        <w:tc>
          <w:tcPr>
            <w:tcW w:w="1318" w:type="dxa"/>
          </w:tcPr>
          <w:p w14:paraId="7BA8E338"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389 (79.1%)</w:t>
            </w:r>
          </w:p>
        </w:tc>
        <w:tc>
          <w:tcPr>
            <w:tcW w:w="1642" w:type="dxa"/>
            <w:vAlign w:val="center"/>
          </w:tcPr>
          <w:p w14:paraId="1921C9A4"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103 (20.9%)</w:t>
            </w:r>
          </w:p>
        </w:tc>
        <w:tc>
          <w:tcPr>
            <w:tcW w:w="1416" w:type="dxa"/>
            <w:vMerge/>
          </w:tcPr>
          <w:p w14:paraId="40415A71" w14:textId="77777777" w:rsidR="00C03BFC" w:rsidRPr="00204E52" w:rsidRDefault="00C03BFC" w:rsidP="00127C2D">
            <w:pPr>
              <w:jc w:val="center"/>
              <w:rPr>
                <w:rFonts w:ascii="Arial" w:hAnsi="Arial" w:cs="Arial"/>
                <w:b/>
                <w:sz w:val="20"/>
                <w:szCs w:val="20"/>
              </w:rPr>
            </w:pPr>
          </w:p>
        </w:tc>
      </w:tr>
      <w:tr w:rsidR="00C03BFC" w:rsidRPr="00054E84" w14:paraId="5B1E12B0" w14:textId="77777777" w:rsidTr="00127C2D">
        <w:trPr>
          <w:jc w:val="center"/>
        </w:trPr>
        <w:tc>
          <w:tcPr>
            <w:tcW w:w="1788" w:type="dxa"/>
            <w:vMerge/>
            <w:vAlign w:val="center"/>
          </w:tcPr>
          <w:p w14:paraId="378104E0" w14:textId="77777777" w:rsidR="00C03BFC" w:rsidRPr="00054E84" w:rsidRDefault="00C03BFC" w:rsidP="00127C2D">
            <w:pPr>
              <w:jc w:val="center"/>
              <w:rPr>
                <w:rFonts w:ascii="Arial" w:hAnsi="Arial" w:cs="Arial"/>
                <w:sz w:val="20"/>
                <w:szCs w:val="20"/>
              </w:rPr>
            </w:pPr>
          </w:p>
        </w:tc>
        <w:tc>
          <w:tcPr>
            <w:tcW w:w="2228" w:type="dxa"/>
            <w:vAlign w:val="center"/>
          </w:tcPr>
          <w:p w14:paraId="6BA4CECD" w14:textId="77777777" w:rsidR="00C03BFC" w:rsidRPr="006C6F27" w:rsidRDefault="00C03BFC" w:rsidP="00127C2D">
            <w:pPr>
              <w:jc w:val="center"/>
              <w:rPr>
                <w:rFonts w:ascii="Arial" w:hAnsi="Arial" w:cs="Arial"/>
                <w:b/>
                <w:sz w:val="20"/>
                <w:szCs w:val="20"/>
              </w:rPr>
            </w:pPr>
            <w:r w:rsidRPr="006C6F27">
              <w:rPr>
                <w:rFonts w:ascii="Arial" w:hAnsi="Arial" w:cs="Arial"/>
                <w:b/>
                <w:sz w:val="20"/>
                <w:szCs w:val="20"/>
              </w:rPr>
              <w:t>&gt; 80 to 90</w:t>
            </w:r>
          </w:p>
        </w:tc>
        <w:tc>
          <w:tcPr>
            <w:tcW w:w="1503" w:type="dxa"/>
            <w:vAlign w:val="center"/>
          </w:tcPr>
          <w:p w14:paraId="2C9E8EFA"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421</w:t>
            </w:r>
          </w:p>
        </w:tc>
        <w:tc>
          <w:tcPr>
            <w:tcW w:w="1318" w:type="dxa"/>
          </w:tcPr>
          <w:p w14:paraId="59DFD413"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301 (71.5%)</w:t>
            </w:r>
          </w:p>
        </w:tc>
        <w:tc>
          <w:tcPr>
            <w:tcW w:w="1642" w:type="dxa"/>
            <w:vAlign w:val="center"/>
          </w:tcPr>
          <w:p w14:paraId="7AD7D323"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120 (28.5%)</w:t>
            </w:r>
          </w:p>
        </w:tc>
        <w:tc>
          <w:tcPr>
            <w:tcW w:w="1416" w:type="dxa"/>
            <w:vMerge/>
          </w:tcPr>
          <w:p w14:paraId="44CBD7AE" w14:textId="77777777" w:rsidR="00C03BFC" w:rsidRPr="00204E52" w:rsidRDefault="00C03BFC" w:rsidP="00127C2D">
            <w:pPr>
              <w:jc w:val="center"/>
              <w:rPr>
                <w:rFonts w:ascii="Arial" w:hAnsi="Arial" w:cs="Arial"/>
                <w:b/>
                <w:sz w:val="20"/>
                <w:szCs w:val="20"/>
              </w:rPr>
            </w:pPr>
          </w:p>
        </w:tc>
      </w:tr>
      <w:tr w:rsidR="00C03BFC" w:rsidRPr="00054E84" w14:paraId="5CAD64F5" w14:textId="77777777" w:rsidTr="00127C2D">
        <w:trPr>
          <w:jc w:val="center"/>
        </w:trPr>
        <w:tc>
          <w:tcPr>
            <w:tcW w:w="1788" w:type="dxa"/>
            <w:vMerge/>
            <w:vAlign w:val="center"/>
          </w:tcPr>
          <w:p w14:paraId="2BBFDA08" w14:textId="77777777" w:rsidR="00C03BFC" w:rsidRPr="00054E84" w:rsidRDefault="00C03BFC" w:rsidP="00127C2D">
            <w:pPr>
              <w:jc w:val="center"/>
              <w:rPr>
                <w:rFonts w:ascii="Arial" w:hAnsi="Arial" w:cs="Arial"/>
                <w:sz w:val="20"/>
                <w:szCs w:val="20"/>
              </w:rPr>
            </w:pPr>
          </w:p>
        </w:tc>
        <w:tc>
          <w:tcPr>
            <w:tcW w:w="2228" w:type="dxa"/>
            <w:vAlign w:val="center"/>
          </w:tcPr>
          <w:p w14:paraId="7A1C348D" w14:textId="77777777" w:rsidR="00C03BFC" w:rsidRPr="006C6F27" w:rsidRDefault="00C03BFC" w:rsidP="00127C2D">
            <w:pPr>
              <w:jc w:val="center"/>
              <w:rPr>
                <w:rFonts w:ascii="Arial" w:hAnsi="Arial" w:cs="Arial"/>
                <w:b/>
                <w:sz w:val="20"/>
                <w:szCs w:val="20"/>
              </w:rPr>
            </w:pPr>
            <w:r w:rsidRPr="006C6F27">
              <w:rPr>
                <w:rFonts w:ascii="Arial" w:hAnsi="Arial" w:cs="Arial"/>
                <w:b/>
                <w:sz w:val="20"/>
                <w:szCs w:val="20"/>
              </w:rPr>
              <w:t>&gt; 90 to 110</w:t>
            </w:r>
          </w:p>
        </w:tc>
        <w:tc>
          <w:tcPr>
            <w:tcW w:w="1503" w:type="dxa"/>
            <w:vAlign w:val="center"/>
          </w:tcPr>
          <w:p w14:paraId="271908A6"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161</w:t>
            </w:r>
          </w:p>
        </w:tc>
        <w:tc>
          <w:tcPr>
            <w:tcW w:w="1318" w:type="dxa"/>
          </w:tcPr>
          <w:p w14:paraId="066D92DD"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105 (65.2%)</w:t>
            </w:r>
          </w:p>
        </w:tc>
        <w:tc>
          <w:tcPr>
            <w:tcW w:w="1642" w:type="dxa"/>
            <w:vAlign w:val="center"/>
          </w:tcPr>
          <w:p w14:paraId="34A7D17F"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56 (34.8%)</w:t>
            </w:r>
          </w:p>
        </w:tc>
        <w:tc>
          <w:tcPr>
            <w:tcW w:w="1416" w:type="dxa"/>
            <w:vMerge/>
          </w:tcPr>
          <w:p w14:paraId="251CCB3B" w14:textId="77777777" w:rsidR="00C03BFC" w:rsidRPr="00204E52" w:rsidRDefault="00C03BFC" w:rsidP="00127C2D">
            <w:pPr>
              <w:jc w:val="center"/>
              <w:rPr>
                <w:rFonts w:ascii="Arial" w:hAnsi="Arial" w:cs="Arial"/>
                <w:b/>
                <w:sz w:val="20"/>
                <w:szCs w:val="20"/>
              </w:rPr>
            </w:pPr>
          </w:p>
        </w:tc>
      </w:tr>
      <w:tr w:rsidR="00C03BFC" w:rsidRPr="00054E84" w14:paraId="01152C16" w14:textId="77777777" w:rsidTr="00127C2D">
        <w:trPr>
          <w:jc w:val="center"/>
        </w:trPr>
        <w:tc>
          <w:tcPr>
            <w:tcW w:w="1788" w:type="dxa"/>
            <w:vMerge w:val="restart"/>
            <w:vAlign w:val="center"/>
          </w:tcPr>
          <w:p w14:paraId="0306F2A2" w14:textId="77777777" w:rsidR="00C03BFC" w:rsidRPr="00054E84" w:rsidRDefault="00C03BFC" w:rsidP="00127C2D">
            <w:pPr>
              <w:jc w:val="center"/>
              <w:rPr>
                <w:rFonts w:ascii="Arial" w:hAnsi="Arial" w:cs="Arial"/>
                <w:sz w:val="20"/>
                <w:szCs w:val="20"/>
              </w:rPr>
            </w:pPr>
            <w:r w:rsidRPr="00054E84">
              <w:rPr>
                <w:rFonts w:ascii="Arial" w:hAnsi="Arial" w:cs="Arial"/>
                <w:b/>
                <w:sz w:val="20"/>
                <w:szCs w:val="20"/>
              </w:rPr>
              <w:t>RI on admission</w:t>
            </w:r>
            <w:r>
              <w:rPr>
                <w:rFonts w:ascii="Arial" w:hAnsi="Arial" w:cs="Arial"/>
                <w:b/>
                <w:sz w:val="20"/>
                <w:szCs w:val="20"/>
              </w:rPr>
              <w:t xml:space="preserve"> (%)</w:t>
            </w:r>
          </w:p>
        </w:tc>
        <w:tc>
          <w:tcPr>
            <w:tcW w:w="2228" w:type="dxa"/>
            <w:vAlign w:val="center"/>
          </w:tcPr>
          <w:p w14:paraId="3C96EC58" w14:textId="77777777" w:rsidR="00C03BFC" w:rsidRPr="006C6F27" w:rsidRDefault="00C03BFC" w:rsidP="00127C2D">
            <w:pPr>
              <w:jc w:val="center"/>
              <w:rPr>
                <w:rFonts w:ascii="Arial" w:hAnsi="Arial" w:cs="Arial"/>
                <w:b/>
                <w:sz w:val="20"/>
                <w:szCs w:val="20"/>
              </w:rPr>
            </w:pPr>
            <w:r>
              <w:rPr>
                <w:rFonts w:ascii="Arial" w:hAnsi="Arial" w:cs="Arial"/>
                <w:b/>
                <w:sz w:val="20"/>
                <w:szCs w:val="20"/>
              </w:rPr>
              <w:t>Quartile</w:t>
            </w:r>
            <w:r w:rsidRPr="006C6F27">
              <w:rPr>
                <w:rFonts w:ascii="Arial" w:hAnsi="Arial" w:cs="Arial"/>
                <w:b/>
                <w:sz w:val="20"/>
                <w:szCs w:val="20"/>
              </w:rPr>
              <w:t xml:space="preserve"> 1</w:t>
            </w:r>
          </w:p>
        </w:tc>
        <w:tc>
          <w:tcPr>
            <w:tcW w:w="1503" w:type="dxa"/>
            <w:vAlign w:val="center"/>
          </w:tcPr>
          <w:p w14:paraId="04F5CE5B"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732</w:t>
            </w:r>
          </w:p>
        </w:tc>
        <w:tc>
          <w:tcPr>
            <w:tcW w:w="1318" w:type="dxa"/>
          </w:tcPr>
          <w:p w14:paraId="64FA3021"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494 (67.5%)</w:t>
            </w:r>
          </w:p>
        </w:tc>
        <w:tc>
          <w:tcPr>
            <w:tcW w:w="1642" w:type="dxa"/>
            <w:vAlign w:val="center"/>
          </w:tcPr>
          <w:p w14:paraId="6D154F3B"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238 (32.5%)</w:t>
            </w:r>
          </w:p>
        </w:tc>
        <w:tc>
          <w:tcPr>
            <w:tcW w:w="1416" w:type="dxa"/>
            <w:vMerge w:val="restart"/>
            <w:vAlign w:val="center"/>
          </w:tcPr>
          <w:p w14:paraId="658D8431"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&lt; 0.001</w:t>
            </w:r>
          </w:p>
        </w:tc>
      </w:tr>
      <w:tr w:rsidR="00C03BFC" w:rsidRPr="00054E84" w14:paraId="3DFF1A63" w14:textId="77777777" w:rsidTr="00127C2D">
        <w:trPr>
          <w:jc w:val="center"/>
        </w:trPr>
        <w:tc>
          <w:tcPr>
            <w:tcW w:w="1788" w:type="dxa"/>
            <w:vMerge/>
            <w:vAlign w:val="center"/>
          </w:tcPr>
          <w:p w14:paraId="24490B21" w14:textId="77777777" w:rsidR="00C03BFC" w:rsidRPr="00054E84" w:rsidRDefault="00C03BFC" w:rsidP="00127C2D">
            <w:pPr>
              <w:jc w:val="center"/>
              <w:rPr>
                <w:rFonts w:ascii="Arial" w:hAnsi="Arial" w:cs="Arial"/>
                <w:sz w:val="20"/>
                <w:szCs w:val="20"/>
              </w:rPr>
            </w:pPr>
          </w:p>
        </w:tc>
        <w:tc>
          <w:tcPr>
            <w:tcW w:w="2228" w:type="dxa"/>
            <w:vAlign w:val="center"/>
          </w:tcPr>
          <w:p w14:paraId="213CC13D" w14:textId="77777777" w:rsidR="00C03BFC" w:rsidRPr="006C6F27" w:rsidRDefault="00C03BFC" w:rsidP="00127C2D">
            <w:pPr>
              <w:jc w:val="center"/>
              <w:rPr>
                <w:rFonts w:ascii="Arial" w:hAnsi="Arial" w:cs="Arial"/>
                <w:b/>
                <w:sz w:val="20"/>
                <w:szCs w:val="20"/>
              </w:rPr>
            </w:pPr>
            <w:r>
              <w:rPr>
                <w:rFonts w:ascii="Arial" w:hAnsi="Arial" w:cs="Arial"/>
                <w:b/>
                <w:sz w:val="20"/>
                <w:szCs w:val="20"/>
              </w:rPr>
              <w:t>Quartile</w:t>
            </w:r>
            <w:r w:rsidRPr="006C6F27">
              <w:rPr>
                <w:rFonts w:ascii="Arial" w:hAnsi="Arial" w:cs="Arial"/>
                <w:b/>
                <w:sz w:val="20"/>
                <w:szCs w:val="20"/>
              </w:rPr>
              <w:t xml:space="preserve"> 2</w:t>
            </w:r>
          </w:p>
        </w:tc>
        <w:tc>
          <w:tcPr>
            <w:tcW w:w="1503" w:type="dxa"/>
            <w:vAlign w:val="center"/>
          </w:tcPr>
          <w:p w14:paraId="32CE14BE"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696</w:t>
            </w:r>
          </w:p>
        </w:tc>
        <w:tc>
          <w:tcPr>
            <w:tcW w:w="1318" w:type="dxa"/>
          </w:tcPr>
          <w:p w14:paraId="26FE9B79"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601 (86.4%)</w:t>
            </w:r>
          </w:p>
        </w:tc>
        <w:tc>
          <w:tcPr>
            <w:tcW w:w="1642" w:type="dxa"/>
            <w:vAlign w:val="center"/>
          </w:tcPr>
          <w:p w14:paraId="109F3602"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95 (13.6%)</w:t>
            </w:r>
          </w:p>
        </w:tc>
        <w:tc>
          <w:tcPr>
            <w:tcW w:w="1416" w:type="dxa"/>
            <w:vMerge/>
          </w:tcPr>
          <w:p w14:paraId="46E799AB" w14:textId="77777777" w:rsidR="00C03BFC" w:rsidRPr="00204E52" w:rsidRDefault="00C03BFC" w:rsidP="00127C2D">
            <w:pPr>
              <w:jc w:val="center"/>
              <w:rPr>
                <w:rFonts w:ascii="Arial" w:hAnsi="Arial" w:cs="Arial"/>
                <w:b/>
                <w:sz w:val="20"/>
                <w:szCs w:val="20"/>
              </w:rPr>
            </w:pPr>
          </w:p>
        </w:tc>
      </w:tr>
      <w:tr w:rsidR="00C03BFC" w:rsidRPr="00054E84" w14:paraId="49B95B98" w14:textId="77777777" w:rsidTr="00127C2D">
        <w:trPr>
          <w:jc w:val="center"/>
        </w:trPr>
        <w:tc>
          <w:tcPr>
            <w:tcW w:w="1788" w:type="dxa"/>
            <w:vMerge/>
            <w:vAlign w:val="center"/>
          </w:tcPr>
          <w:p w14:paraId="7EA42147" w14:textId="77777777" w:rsidR="00C03BFC" w:rsidRPr="00054E84" w:rsidRDefault="00C03BFC" w:rsidP="00127C2D">
            <w:pPr>
              <w:jc w:val="center"/>
              <w:rPr>
                <w:rFonts w:ascii="Arial" w:hAnsi="Arial" w:cs="Arial"/>
                <w:sz w:val="20"/>
                <w:szCs w:val="20"/>
              </w:rPr>
            </w:pPr>
          </w:p>
        </w:tc>
        <w:tc>
          <w:tcPr>
            <w:tcW w:w="2228" w:type="dxa"/>
            <w:vAlign w:val="center"/>
          </w:tcPr>
          <w:p w14:paraId="799D8E69" w14:textId="77777777" w:rsidR="00C03BFC" w:rsidRPr="006C6F27" w:rsidRDefault="00C03BFC" w:rsidP="00127C2D">
            <w:pPr>
              <w:jc w:val="center"/>
              <w:rPr>
                <w:rFonts w:ascii="Arial" w:hAnsi="Arial" w:cs="Arial"/>
                <w:b/>
                <w:sz w:val="20"/>
                <w:szCs w:val="20"/>
              </w:rPr>
            </w:pPr>
            <w:r>
              <w:rPr>
                <w:rFonts w:ascii="Arial" w:hAnsi="Arial" w:cs="Arial"/>
                <w:b/>
                <w:sz w:val="20"/>
                <w:szCs w:val="20"/>
              </w:rPr>
              <w:t>Quartile</w:t>
            </w:r>
            <w:r w:rsidRPr="006C6F27">
              <w:rPr>
                <w:rFonts w:ascii="Arial" w:hAnsi="Arial" w:cs="Arial"/>
                <w:b/>
                <w:sz w:val="20"/>
                <w:szCs w:val="20"/>
              </w:rPr>
              <w:t xml:space="preserve"> 3</w:t>
            </w:r>
          </w:p>
        </w:tc>
        <w:tc>
          <w:tcPr>
            <w:tcW w:w="1503" w:type="dxa"/>
            <w:vAlign w:val="center"/>
          </w:tcPr>
          <w:p w14:paraId="2C6D4875"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676</w:t>
            </w:r>
          </w:p>
        </w:tc>
        <w:tc>
          <w:tcPr>
            <w:tcW w:w="1318" w:type="dxa"/>
          </w:tcPr>
          <w:p w14:paraId="77818326"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635 (93.9%)</w:t>
            </w:r>
          </w:p>
        </w:tc>
        <w:tc>
          <w:tcPr>
            <w:tcW w:w="1642" w:type="dxa"/>
            <w:vAlign w:val="center"/>
          </w:tcPr>
          <w:p w14:paraId="3E91300E"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41 (6.1%)</w:t>
            </w:r>
          </w:p>
        </w:tc>
        <w:tc>
          <w:tcPr>
            <w:tcW w:w="1416" w:type="dxa"/>
            <w:vMerge/>
          </w:tcPr>
          <w:p w14:paraId="62ED6E9D" w14:textId="77777777" w:rsidR="00C03BFC" w:rsidRPr="00204E52" w:rsidRDefault="00C03BFC" w:rsidP="00127C2D">
            <w:pPr>
              <w:jc w:val="center"/>
              <w:rPr>
                <w:rFonts w:ascii="Arial" w:hAnsi="Arial" w:cs="Arial"/>
                <w:b/>
                <w:sz w:val="20"/>
                <w:szCs w:val="20"/>
              </w:rPr>
            </w:pPr>
          </w:p>
        </w:tc>
      </w:tr>
      <w:tr w:rsidR="00C03BFC" w:rsidRPr="00054E84" w14:paraId="3D5BCFDE" w14:textId="77777777" w:rsidTr="00127C2D">
        <w:trPr>
          <w:jc w:val="center"/>
        </w:trPr>
        <w:tc>
          <w:tcPr>
            <w:tcW w:w="1788" w:type="dxa"/>
            <w:vMerge/>
            <w:vAlign w:val="center"/>
          </w:tcPr>
          <w:p w14:paraId="66FBB8E6" w14:textId="77777777" w:rsidR="00C03BFC" w:rsidRPr="00054E84" w:rsidRDefault="00C03BFC" w:rsidP="00127C2D">
            <w:pPr>
              <w:jc w:val="center"/>
              <w:rPr>
                <w:rFonts w:ascii="Arial" w:hAnsi="Arial" w:cs="Arial"/>
                <w:sz w:val="20"/>
                <w:szCs w:val="20"/>
              </w:rPr>
            </w:pPr>
          </w:p>
        </w:tc>
        <w:tc>
          <w:tcPr>
            <w:tcW w:w="2228" w:type="dxa"/>
            <w:vAlign w:val="center"/>
          </w:tcPr>
          <w:p w14:paraId="61F131DC" w14:textId="77777777" w:rsidR="00C03BFC" w:rsidRPr="006C6F27" w:rsidRDefault="00C03BFC" w:rsidP="00127C2D">
            <w:pPr>
              <w:jc w:val="center"/>
              <w:rPr>
                <w:rFonts w:ascii="Arial" w:hAnsi="Arial" w:cs="Arial"/>
                <w:b/>
                <w:sz w:val="20"/>
                <w:szCs w:val="20"/>
              </w:rPr>
            </w:pPr>
            <w:r>
              <w:rPr>
                <w:rFonts w:ascii="Arial" w:hAnsi="Arial" w:cs="Arial"/>
                <w:b/>
                <w:sz w:val="20"/>
                <w:szCs w:val="20"/>
              </w:rPr>
              <w:t>Quartile</w:t>
            </w:r>
            <w:r w:rsidRPr="006C6F27">
              <w:rPr>
                <w:rFonts w:ascii="Arial" w:hAnsi="Arial" w:cs="Arial"/>
                <w:b/>
                <w:sz w:val="20"/>
                <w:szCs w:val="20"/>
              </w:rPr>
              <w:t xml:space="preserve"> 4</w:t>
            </w:r>
          </w:p>
        </w:tc>
        <w:tc>
          <w:tcPr>
            <w:tcW w:w="1503" w:type="dxa"/>
            <w:vAlign w:val="center"/>
          </w:tcPr>
          <w:p w14:paraId="7D12AABF"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681</w:t>
            </w:r>
          </w:p>
        </w:tc>
        <w:tc>
          <w:tcPr>
            <w:tcW w:w="1318" w:type="dxa"/>
          </w:tcPr>
          <w:p w14:paraId="502D5BD2"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672 (98.7%)</w:t>
            </w:r>
          </w:p>
        </w:tc>
        <w:tc>
          <w:tcPr>
            <w:tcW w:w="1642" w:type="dxa"/>
            <w:vAlign w:val="center"/>
          </w:tcPr>
          <w:p w14:paraId="772859A2"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9 (1.3%)</w:t>
            </w:r>
          </w:p>
        </w:tc>
        <w:tc>
          <w:tcPr>
            <w:tcW w:w="1416" w:type="dxa"/>
            <w:vMerge/>
          </w:tcPr>
          <w:p w14:paraId="62038D97" w14:textId="77777777" w:rsidR="00C03BFC" w:rsidRPr="00204E52" w:rsidRDefault="00C03BFC" w:rsidP="00127C2D">
            <w:pPr>
              <w:jc w:val="center"/>
              <w:rPr>
                <w:rFonts w:ascii="Arial" w:hAnsi="Arial" w:cs="Arial"/>
                <w:b/>
                <w:sz w:val="20"/>
                <w:szCs w:val="20"/>
              </w:rPr>
            </w:pPr>
          </w:p>
        </w:tc>
      </w:tr>
      <w:tr w:rsidR="00C03BFC" w:rsidRPr="00054E84" w14:paraId="37363DFC" w14:textId="77777777" w:rsidTr="00127C2D">
        <w:trPr>
          <w:jc w:val="center"/>
        </w:trPr>
        <w:tc>
          <w:tcPr>
            <w:tcW w:w="1788" w:type="dxa"/>
            <w:vMerge w:val="restart"/>
            <w:vAlign w:val="center"/>
          </w:tcPr>
          <w:p w14:paraId="064254B7" w14:textId="77777777" w:rsidR="00C03BFC" w:rsidRPr="00054E84" w:rsidRDefault="00C03BFC" w:rsidP="00127C2D">
            <w:pPr>
              <w:jc w:val="center"/>
              <w:rPr>
                <w:rFonts w:ascii="Arial" w:hAnsi="Arial" w:cs="Arial"/>
                <w:sz w:val="20"/>
                <w:szCs w:val="20"/>
              </w:rPr>
            </w:pPr>
            <w:r w:rsidRPr="00054E84">
              <w:rPr>
                <w:rFonts w:ascii="Arial" w:hAnsi="Arial" w:cs="Arial"/>
                <w:b/>
                <w:sz w:val="20"/>
                <w:szCs w:val="20"/>
              </w:rPr>
              <w:t>Sex</w:t>
            </w:r>
            <w:r>
              <w:rPr>
                <w:rFonts w:ascii="Arial" w:hAnsi="Arial" w:cs="Arial"/>
                <w:b/>
                <w:sz w:val="20"/>
                <w:szCs w:val="20"/>
              </w:rPr>
              <w:t xml:space="preserve"> (%)</w:t>
            </w:r>
          </w:p>
        </w:tc>
        <w:tc>
          <w:tcPr>
            <w:tcW w:w="2228" w:type="dxa"/>
            <w:vAlign w:val="center"/>
          </w:tcPr>
          <w:p w14:paraId="39B89486" w14:textId="77777777" w:rsidR="00C03BFC" w:rsidRPr="006C6F27" w:rsidRDefault="00C03BFC" w:rsidP="00127C2D">
            <w:pPr>
              <w:jc w:val="center"/>
              <w:rPr>
                <w:rFonts w:ascii="Arial" w:hAnsi="Arial" w:cs="Arial"/>
                <w:b/>
                <w:sz w:val="20"/>
                <w:szCs w:val="20"/>
              </w:rPr>
            </w:pPr>
            <w:r w:rsidRPr="006C6F27">
              <w:rPr>
                <w:rFonts w:ascii="Arial" w:hAnsi="Arial" w:cs="Arial"/>
                <w:b/>
                <w:sz w:val="20"/>
                <w:szCs w:val="20"/>
              </w:rPr>
              <w:t>Male</w:t>
            </w:r>
          </w:p>
        </w:tc>
        <w:tc>
          <w:tcPr>
            <w:tcW w:w="1503" w:type="dxa"/>
            <w:vAlign w:val="center"/>
          </w:tcPr>
          <w:p w14:paraId="79269A50" w14:textId="77777777" w:rsidR="00C03BFC" w:rsidRPr="00054E84" w:rsidRDefault="00C03BFC" w:rsidP="00127C2D">
            <w:pPr>
              <w:jc w:val="center"/>
              <w:rPr>
                <w:rFonts w:ascii="Arial" w:hAnsi="Arial" w:cs="Arial"/>
                <w:sz w:val="20"/>
                <w:szCs w:val="20"/>
              </w:rPr>
            </w:pPr>
            <w:r>
              <w:rPr>
                <w:rFonts w:ascii="Arial" w:hAnsi="Arial" w:cs="Arial"/>
                <w:sz w:val="20"/>
                <w:szCs w:val="20"/>
              </w:rPr>
              <w:t>1396</w:t>
            </w:r>
          </w:p>
        </w:tc>
        <w:tc>
          <w:tcPr>
            <w:tcW w:w="1318" w:type="dxa"/>
          </w:tcPr>
          <w:p w14:paraId="58FAF3C2" w14:textId="77777777" w:rsidR="00C03BFC" w:rsidRPr="00054E84" w:rsidRDefault="00C03BFC" w:rsidP="00127C2D">
            <w:pPr>
              <w:jc w:val="center"/>
              <w:rPr>
                <w:rFonts w:ascii="Arial" w:hAnsi="Arial" w:cs="Arial"/>
                <w:sz w:val="20"/>
                <w:szCs w:val="20"/>
              </w:rPr>
            </w:pPr>
            <w:r>
              <w:rPr>
                <w:rFonts w:ascii="Arial" w:hAnsi="Arial" w:cs="Arial"/>
                <w:sz w:val="20"/>
                <w:szCs w:val="20"/>
              </w:rPr>
              <w:t>1190 (85.2%)</w:t>
            </w:r>
          </w:p>
        </w:tc>
        <w:tc>
          <w:tcPr>
            <w:tcW w:w="1642" w:type="dxa"/>
            <w:vAlign w:val="center"/>
          </w:tcPr>
          <w:p w14:paraId="2E664DB1" w14:textId="77777777" w:rsidR="00C03BFC" w:rsidRPr="00054E84" w:rsidRDefault="00C03BFC" w:rsidP="00127C2D">
            <w:pPr>
              <w:jc w:val="center"/>
              <w:rPr>
                <w:rFonts w:ascii="Arial" w:hAnsi="Arial" w:cs="Arial"/>
                <w:sz w:val="20"/>
                <w:szCs w:val="20"/>
              </w:rPr>
            </w:pPr>
            <w:r>
              <w:rPr>
                <w:rFonts w:ascii="Arial" w:hAnsi="Arial" w:cs="Arial"/>
                <w:sz w:val="20"/>
                <w:szCs w:val="20"/>
              </w:rPr>
              <w:t>206 (14.8%)</w:t>
            </w:r>
          </w:p>
        </w:tc>
        <w:tc>
          <w:tcPr>
            <w:tcW w:w="1416" w:type="dxa"/>
            <w:vMerge w:val="restart"/>
            <w:vAlign w:val="center"/>
          </w:tcPr>
          <w:p w14:paraId="25BF4E94" w14:textId="77777777" w:rsidR="00C03BFC" w:rsidRPr="00054E84" w:rsidRDefault="00C03BFC" w:rsidP="00127C2D">
            <w:pPr>
              <w:jc w:val="center"/>
              <w:rPr>
                <w:rFonts w:ascii="Arial" w:hAnsi="Arial" w:cs="Arial"/>
                <w:sz w:val="20"/>
                <w:szCs w:val="20"/>
              </w:rPr>
            </w:pPr>
            <w:r>
              <w:rPr>
                <w:rFonts w:ascii="Arial" w:hAnsi="Arial" w:cs="Arial"/>
                <w:sz w:val="20"/>
                <w:szCs w:val="20"/>
              </w:rPr>
              <w:t>0.12</w:t>
            </w:r>
          </w:p>
        </w:tc>
      </w:tr>
      <w:tr w:rsidR="00C03BFC" w:rsidRPr="00054E84" w14:paraId="0CF1A293" w14:textId="77777777" w:rsidTr="00127C2D">
        <w:trPr>
          <w:jc w:val="center"/>
        </w:trPr>
        <w:tc>
          <w:tcPr>
            <w:tcW w:w="1788" w:type="dxa"/>
            <w:vMerge/>
            <w:vAlign w:val="center"/>
          </w:tcPr>
          <w:p w14:paraId="36F4CB8F" w14:textId="77777777" w:rsidR="00C03BFC" w:rsidRPr="00054E84" w:rsidRDefault="00C03BFC" w:rsidP="00127C2D">
            <w:pPr>
              <w:jc w:val="center"/>
              <w:rPr>
                <w:rFonts w:ascii="Arial" w:hAnsi="Arial" w:cs="Arial"/>
                <w:sz w:val="20"/>
                <w:szCs w:val="20"/>
              </w:rPr>
            </w:pPr>
          </w:p>
        </w:tc>
        <w:tc>
          <w:tcPr>
            <w:tcW w:w="2228" w:type="dxa"/>
            <w:vAlign w:val="center"/>
          </w:tcPr>
          <w:p w14:paraId="6831ECB6" w14:textId="77777777" w:rsidR="00C03BFC" w:rsidRPr="006C6F27" w:rsidRDefault="00C03BFC" w:rsidP="00127C2D">
            <w:pPr>
              <w:jc w:val="center"/>
              <w:rPr>
                <w:rFonts w:ascii="Arial" w:hAnsi="Arial" w:cs="Arial"/>
                <w:b/>
                <w:sz w:val="20"/>
                <w:szCs w:val="20"/>
              </w:rPr>
            </w:pPr>
            <w:r w:rsidRPr="006C6F27">
              <w:rPr>
                <w:rFonts w:ascii="Arial" w:hAnsi="Arial" w:cs="Arial"/>
                <w:b/>
                <w:sz w:val="20"/>
                <w:szCs w:val="20"/>
              </w:rPr>
              <w:t>Female</w:t>
            </w:r>
          </w:p>
        </w:tc>
        <w:tc>
          <w:tcPr>
            <w:tcW w:w="1503" w:type="dxa"/>
            <w:vAlign w:val="center"/>
          </w:tcPr>
          <w:p w14:paraId="5E52F20F" w14:textId="77777777" w:rsidR="00C03BFC" w:rsidRPr="00054E84" w:rsidRDefault="00C03BFC" w:rsidP="00127C2D">
            <w:pPr>
              <w:jc w:val="center"/>
              <w:rPr>
                <w:rFonts w:ascii="Arial" w:hAnsi="Arial" w:cs="Arial"/>
                <w:sz w:val="20"/>
                <w:szCs w:val="20"/>
              </w:rPr>
            </w:pPr>
            <w:r>
              <w:rPr>
                <w:rFonts w:ascii="Arial" w:hAnsi="Arial" w:cs="Arial"/>
                <w:sz w:val="20"/>
                <w:szCs w:val="20"/>
              </w:rPr>
              <w:t>1389</w:t>
            </w:r>
          </w:p>
        </w:tc>
        <w:tc>
          <w:tcPr>
            <w:tcW w:w="1318" w:type="dxa"/>
          </w:tcPr>
          <w:p w14:paraId="2F1D1187" w14:textId="77777777" w:rsidR="00C03BFC" w:rsidRPr="00054E84" w:rsidRDefault="00C03BFC" w:rsidP="00127C2D">
            <w:pPr>
              <w:jc w:val="center"/>
              <w:rPr>
                <w:rFonts w:ascii="Arial" w:hAnsi="Arial" w:cs="Arial"/>
                <w:sz w:val="20"/>
                <w:szCs w:val="20"/>
              </w:rPr>
            </w:pPr>
            <w:r>
              <w:rPr>
                <w:rFonts w:ascii="Arial" w:hAnsi="Arial" w:cs="Arial"/>
                <w:sz w:val="20"/>
                <w:szCs w:val="20"/>
              </w:rPr>
              <w:t>1212 (87.3%)</w:t>
            </w:r>
          </w:p>
        </w:tc>
        <w:tc>
          <w:tcPr>
            <w:tcW w:w="1642" w:type="dxa"/>
            <w:vAlign w:val="center"/>
          </w:tcPr>
          <w:p w14:paraId="093626FD" w14:textId="77777777" w:rsidR="00C03BFC" w:rsidRPr="00054E84" w:rsidRDefault="00C03BFC" w:rsidP="00127C2D">
            <w:pPr>
              <w:jc w:val="center"/>
              <w:rPr>
                <w:rFonts w:ascii="Arial" w:hAnsi="Arial" w:cs="Arial"/>
                <w:sz w:val="20"/>
                <w:szCs w:val="20"/>
              </w:rPr>
            </w:pPr>
            <w:r>
              <w:rPr>
                <w:rFonts w:ascii="Arial" w:hAnsi="Arial" w:cs="Arial"/>
                <w:sz w:val="20"/>
                <w:szCs w:val="20"/>
              </w:rPr>
              <w:t>177 (12.7%)</w:t>
            </w:r>
          </w:p>
        </w:tc>
        <w:tc>
          <w:tcPr>
            <w:tcW w:w="1416" w:type="dxa"/>
            <w:vMerge/>
          </w:tcPr>
          <w:p w14:paraId="7D825B33" w14:textId="77777777" w:rsidR="00C03BFC" w:rsidRPr="00054E84" w:rsidRDefault="00C03BFC" w:rsidP="00127C2D">
            <w:pPr>
              <w:jc w:val="center"/>
              <w:rPr>
                <w:rFonts w:ascii="Arial" w:hAnsi="Arial" w:cs="Arial"/>
                <w:sz w:val="20"/>
                <w:szCs w:val="20"/>
              </w:rPr>
            </w:pPr>
          </w:p>
        </w:tc>
      </w:tr>
      <w:tr w:rsidR="00C03BFC" w:rsidRPr="00054E84" w14:paraId="21DE71AB" w14:textId="77777777" w:rsidTr="00127C2D">
        <w:trPr>
          <w:jc w:val="center"/>
        </w:trPr>
        <w:tc>
          <w:tcPr>
            <w:tcW w:w="1788" w:type="dxa"/>
            <w:vMerge w:val="restart"/>
            <w:vAlign w:val="center"/>
          </w:tcPr>
          <w:p w14:paraId="2CF69C5F" w14:textId="77777777" w:rsidR="00C03BFC" w:rsidRPr="00054E84" w:rsidRDefault="00C03BFC" w:rsidP="00127C2D">
            <w:pPr>
              <w:jc w:val="center"/>
              <w:rPr>
                <w:rFonts w:ascii="Arial" w:hAnsi="Arial" w:cs="Arial"/>
                <w:sz w:val="20"/>
                <w:szCs w:val="20"/>
              </w:rPr>
            </w:pPr>
            <w:r w:rsidRPr="00054E84">
              <w:rPr>
                <w:rFonts w:ascii="Arial" w:hAnsi="Arial" w:cs="Arial"/>
                <w:b/>
                <w:sz w:val="20"/>
                <w:szCs w:val="20"/>
              </w:rPr>
              <w:t>BMI</w:t>
            </w:r>
            <w:r>
              <w:rPr>
                <w:rFonts w:ascii="Arial" w:hAnsi="Arial" w:cs="Arial"/>
                <w:b/>
                <w:sz w:val="20"/>
                <w:szCs w:val="20"/>
              </w:rPr>
              <w:t xml:space="preserve"> (%)</w:t>
            </w:r>
          </w:p>
        </w:tc>
        <w:tc>
          <w:tcPr>
            <w:tcW w:w="2228" w:type="dxa"/>
            <w:vAlign w:val="center"/>
          </w:tcPr>
          <w:p w14:paraId="0BD9C07B" w14:textId="77777777" w:rsidR="00C03BFC" w:rsidRPr="006C6F27" w:rsidRDefault="00C03BFC" w:rsidP="00127C2D">
            <w:pPr>
              <w:jc w:val="center"/>
              <w:rPr>
                <w:rFonts w:ascii="Arial" w:hAnsi="Arial" w:cs="Arial"/>
                <w:b/>
                <w:sz w:val="20"/>
                <w:szCs w:val="20"/>
              </w:rPr>
            </w:pPr>
            <w:r w:rsidRPr="006C6F27">
              <w:rPr>
                <w:rFonts w:ascii="Arial" w:hAnsi="Arial" w:cs="Arial"/>
                <w:b/>
                <w:sz w:val="20"/>
                <w:szCs w:val="20"/>
              </w:rPr>
              <w:t xml:space="preserve">Underweight </w:t>
            </w:r>
            <w:r>
              <w:rPr>
                <w:rFonts w:ascii="Arial" w:hAnsi="Arial" w:cs="Arial"/>
                <w:b/>
                <w:sz w:val="20"/>
                <w:szCs w:val="20"/>
              </w:rPr>
              <w:t>or normal</w:t>
            </w:r>
          </w:p>
        </w:tc>
        <w:tc>
          <w:tcPr>
            <w:tcW w:w="1503" w:type="dxa"/>
            <w:vAlign w:val="center"/>
          </w:tcPr>
          <w:p w14:paraId="3BB9EB9A"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775</w:t>
            </w:r>
          </w:p>
        </w:tc>
        <w:tc>
          <w:tcPr>
            <w:tcW w:w="1318" w:type="dxa"/>
            <w:vAlign w:val="center"/>
          </w:tcPr>
          <w:p w14:paraId="66904045"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645 (83.2%)</w:t>
            </w:r>
          </w:p>
        </w:tc>
        <w:tc>
          <w:tcPr>
            <w:tcW w:w="1642" w:type="dxa"/>
            <w:vAlign w:val="center"/>
          </w:tcPr>
          <w:p w14:paraId="46FE824A"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130 (16.8%)</w:t>
            </w:r>
          </w:p>
        </w:tc>
        <w:tc>
          <w:tcPr>
            <w:tcW w:w="1416" w:type="dxa"/>
            <w:vMerge w:val="restart"/>
            <w:vAlign w:val="center"/>
          </w:tcPr>
          <w:p w14:paraId="2CD927F3"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0.008</w:t>
            </w:r>
          </w:p>
        </w:tc>
      </w:tr>
      <w:tr w:rsidR="00C03BFC" w:rsidRPr="00054E84" w14:paraId="212F5BA0" w14:textId="77777777" w:rsidTr="00127C2D">
        <w:trPr>
          <w:jc w:val="center"/>
        </w:trPr>
        <w:tc>
          <w:tcPr>
            <w:tcW w:w="1788" w:type="dxa"/>
            <w:vMerge/>
            <w:vAlign w:val="center"/>
          </w:tcPr>
          <w:p w14:paraId="6DBB5F2C" w14:textId="77777777" w:rsidR="00C03BFC" w:rsidRPr="00054E84" w:rsidRDefault="00C03BFC" w:rsidP="00127C2D">
            <w:pPr>
              <w:jc w:val="center"/>
              <w:rPr>
                <w:rFonts w:ascii="Arial" w:hAnsi="Arial" w:cs="Arial"/>
                <w:sz w:val="20"/>
                <w:szCs w:val="20"/>
              </w:rPr>
            </w:pPr>
          </w:p>
        </w:tc>
        <w:tc>
          <w:tcPr>
            <w:tcW w:w="2228" w:type="dxa"/>
            <w:vAlign w:val="center"/>
          </w:tcPr>
          <w:p w14:paraId="483F01B6" w14:textId="77777777" w:rsidR="00C03BFC" w:rsidRPr="006C6F27" w:rsidRDefault="00C03BFC" w:rsidP="00127C2D">
            <w:pPr>
              <w:jc w:val="center"/>
              <w:rPr>
                <w:rFonts w:ascii="Arial" w:hAnsi="Arial" w:cs="Arial"/>
                <w:b/>
                <w:sz w:val="20"/>
                <w:szCs w:val="20"/>
              </w:rPr>
            </w:pPr>
            <w:r>
              <w:rPr>
                <w:rFonts w:ascii="Arial" w:hAnsi="Arial" w:cs="Arial"/>
                <w:b/>
                <w:sz w:val="20"/>
                <w:szCs w:val="20"/>
              </w:rPr>
              <w:t>Overweight</w:t>
            </w:r>
            <w:r w:rsidRPr="006C6F27">
              <w:rPr>
                <w:rFonts w:ascii="Arial" w:hAnsi="Arial" w:cs="Arial"/>
                <w:b/>
                <w:sz w:val="20"/>
                <w:szCs w:val="20"/>
              </w:rPr>
              <w:t xml:space="preserve"> </w:t>
            </w:r>
          </w:p>
        </w:tc>
        <w:tc>
          <w:tcPr>
            <w:tcW w:w="1503" w:type="dxa"/>
            <w:vAlign w:val="center"/>
          </w:tcPr>
          <w:p w14:paraId="34317E28"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858</w:t>
            </w:r>
          </w:p>
        </w:tc>
        <w:tc>
          <w:tcPr>
            <w:tcW w:w="1318" w:type="dxa"/>
          </w:tcPr>
          <w:p w14:paraId="69C1929B"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759 (88.5%)</w:t>
            </w:r>
          </w:p>
        </w:tc>
        <w:tc>
          <w:tcPr>
            <w:tcW w:w="1642" w:type="dxa"/>
          </w:tcPr>
          <w:p w14:paraId="4222287D"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99 (11.5%)</w:t>
            </w:r>
          </w:p>
        </w:tc>
        <w:tc>
          <w:tcPr>
            <w:tcW w:w="1416" w:type="dxa"/>
            <w:vMerge/>
          </w:tcPr>
          <w:p w14:paraId="337817A1" w14:textId="77777777" w:rsidR="00C03BFC" w:rsidRPr="00204E52" w:rsidRDefault="00C03BFC" w:rsidP="00127C2D">
            <w:pPr>
              <w:jc w:val="center"/>
              <w:rPr>
                <w:rFonts w:ascii="Arial" w:hAnsi="Arial" w:cs="Arial"/>
                <w:b/>
                <w:sz w:val="20"/>
                <w:szCs w:val="20"/>
              </w:rPr>
            </w:pPr>
          </w:p>
        </w:tc>
      </w:tr>
      <w:tr w:rsidR="00C03BFC" w:rsidRPr="00054E84" w14:paraId="6D4BD6E9" w14:textId="77777777" w:rsidTr="00127C2D">
        <w:trPr>
          <w:jc w:val="center"/>
        </w:trPr>
        <w:tc>
          <w:tcPr>
            <w:tcW w:w="1788" w:type="dxa"/>
            <w:vMerge/>
            <w:vAlign w:val="center"/>
          </w:tcPr>
          <w:p w14:paraId="30DABE53" w14:textId="77777777" w:rsidR="00C03BFC" w:rsidRPr="00054E84" w:rsidRDefault="00C03BFC" w:rsidP="00127C2D">
            <w:pPr>
              <w:jc w:val="center"/>
              <w:rPr>
                <w:rFonts w:ascii="Arial" w:hAnsi="Arial" w:cs="Arial"/>
                <w:sz w:val="20"/>
                <w:szCs w:val="20"/>
              </w:rPr>
            </w:pPr>
          </w:p>
        </w:tc>
        <w:tc>
          <w:tcPr>
            <w:tcW w:w="2228" w:type="dxa"/>
            <w:vAlign w:val="center"/>
          </w:tcPr>
          <w:p w14:paraId="52C44EA4" w14:textId="77777777" w:rsidR="00C03BFC" w:rsidRPr="006C6F27" w:rsidRDefault="00C03BFC" w:rsidP="00127C2D">
            <w:pPr>
              <w:jc w:val="center"/>
              <w:rPr>
                <w:rFonts w:ascii="Arial" w:hAnsi="Arial" w:cs="Arial"/>
                <w:b/>
                <w:sz w:val="20"/>
                <w:szCs w:val="20"/>
              </w:rPr>
            </w:pPr>
            <w:r>
              <w:rPr>
                <w:rFonts w:ascii="Arial" w:hAnsi="Arial" w:cs="Arial"/>
                <w:b/>
                <w:sz w:val="20"/>
                <w:szCs w:val="20"/>
              </w:rPr>
              <w:t>Obese</w:t>
            </w:r>
            <w:r w:rsidRPr="006C6F27">
              <w:rPr>
                <w:rFonts w:ascii="Arial" w:hAnsi="Arial" w:cs="Arial"/>
                <w:b/>
                <w:sz w:val="20"/>
                <w:szCs w:val="20"/>
              </w:rPr>
              <w:t xml:space="preserve"> </w:t>
            </w:r>
          </w:p>
        </w:tc>
        <w:tc>
          <w:tcPr>
            <w:tcW w:w="1503" w:type="dxa"/>
            <w:vAlign w:val="center"/>
          </w:tcPr>
          <w:p w14:paraId="5009D746"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1152</w:t>
            </w:r>
          </w:p>
        </w:tc>
        <w:tc>
          <w:tcPr>
            <w:tcW w:w="1318" w:type="dxa"/>
          </w:tcPr>
          <w:p w14:paraId="24946F46"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998 (86.6%)</w:t>
            </w:r>
          </w:p>
        </w:tc>
        <w:tc>
          <w:tcPr>
            <w:tcW w:w="1642" w:type="dxa"/>
          </w:tcPr>
          <w:p w14:paraId="6D7D97E9"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154 (13.4%)</w:t>
            </w:r>
          </w:p>
        </w:tc>
        <w:tc>
          <w:tcPr>
            <w:tcW w:w="1416" w:type="dxa"/>
            <w:vMerge/>
          </w:tcPr>
          <w:p w14:paraId="0639AA6D" w14:textId="77777777" w:rsidR="00C03BFC" w:rsidRPr="00204E52" w:rsidRDefault="00C03BFC" w:rsidP="00127C2D">
            <w:pPr>
              <w:jc w:val="center"/>
              <w:rPr>
                <w:rFonts w:ascii="Arial" w:hAnsi="Arial" w:cs="Arial"/>
                <w:b/>
                <w:sz w:val="20"/>
                <w:szCs w:val="20"/>
              </w:rPr>
            </w:pPr>
          </w:p>
        </w:tc>
      </w:tr>
      <w:tr w:rsidR="00C03BFC" w:rsidRPr="00054E84" w14:paraId="0B45D6B5" w14:textId="77777777" w:rsidTr="00127C2D">
        <w:trPr>
          <w:jc w:val="center"/>
        </w:trPr>
        <w:tc>
          <w:tcPr>
            <w:tcW w:w="1788" w:type="dxa"/>
            <w:vMerge w:val="restart"/>
            <w:vAlign w:val="center"/>
          </w:tcPr>
          <w:p w14:paraId="11809525" w14:textId="77777777" w:rsidR="00C03BFC" w:rsidRPr="00054E84" w:rsidRDefault="00C03BFC" w:rsidP="00127C2D">
            <w:pPr>
              <w:jc w:val="center"/>
              <w:rPr>
                <w:rFonts w:ascii="Arial" w:hAnsi="Arial" w:cs="Arial"/>
                <w:sz w:val="20"/>
                <w:szCs w:val="20"/>
              </w:rPr>
            </w:pPr>
            <w:r w:rsidRPr="00054E84">
              <w:rPr>
                <w:rFonts w:ascii="Arial" w:hAnsi="Arial" w:cs="Arial"/>
                <w:b/>
                <w:sz w:val="20"/>
                <w:szCs w:val="20"/>
              </w:rPr>
              <w:t>Race</w:t>
            </w:r>
            <w:r>
              <w:rPr>
                <w:rFonts w:ascii="Arial" w:hAnsi="Arial" w:cs="Arial"/>
                <w:b/>
                <w:sz w:val="20"/>
                <w:szCs w:val="20"/>
              </w:rPr>
              <w:t xml:space="preserve"> (%)</w:t>
            </w:r>
          </w:p>
        </w:tc>
        <w:tc>
          <w:tcPr>
            <w:tcW w:w="2228" w:type="dxa"/>
            <w:vAlign w:val="center"/>
          </w:tcPr>
          <w:p w14:paraId="0CE66085" w14:textId="77777777" w:rsidR="00C03BFC" w:rsidRPr="006C6F27" w:rsidRDefault="00C03BFC" w:rsidP="00127C2D">
            <w:pPr>
              <w:jc w:val="center"/>
              <w:rPr>
                <w:rFonts w:ascii="Arial" w:hAnsi="Arial" w:cs="Arial"/>
                <w:b/>
                <w:sz w:val="20"/>
                <w:szCs w:val="20"/>
              </w:rPr>
            </w:pPr>
            <w:r w:rsidRPr="006C6F27">
              <w:rPr>
                <w:rFonts w:ascii="Arial" w:hAnsi="Arial" w:cs="Arial"/>
                <w:b/>
                <w:sz w:val="20"/>
                <w:szCs w:val="20"/>
              </w:rPr>
              <w:t>Caucasian</w:t>
            </w:r>
          </w:p>
        </w:tc>
        <w:tc>
          <w:tcPr>
            <w:tcW w:w="1503" w:type="dxa"/>
            <w:vAlign w:val="center"/>
          </w:tcPr>
          <w:p w14:paraId="7D118B01"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1300</w:t>
            </w:r>
          </w:p>
        </w:tc>
        <w:tc>
          <w:tcPr>
            <w:tcW w:w="1318" w:type="dxa"/>
          </w:tcPr>
          <w:p w14:paraId="250EAA83"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1074 (82.6%)</w:t>
            </w:r>
          </w:p>
        </w:tc>
        <w:tc>
          <w:tcPr>
            <w:tcW w:w="1642" w:type="dxa"/>
          </w:tcPr>
          <w:p w14:paraId="3EB034E3"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226 (17.4%)</w:t>
            </w:r>
          </w:p>
        </w:tc>
        <w:tc>
          <w:tcPr>
            <w:tcW w:w="1416" w:type="dxa"/>
            <w:vMerge w:val="restart"/>
            <w:vAlign w:val="center"/>
          </w:tcPr>
          <w:p w14:paraId="08E9C561"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&lt; 0.001</w:t>
            </w:r>
          </w:p>
        </w:tc>
      </w:tr>
      <w:tr w:rsidR="00C03BFC" w:rsidRPr="00054E84" w14:paraId="2AFE9531" w14:textId="77777777" w:rsidTr="00127C2D">
        <w:trPr>
          <w:jc w:val="center"/>
        </w:trPr>
        <w:tc>
          <w:tcPr>
            <w:tcW w:w="1788" w:type="dxa"/>
            <w:vMerge/>
            <w:vAlign w:val="center"/>
          </w:tcPr>
          <w:p w14:paraId="114AA7A3" w14:textId="77777777" w:rsidR="00C03BFC" w:rsidRPr="00054E84" w:rsidRDefault="00C03BFC" w:rsidP="00127C2D">
            <w:pPr>
              <w:jc w:val="center"/>
              <w:rPr>
                <w:rFonts w:ascii="Arial" w:hAnsi="Arial" w:cs="Arial"/>
                <w:sz w:val="20"/>
                <w:szCs w:val="20"/>
              </w:rPr>
            </w:pPr>
          </w:p>
        </w:tc>
        <w:tc>
          <w:tcPr>
            <w:tcW w:w="2228" w:type="dxa"/>
            <w:vAlign w:val="center"/>
          </w:tcPr>
          <w:p w14:paraId="780DCF6F" w14:textId="77777777" w:rsidR="00C03BFC" w:rsidRPr="006C6F27" w:rsidRDefault="00C03BFC" w:rsidP="00127C2D">
            <w:pPr>
              <w:jc w:val="center"/>
              <w:rPr>
                <w:rFonts w:ascii="Arial" w:hAnsi="Arial" w:cs="Arial"/>
                <w:b/>
                <w:sz w:val="20"/>
                <w:szCs w:val="20"/>
              </w:rPr>
            </w:pPr>
            <w:r w:rsidRPr="006C6F27">
              <w:rPr>
                <w:rFonts w:ascii="Arial" w:hAnsi="Arial" w:cs="Arial"/>
                <w:b/>
                <w:sz w:val="20"/>
                <w:szCs w:val="20"/>
              </w:rPr>
              <w:t>African-American</w:t>
            </w:r>
          </w:p>
        </w:tc>
        <w:tc>
          <w:tcPr>
            <w:tcW w:w="1503" w:type="dxa"/>
            <w:vAlign w:val="center"/>
          </w:tcPr>
          <w:p w14:paraId="44DBD082"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746</w:t>
            </w:r>
          </w:p>
        </w:tc>
        <w:tc>
          <w:tcPr>
            <w:tcW w:w="1318" w:type="dxa"/>
          </w:tcPr>
          <w:p w14:paraId="3FDAD661"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650 (87.1%)</w:t>
            </w:r>
          </w:p>
        </w:tc>
        <w:tc>
          <w:tcPr>
            <w:tcW w:w="1642" w:type="dxa"/>
          </w:tcPr>
          <w:p w14:paraId="495F2832"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96 (12.9%)</w:t>
            </w:r>
          </w:p>
        </w:tc>
        <w:tc>
          <w:tcPr>
            <w:tcW w:w="1416" w:type="dxa"/>
            <w:vMerge/>
          </w:tcPr>
          <w:p w14:paraId="6295E1A6" w14:textId="77777777" w:rsidR="00C03BFC" w:rsidRPr="00204E52" w:rsidRDefault="00C03BFC" w:rsidP="00127C2D">
            <w:pPr>
              <w:jc w:val="center"/>
              <w:rPr>
                <w:rFonts w:ascii="Arial" w:hAnsi="Arial" w:cs="Arial"/>
                <w:b/>
                <w:sz w:val="20"/>
                <w:szCs w:val="20"/>
              </w:rPr>
            </w:pPr>
          </w:p>
        </w:tc>
      </w:tr>
      <w:tr w:rsidR="00C03BFC" w:rsidRPr="00054E84" w14:paraId="7AA51C79" w14:textId="77777777" w:rsidTr="00127C2D">
        <w:trPr>
          <w:jc w:val="center"/>
        </w:trPr>
        <w:tc>
          <w:tcPr>
            <w:tcW w:w="1788" w:type="dxa"/>
            <w:vMerge/>
            <w:vAlign w:val="center"/>
          </w:tcPr>
          <w:p w14:paraId="03AE4442" w14:textId="77777777" w:rsidR="00C03BFC" w:rsidRPr="00054E84" w:rsidRDefault="00C03BFC" w:rsidP="00127C2D">
            <w:pPr>
              <w:jc w:val="center"/>
              <w:rPr>
                <w:rFonts w:ascii="Arial" w:hAnsi="Arial" w:cs="Arial"/>
                <w:sz w:val="20"/>
                <w:szCs w:val="20"/>
              </w:rPr>
            </w:pPr>
          </w:p>
        </w:tc>
        <w:tc>
          <w:tcPr>
            <w:tcW w:w="2228" w:type="dxa"/>
            <w:vAlign w:val="center"/>
          </w:tcPr>
          <w:p w14:paraId="4F7D4814" w14:textId="77777777" w:rsidR="00C03BFC" w:rsidRPr="006C6F27" w:rsidRDefault="00C03BFC" w:rsidP="00127C2D">
            <w:pPr>
              <w:jc w:val="center"/>
              <w:rPr>
                <w:rFonts w:ascii="Arial" w:hAnsi="Arial" w:cs="Arial"/>
                <w:b/>
                <w:sz w:val="20"/>
                <w:szCs w:val="20"/>
              </w:rPr>
            </w:pPr>
            <w:r w:rsidRPr="006C6F27">
              <w:rPr>
                <w:rFonts w:ascii="Arial" w:hAnsi="Arial" w:cs="Arial"/>
                <w:b/>
                <w:sz w:val="20"/>
                <w:szCs w:val="20"/>
              </w:rPr>
              <w:t>Asian-American</w:t>
            </w:r>
          </w:p>
        </w:tc>
        <w:tc>
          <w:tcPr>
            <w:tcW w:w="1503" w:type="dxa"/>
            <w:vAlign w:val="center"/>
          </w:tcPr>
          <w:p w14:paraId="144318A3"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62</w:t>
            </w:r>
          </w:p>
        </w:tc>
        <w:tc>
          <w:tcPr>
            <w:tcW w:w="1318" w:type="dxa"/>
          </w:tcPr>
          <w:p w14:paraId="6D14D1DF"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51 (82.3%)</w:t>
            </w:r>
          </w:p>
        </w:tc>
        <w:tc>
          <w:tcPr>
            <w:tcW w:w="1642" w:type="dxa"/>
          </w:tcPr>
          <w:p w14:paraId="52C43BBE"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11 (17.7%)</w:t>
            </w:r>
          </w:p>
        </w:tc>
        <w:tc>
          <w:tcPr>
            <w:tcW w:w="1416" w:type="dxa"/>
            <w:vMerge/>
          </w:tcPr>
          <w:p w14:paraId="4D34B8DF" w14:textId="77777777" w:rsidR="00C03BFC" w:rsidRPr="00204E52" w:rsidRDefault="00C03BFC" w:rsidP="00127C2D">
            <w:pPr>
              <w:jc w:val="center"/>
              <w:rPr>
                <w:rFonts w:ascii="Arial" w:hAnsi="Arial" w:cs="Arial"/>
                <w:b/>
                <w:sz w:val="20"/>
                <w:szCs w:val="20"/>
              </w:rPr>
            </w:pPr>
          </w:p>
        </w:tc>
      </w:tr>
      <w:tr w:rsidR="00C03BFC" w:rsidRPr="00054E84" w14:paraId="05807353" w14:textId="77777777" w:rsidTr="00127C2D">
        <w:trPr>
          <w:jc w:val="center"/>
        </w:trPr>
        <w:tc>
          <w:tcPr>
            <w:tcW w:w="1788" w:type="dxa"/>
            <w:vMerge/>
            <w:vAlign w:val="center"/>
          </w:tcPr>
          <w:p w14:paraId="2B424984" w14:textId="77777777" w:rsidR="00C03BFC" w:rsidRPr="00054E84" w:rsidRDefault="00C03BFC" w:rsidP="00127C2D">
            <w:pPr>
              <w:jc w:val="center"/>
              <w:rPr>
                <w:rFonts w:ascii="Arial" w:hAnsi="Arial" w:cs="Arial"/>
                <w:sz w:val="20"/>
                <w:szCs w:val="20"/>
              </w:rPr>
            </w:pPr>
          </w:p>
        </w:tc>
        <w:tc>
          <w:tcPr>
            <w:tcW w:w="2228" w:type="dxa"/>
            <w:vAlign w:val="center"/>
          </w:tcPr>
          <w:p w14:paraId="290B14A9" w14:textId="77777777" w:rsidR="00C03BFC" w:rsidRPr="006C6F27" w:rsidRDefault="00C03BFC" w:rsidP="00127C2D">
            <w:pPr>
              <w:jc w:val="center"/>
              <w:rPr>
                <w:rFonts w:ascii="Arial" w:hAnsi="Arial" w:cs="Arial"/>
                <w:b/>
                <w:sz w:val="20"/>
                <w:szCs w:val="20"/>
              </w:rPr>
            </w:pPr>
            <w:r w:rsidRPr="006C6F27">
              <w:rPr>
                <w:rFonts w:ascii="Arial" w:hAnsi="Arial" w:cs="Arial"/>
                <w:b/>
                <w:sz w:val="20"/>
                <w:szCs w:val="20"/>
              </w:rPr>
              <w:t>Other or not listed</w:t>
            </w:r>
          </w:p>
        </w:tc>
        <w:tc>
          <w:tcPr>
            <w:tcW w:w="1503" w:type="dxa"/>
            <w:vAlign w:val="center"/>
          </w:tcPr>
          <w:p w14:paraId="29246AB7"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677</w:t>
            </w:r>
          </w:p>
        </w:tc>
        <w:tc>
          <w:tcPr>
            <w:tcW w:w="1318" w:type="dxa"/>
          </w:tcPr>
          <w:p w14:paraId="751EC7B8"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627 (92.6%)</w:t>
            </w:r>
          </w:p>
        </w:tc>
        <w:tc>
          <w:tcPr>
            <w:tcW w:w="1642" w:type="dxa"/>
          </w:tcPr>
          <w:p w14:paraId="38E0C47F"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50 (7.4%)</w:t>
            </w:r>
          </w:p>
        </w:tc>
        <w:tc>
          <w:tcPr>
            <w:tcW w:w="1416" w:type="dxa"/>
            <w:vMerge/>
          </w:tcPr>
          <w:p w14:paraId="21DF1049" w14:textId="77777777" w:rsidR="00C03BFC" w:rsidRPr="00204E52" w:rsidRDefault="00C03BFC" w:rsidP="00127C2D">
            <w:pPr>
              <w:jc w:val="center"/>
              <w:rPr>
                <w:rFonts w:ascii="Arial" w:hAnsi="Arial" w:cs="Arial"/>
                <w:b/>
                <w:sz w:val="20"/>
                <w:szCs w:val="20"/>
              </w:rPr>
            </w:pPr>
          </w:p>
        </w:tc>
      </w:tr>
      <w:tr w:rsidR="00C03BFC" w:rsidRPr="00054E84" w14:paraId="375DCAD5" w14:textId="77777777" w:rsidTr="00127C2D">
        <w:trPr>
          <w:jc w:val="center"/>
        </w:trPr>
        <w:tc>
          <w:tcPr>
            <w:tcW w:w="4016" w:type="dxa"/>
            <w:gridSpan w:val="2"/>
            <w:vAlign w:val="center"/>
          </w:tcPr>
          <w:p w14:paraId="2BD4F079" w14:textId="77777777" w:rsidR="00C03BFC" w:rsidRPr="006C6F27" w:rsidRDefault="00C03BFC" w:rsidP="00127C2D">
            <w:pPr>
              <w:jc w:val="center"/>
              <w:rPr>
                <w:rFonts w:ascii="Arial" w:hAnsi="Arial" w:cs="Arial"/>
                <w:b/>
                <w:sz w:val="20"/>
                <w:szCs w:val="20"/>
              </w:rPr>
            </w:pPr>
            <w:r w:rsidRPr="006C6F27">
              <w:rPr>
                <w:rFonts w:ascii="Arial" w:hAnsi="Arial" w:cs="Arial"/>
                <w:b/>
                <w:sz w:val="20"/>
                <w:szCs w:val="20"/>
              </w:rPr>
              <w:t>Cardiovascular disease</w:t>
            </w:r>
            <w:r>
              <w:rPr>
                <w:rFonts w:ascii="Arial" w:hAnsi="Arial" w:cs="Arial"/>
                <w:b/>
                <w:sz w:val="20"/>
                <w:szCs w:val="20"/>
              </w:rPr>
              <w:t xml:space="preserve"> (%)</w:t>
            </w:r>
          </w:p>
        </w:tc>
        <w:tc>
          <w:tcPr>
            <w:tcW w:w="1503" w:type="dxa"/>
            <w:vAlign w:val="center"/>
          </w:tcPr>
          <w:p w14:paraId="231A2A13"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1683</w:t>
            </w:r>
          </w:p>
        </w:tc>
        <w:tc>
          <w:tcPr>
            <w:tcW w:w="1318" w:type="dxa"/>
            <w:vAlign w:val="center"/>
          </w:tcPr>
          <w:p w14:paraId="3DCCE5C2"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1406 (83.5%)</w:t>
            </w:r>
          </w:p>
        </w:tc>
        <w:tc>
          <w:tcPr>
            <w:tcW w:w="1642" w:type="dxa"/>
            <w:vAlign w:val="center"/>
          </w:tcPr>
          <w:p w14:paraId="7897088F"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277 (16.5%)</w:t>
            </w:r>
          </w:p>
        </w:tc>
        <w:tc>
          <w:tcPr>
            <w:tcW w:w="1416" w:type="dxa"/>
            <w:vAlign w:val="center"/>
          </w:tcPr>
          <w:p w14:paraId="553041EC"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&lt; 0.001</w:t>
            </w:r>
          </w:p>
        </w:tc>
      </w:tr>
      <w:tr w:rsidR="00C03BFC" w:rsidRPr="00054E84" w14:paraId="6489A685" w14:textId="77777777" w:rsidTr="00127C2D">
        <w:trPr>
          <w:jc w:val="center"/>
        </w:trPr>
        <w:tc>
          <w:tcPr>
            <w:tcW w:w="4016" w:type="dxa"/>
            <w:gridSpan w:val="2"/>
            <w:vAlign w:val="center"/>
          </w:tcPr>
          <w:p w14:paraId="243B2DE3" w14:textId="77777777" w:rsidR="00C03BFC" w:rsidRPr="006C6F27" w:rsidRDefault="00C03BFC" w:rsidP="00127C2D">
            <w:pPr>
              <w:jc w:val="center"/>
              <w:rPr>
                <w:rFonts w:ascii="Arial" w:hAnsi="Arial" w:cs="Arial"/>
                <w:b/>
                <w:sz w:val="20"/>
                <w:szCs w:val="20"/>
              </w:rPr>
            </w:pPr>
            <w:r>
              <w:rPr>
                <w:rFonts w:ascii="Arial" w:hAnsi="Arial" w:cs="Arial"/>
                <w:b/>
                <w:sz w:val="20"/>
                <w:szCs w:val="20"/>
              </w:rPr>
              <w:t>Home antiplatelet agent prior to hospitalization (%)</w:t>
            </w:r>
          </w:p>
        </w:tc>
        <w:tc>
          <w:tcPr>
            <w:tcW w:w="1503" w:type="dxa"/>
            <w:vAlign w:val="center"/>
          </w:tcPr>
          <w:p w14:paraId="0D5C3582"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804</w:t>
            </w:r>
          </w:p>
        </w:tc>
        <w:tc>
          <w:tcPr>
            <w:tcW w:w="1318" w:type="dxa"/>
          </w:tcPr>
          <w:p w14:paraId="257D801D"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650 (80.8%)</w:t>
            </w:r>
          </w:p>
        </w:tc>
        <w:tc>
          <w:tcPr>
            <w:tcW w:w="1642" w:type="dxa"/>
          </w:tcPr>
          <w:p w14:paraId="5AA8A1BD"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154 (19.2%)</w:t>
            </w:r>
          </w:p>
        </w:tc>
        <w:tc>
          <w:tcPr>
            <w:tcW w:w="1416" w:type="dxa"/>
          </w:tcPr>
          <w:p w14:paraId="1251BB43"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&lt; 0.001</w:t>
            </w:r>
          </w:p>
        </w:tc>
      </w:tr>
      <w:tr w:rsidR="00C03BFC" w:rsidRPr="00054E84" w14:paraId="4B74C2AD" w14:textId="77777777" w:rsidTr="00127C2D">
        <w:trPr>
          <w:jc w:val="center"/>
        </w:trPr>
        <w:tc>
          <w:tcPr>
            <w:tcW w:w="4016" w:type="dxa"/>
            <w:gridSpan w:val="2"/>
            <w:vAlign w:val="center"/>
          </w:tcPr>
          <w:p w14:paraId="0FC62A77" w14:textId="77777777" w:rsidR="00C03BFC" w:rsidRPr="006C6F27" w:rsidRDefault="00C03BFC" w:rsidP="00127C2D">
            <w:pPr>
              <w:jc w:val="center"/>
              <w:rPr>
                <w:rFonts w:ascii="Arial" w:hAnsi="Arial" w:cs="Arial"/>
                <w:b/>
                <w:sz w:val="20"/>
                <w:szCs w:val="20"/>
              </w:rPr>
            </w:pPr>
            <w:r>
              <w:rPr>
                <w:rFonts w:ascii="Arial" w:hAnsi="Arial" w:cs="Arial"/>
                <w:b/>
                <w:sz w:val="20"/>
                <w:szCs w:val="20"/>
              </w:rPr>
              <w:t>In-hospital aspirin use (%)</w:t>
            </w:r>
          </w:p>
        </w:tc>
        <w:tc>
          <w:tcPr>
            <w:tcW w:w="1503" w:type="dxa"/>
            <w:vAlign w:val="center"/>
          </w:tcPr>
          <w:p w14:paraId="4057CB28"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964</w:t>
            </w:r>
          </w:p>
        </w:tc>
        <w:tc>
          <w:tcPr>
            <w:tcW w:w="1318" w:type="dxa"/>
          </w:tcPr>
          <w:p w14:paraId="031992A7"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811 (84.1%)</w:t>
            </w:r>
          </w:p>
        </w:tc>
        <w:tc>
          <w:tcPr>
            <w:tcW w:w="1642" w:type="dxa"/>
          </w:tcPr>
          <w:p w14:paraId="071BD156"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153 (15.9%)</w:t>
            </w:r>
          </w:p>
        </w:tc>
        <w:tc>
          <w:tcPr>
            <w:tcW w:w="1416" w:type="dxa"/>
          </w:tcPr>
          <w:p w14:paraId="513A7A5A"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0.021</w:t>
            </w:r>
          </w:p>
        </w:tc>
      </w:tr>
      <w:tr w:rsidR="00C03BFC" w:rsidRPr="00054E84" w14:paraId="2CD94823" w14:textId="77777777" w:rsidTr="00127C2D">
        <w:trPr>
          <w:jc w:val="center"/>
        </w:trPr>
        <w:tc>
          <w:tcPr>
            <w:tcW w:w="1788" w:type="dxa"/>
            <w:vMerge w:val="restart"/>
            <w:vAlign w:val="center"/>
          </w:tcPr>
          <w:p w14:paraId="595D384B" w14:textId="77777777" w:rsidR="00C03BFC" w:rsidRPr="00743BED" w:rsidRDefault="00C03BFC" w:rsidP="00127C2D">
            <w:pPr>
              <w:jc w:val="center"/>
              <w:rPr>
                <w:rFonts w:ascii="Arial" w:hAnsi="Arial" w:cs="Arial"/>
                <w:b/>
                <w:sz w:val="20"/>
                <w:szCs w:val="20"/>
              </w:rPr>
            </w:pPr>
            <w:r w:rsidRPr="00743BED">
              <w:rPr>
                <w:rFonts w:ascii="Arial" w:hAnsi="Arial" w:cs="Arial"/>
                <w:b/>
                <w:sz w:val="20"/>
                <w:szCs w:val="20"/>
              </w:rPr>
              <w:t>Anticoagulation during hospitalization</w:t>
            </w:r>
            <w:r>
              <w:rPr>
                <w:rFonts w:ascii="Arial" w:hAnsi="Arial" w:cs="Arial"/>
                <w:b/>
                <w:sz w:val="20"/>
                <w:szCs w:val="20"/>
              </w:rPr>
              <w:t xml:space="preserve"> (%)</w:t>
            </w:r>
          </w:p>
        </w:tc>
        <w:tc>
          <w:tcPr>
            <w:tcW w:w="2228" w:type="dxa"/>
            <w:vAlign w:val="center"/>
          </w:tcPr>
          <w:p w14:paraId="68458017" w14:textId="77777777" w:rsidR="00C03BFC" w:rsidRPr="006C6F27" w:rsidRDefault="00C03BFC" w:rsidP="00127C2D">
            <w:pPr>
              <w:jc w:val="center"/>
              <w:rPr>
                <w:rFonts w:ascii="Arial" w:hAnsi="Arial" w:cs="Arial"/>
                <w:b/>
                <w:sz w:val="20"/>
                <w:szCs w:val="20"/>
              </w:rPr>
            </w:pPr>
            <w:r>
              <w:rPr>
                <w:rFonts w:ascii="Arial" w:hAnsi="Arial" w:cs="Arial"/>
                <w:b/>
                <w:sz w:val="20"/>
                <w:szCs w:val="20"/>
              </w:rPr>
              <w:t>PPX</w:t>
            </w:r>
          </w:p>
        </w:tc>
        <w:tc>
          <w:tcPr>
            <w:tcW w:w="1503" w:type="dxa"/>
            <w:vAlign w:val="center"/>
          </w:tcPr>
          <w:p w14:paraId="4D4FF34E"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1395</w:t>
            </w:r>
          </w:p>
        </w:tc>
        <w:tc>
          <w:tcPr>
            <w:tcW w:w="1318" w:type="dxa"/>
          </w:tcPr>
          <w:p w14:paraId="0F35E855"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1291 (92.5%)</w:t>
            </w:r>
          </w:p>
        </w:tc>
        <w:tc>
          <w:tcPr>
            <w:tcW w:w="1642" w:type="dxa"/>
          </w:tcPr>
          <w:p w14:paraId="221EB50F"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104 (7.5%)</w:t>
            </w:r>
          </w:p>
        </w:tc>
        <w:tc>
          <w:tcPr>
            <w:tcW w:w="1416" w:type="dxa"/>
            <w:vMerge w:val="restart"/>
            <w:vAlign w:val="center"/>
          </w:tcPr>
          <w:p w14:paraId="0F14D26D"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&lt; 0.001</w:t>
            </w:r>
          </w:p>
        </w:tc>
      </w:tr>
      <w:tr w:rsidR="00C03BFC" w:rsidRPr="00054E84" w14:paraId="52D546A3" w14:textId="77777777" w:rsidTr="00127C2D">
        <w:trPr>
          <w:jc w:val="center"/>
        </w:trPr>
        <w:tc>
          <w:tcPr>
            <w:tcW w:w="1788" w:type="dxa"/>
            <w:vMerge/>
            <w:vAlign w:val="center"/>
          </w:tcPr>
          <w:p w14:paraId="26B12475" w14:textId="77777777" w:rsidR="00C03BFC" w:rsidRPr="00054E84" w:rsidRDefault="00C03BFC" w:rsidP="00127C2D">
            <w:pPr>
              <w:jc w:val="center"/>
              <w:rPr>
                <w:rFonts w:ascii="Arial" w:hAnsi="Arial" w:cs="Arial"/>
                <w:sz w:val="20"/>
                <w:szCs w:val="20"/>
              </w:rPr>
            </w:pPr>
          </w:p>
        </w:tc>
        <w:tc>
          <w:tcPr>
            <w:tcW w:w="2228" w:type="dxa"/>
            <w:vAlign w:val="center"/>
          </w:tcPr>
          <w:p w14:paraId="74D069C1" w14:textId="77777777" w:rsidR="00C03BFC" w:rsidRPr="006C6F27" w:rsidRDefault="00C03BFC" w:rsidP="00127C2D">
            <w:pPr>
              <w:jc w:val="center"/>
              <w:rPr>
                <w:rFonts w:ascii="Arial" w:hAnsi="Arial" w:cs="Arial"/>
                <w:b/>
                <w:sz w:val="20"/>
                <w:szCs w:val="20"/>
              </w:rPr>
            </w:pPr>
            <w:r>
              <w:rPr>
                <w:rFonts w:ascii="Arial" w:hAnsi="Arial" w:cs="Arial"/>
                <w:b/>
                <w:sz w:val="20"/>
                <w:szCs w:val="20"/>
              </w:rPr>
              <w:t>INT</w:t>
            </w:r>
          </w:p>
        </w:tc>
        <w:tc>
          <w:tcPr>
            <w:tcW w:w="1503" w:type="dxa"/>
            <w:vAlign w:val="center"/>
          </w:tcPr>
          <w:p w14:paraId="7A75F55D"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229</w:t>
            </w:r>
          </w:p>
        </w:tc>
        <w:tc>
          <w:tcPr>
            <w:tcW w:w="1318" w:type="dxa"/>
          </w:tcPr>
          <w:p w14:paraId="1A52F27D"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189 (82.5%)</w:t>
            </w:r>
          </w:p>
        </w:tc>
        <w:tc>
          <w:tcPr>
            <w:tcW w:w="1642" w:type="dxa"/>
          </w:tcPr>
          <w:p w14:paraId="7B2D6911"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40 (17.5%)</w:t>
            </w:r>
          </w:p>
        </w:tc>
        <w:tc>
          <w:tcPr>
            <w:tcW w:w="1416" w:type="dxa"/>
            <w:vMerge/>
          </w:tcPr>
          <w:p w14:paraId="1824B234" w14:textId="77777777" w:rsidR="00C03BFC" w:rsidRPr="00204E52" w:rsidRDefault="00C03BFC" w:rsidP="00127C2D">
            <w:pPr>
              <w:jc w:val="center"/>
              <w:rPr>
                <w:rFonts w:ascii="Arial" w:hAnsi="Arial" w:cs="Arial"/>
                <w:b/>
                <w:sz w:val="20"/>
                <w:szCs w:val="20"/>
              </w:rPr>
            </w:pPr>
          </w:p>
        </w:tc>
      </w:tr>
      <w:tr w:rsidR="00C03BFC" w:rsidRPr="00054E84" w14:paraId="1E9E640E" w14:textId="77777777" w:rsidTr="00127C2D">
        <w:trPr>
          <w:jc w:val="center"/>
        </w:trPr>
        <w:tc>
          <w:tcPr>
            <w:tcW w:w="1788" w:type="dxa"/>
            <w:vMerge/>
            <w:vAlign w:val="center"/>
          </w:tcPr>
          <w:p w14:paraId="5B03BB92" w14:textId="77777777" w:rsidR="00C03BFC" w:rsidRPr="00054E84" w:rsidRDefault="00C03BFC" w:rsidP="00127C2D">
            <w:pPr>
              <w:jc w:val="center"/>
              <w:rPr>
                <w:rFonts w:ascii="Arial" w:hAnsi="Arial" w:cs="Arial"/>
                <w:sz w:val="20"/>
                <w:szCs w:val="20"/>
              </w:rPr>
            </w:pPr>
          </w:p>
        </w:tc>
        <w:tc>
          <w:tcPr>
            <w:tcW w:w="2228" w:type="dxa"/>
            <w:vAlign w:val="center"/>
          </w:tcPr>
          <w:p w14:paraId="393FC082" w14:textId="77777777" w:rsidR="00C03BFC" w:rsidRPr="006C6F27" w:rsidRDefault="00C03BFC" w:rsidP="00127C2D">
            <w:pPr>
              <w:jc w:val="center"/>
              <w:rPr>
                <w:rFonts w:ascii="Arial" w:hAnsi="Arial" w:cs="Arial"/>
                <w:b/>
                <w:sz w:val="20"/>
                <w:szCs w:val="20"/>
              </w:rPr>
            </w:pPr>
            <w:r>
              <w:rPr>
                <w:rFonts w:ascii="Arial" w:hAnsi="Arial" w:cs="Arial"/>
                <w:b/>
                <w:sz w:val="20"/>
                <w:szCs w:val="20"/>
              </w:rPr>
              <w:t>TX</w:t>
            </w:r>
          </w:p>
        </w:tc>
        <w:tc>
          <w:tcPr>
            <w:tcW w:w="1503" w:type="dxa"/>
            <w:vAlign w:val="center"/>
          </w:tcPr>
          <w:p w14:paraId="5DC9075A"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531</w:t>
            </w:r>
          </w:p>
        </w:tc>
        <w:tc>
          <w:tcPr>
            <w:tcW w:w="1318" w:type="dxa"/>
          </w:tcPr>
          <w:p w14:paraId="042BF685"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386 (72.7%)</w:t>
            </w:r>
          </w:p>
        </w:tc>
        <w:tc>
          <w:tcPr>
            <w:tcW w:w="1642" w:type="dxa"/>
          </w:tcPr>
          <w:p w14:paraId="259CF23B"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145 (27.3%)</w:t>
            </w:r>
          </w:p>
        </w:tc>
        <w:tc>
          <w:tcPr>
            <w:tcW w:w="1416" w:type="dxa"/>
            <w:vMerge/>
          </w:tcPr>
          <w:p w14:paraId="110597D4" w14:textId="77777777" w:rsidR="00C03BFC" w:rsidRPr="00204E52" w:rsidRDefault="00C03BFC" w:rsidP="00127C2D">
            <w:pPr>
              <w:jc w:val="center"/>
              <w:rPr>
                <w:rFonts w:ascii="Arial" w:hAnsi="Arial" w:cs="Arial"/>
                <w:b/>
                <w:sz w:val="20"/>
                <w:szCs w:val="20"/>
              </w:rPr>
            </w:pPr>
          </w:p>
        </w:tc>
      </w:tr>
      <w:tr w:rsidR="00C03BFC" w:rsidRPr="00054E84" w14:paraId="723930BF" w14:textId="77777777" w:rsidTr="00127C2D">
        <w:trPr>
          <w:jc w:val="center"/>
        </w:trPr>
        <w:tc>
          <w:tcPr>
            <w:tcW w:w="1788" w:type="dxa"/>
            <w:vMerge/>
            <w:vAlign w:val="center"/>
          </w:tcPr>
          <w:p w14:paraId="3D711DDD" w14:textId="77777777" w:rsidR="00C03BFC" w:rsidRPr="00054E84" w:rsidRDefault="00C03BFC" w:rsidP="00127C2D">
            <w:pPr>
              <w:jc w:val="center"/>
              <w:rPr>
                <w:rFonts w:ascii="Arial" w:hAnsi="Arial" w:cs="Arial"/>
                <w:sz w:val="20"/>
                <w:szCs w:val="20"/>
              </w:rPr>
            </w:pPr>
          </w:p>
        </w:tc>
        <w:tc>
          <w:tcPr>
            <w:tcW w:w="2228" w:type="dxa"/>
            <w:vAlign w:val="center"/>
          </w:tcPr>
          <w:p w14:paraId="37938AA4" w14:textId="77777777" w:rsidR="00C03BFC" w:rsidRPr="006C6F27" w:rsidRDefault="00C03BFC" w:rsidP="00127C2D">
            <w:pPr>
              <w:jc w:val="center"/>
              <w:rPr>
                <w:rFonts w:ascii="Arial" w:hAnsi="Arial" w:cs="Arial"/>
                <w:b/>
                <w:sz w:val="20"/>
                <w:szCs w:val="20"/>
              </w:rPr>
            </w:pPr>
            <w:r>
              <w:rPr>
                <w:rFonts w:ascii="Arial" w:hAnsi="Arial" w:cs="Arial"/>
                <w:b/>
                <w:sz w:val="20"/>
                <w:szCs w:val="20"/>
              </w:rPr>
              <w:t>Alternative enoxaparin dose</w:t>
            </w:r>
          </w:p>
        </w:tc>
        <w:tc>
          <w:tcPr>
            <w:tcW w:w="1503" w:type="dxa"/>
            <w:vAlign w:val="center"/>
          </w:tcPr>
          <w:p w14:paraId="323A89E0"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162</w:t>
            </w:r>
          </w:p>
        </w:tc>
        <w:tc>
          <w:tcPr>
            <w:tcW w:w="1318" w:type="dxa"/>
            <w:vAlign w:val="center"/>
          </w:tcPr>
          <w:p w14:paraId="0AC8171E"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141 (87.0%)</w:t>
            </w:r>
          </w:p>
        </w:tc>
        <w:tc>
          <w:tcPr>
            <w:tcW w:w="1642" w:type="dxa"/>
            <w:vAlign w:val="center"/>
          </w:tcPr>
          <w:p w14:paraId="392B8AFA"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21 (13.0%)</w:t>
            </w:r>
          </w:p>
        </w:tc>
        <w:tc>
          <w:tcPr>
            <w:tcW w:w="1416" w:type="dxa"/>
            <w:vMerge/>
            <w:vAlign w:val="center"/>
          </w:tcPr>
          <w:p w14:paraId="567F71AF" w14:textId="77777777" w:rsidR="00C03BFC" w:rsidRPr="00204E52" w:rsidRDefault="00C03BFC" w:rsidP="00127C2D">
            <w:pPr>
              <w:jc w:val="center"/>
              <w:rPr>
                <w:rFonts w:ascii="Arial" w:hAnsi="Arial" w:cs="Arial"/>
                <w:b/>
                <w:sz w:val="20"/>
                <w:szCs w:val="20"/>
              </w:rPr>
            </w:pPr>
          </w:p>
        </w:tc>
      </w:tr>
      <w:tr w:rsidR="00C03BFC" w:rsidRPr="00054E84" w14:paraId="73F9CD56" w14:textId="77777777" w:rsidTr="00127C2D">
        <w:trPr>
          <w:jc w:val="center"/>
        </w:trPr>
        <w:tc>
          <w:tcPr>
            <w:tcW w:w="1788" w:type="dxa"/>
            <w:vMerge/>
            <w:vAlign w:val="center"/>
          </w:tcPr>
          <w:p w14:paraId="170FF7FD" w14:textId="77777777" w:rsidR="00C03BFC" w:rsidRPr="00054E84" w:rsidRDefault="00C03BFC" w:rsidP="00127C2D">
            <w:pPr>
              <w:jc w:val="center"/>
              <w:rPr>
                <w:rFonts w:ascii="Arial" w:hAnsi="Arial" w:cs="Arial"/>
                <w:sz w:val="20"/>
                <w:szCs w:val="20"/>
              </w:rPr>
            </w:pPr>
          </w:p>
        </w:tc>
        <w:tc>
          <w:tcPr>
            <w:tcW w:w="2228" w:type="dxa"/>
            <w:vAlign w:val="center"/>
          </w:tcPr>
          <w:p w14:paraId="5AA96E43" w14:textId="77777777" w:rsidR="00C03BFC" w:rsidRPr="006C6F27" w:rsidRDefault="00C03BFC" w:rsidP="00127C2D">
            <w:pPr>
              <w:jc w:val="center"/>
              <w:rPr>
                <w:rFonts w:ascii="Arial" w:hAnsi="Arial" w:cs="Arial"/>
                <w:b/>
                <w:sz w:val="20"/>
                <w:szCs w:val="20"/>
              </w:rPr>
            </w:pPr>
            <w:r>
              <w:rPr>
                <w:rFonts w:ascii="Arial" w:hAnsi="Arial" w:cs="Arial"/>
                <w:b/>
                <w:sz w:val="20"/>
                <w:szCs w:val="20"/>
              </w:rPr>
              <w:t>DOAC</w:t>
            </w:r>
          </w:p>
        </w:tc>
        <w:tc>
          <w:tcPr>
            <w:tcW w:w="1503" w:type="dxa"/>
            <w:vAlign w:val="center"/>
          </w:tcPr>
          <w:p w14:paraId="30F7F9E0"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233</w:t>
            </w:r>
          </w:p>
        </w:tc>
        <w:tc>
          <w:tcPr>
            <w:tcW w:w="1318" w:type="dxa"/>
            <w:vAlign w:val="center"/>
          </w:tcPr>
          <w:p w14:paraId="3439D1AE"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206 (88.4%)</w:t>
            </w:r>
          </w:p>
        </w:tc>
        <w:tc>
          <w:tcPr>
            <w:tcW w:w="1642" w:type="dxa"/>
            <w:vAlign w:val="center"/>
          </w:tcPr>
          <w:p w14:paraId="292DC8BE"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27 (11.6%)</w:t>
            </w:r>
          </w:p>
        </w:tc>
        <w:tc>
          <w:tcPr>
            <w:tcW w:w="1416" w:type="dxa"/>
            <w:vMerge/>
          </w:tcPr>
          <w:p w14:paraId="5C7AF444" w14:textId="77777777" w:rsidR="00C03BFC" w:rsidRPr="00204E52" w:rsidRDefault="00C03BFC" w:rsidP="00127C2D">
            <w:pPr>
              <w:jc w:val="center"/>
              <w:rPr>
                <w:rFonts w:ascii="Arial" w:hAnsi="Arial" w:cs="Arial"/>
                <w:b/>
                <w:sz w:val="20"/>
                <w:szCs w:val="20"/>
              </w:rPr>
            </w:pPr>
          </w:p>
        </w:tc>
      </w:tr>
      <w:tr w:rsidR="00C03BFC" w:rsidRPr="00054E84" w14:paraId="3D5F05DA" w14:textId="77777777" w:rsidTr="00127C2D">
        <w:trPr>
          <w:jc w:val="center"/>
        </w:trPr>
        <w:tc>
          <w:tcPr>
            <w:tcW w:w="1788" w:type="dxa"/>
            <w:vMerge/>
            <w:vAlign w:val="center"/>
          </w:tcPr>
          <w:p w14:paraId="51474704" w14:textId="77777777" w:rsidR="00C03BFC" w:rsidRPr="00054E84" w:rsidRDefault="00C03BFC" w:rsidP="00127C2D">
            <w:pPr>
              <w:jc w:val="center"/>
              <w:rPr>
                <w:rFonts w:ascii="Arial" w:hAnsi="Arial" w:cs="Arial"/>
                <w:sz w:val="20"/>
                <w:szCs w:val="20"/>
              </w:rPr>
            </w:pPr>
          </w:p>
        </w:tc>
        <w:tc>
          <w:tcPr>
            <w:tcW w:w="2228" w:type="dxa"/>
            <w:vAlign w:val="center"/>
          </w:tcPr>
          <w:p w14:paraId="367C3826" w14:textId="77777777" w:rsidR="00C03BFC" w:rsidRPr="006C6F27" w:rsidRDefault="00C03BFC" w:rsidP="00127C2D">
            <w:pPr>
              <w:jc w:val="center"/>
              <w:rPr>
                <w:rFonts w:ascii="Arial" w:hAnsi="Arial" w:cs="Arial"/>
                <w:b/>
                <w:sz w:val="20"/>
                <w:szCs w:val="20"/>
              </w:rPr>
            </w:pPr>
            <w:r>
              <w:rPr>
                <w:rFonts w:ascii="Arial" w:hAnsi="Arial" w:cs="Arial"/>
                <w:b/>
                <w:sz w:val="20"/>
                <w:szCs w:val="20"/>
              </w:rPr>
              <w:t>No documented anticoagulation</w:t>
            </w:r>
          </w:p>
        </w:tc>
        <w:tc>
          <w:tcPr>
            <w:tcW w:w="1503" w:type="dxa"/>
            <w:vAlign w:val="center"/>
          </w:tcPr>
          <w:p w14:paraId="5682DF86"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235</w:t>
            </w:r>
          </w:p>
        </w:tc>
        <w:tc>
          <w:tcPr>
            <w:tcW w:w="1318" w:type="dxa"/>
            <w:vAlign w:val="center"/>
          </w:tcPr>
          <w:p w14:paraId="75C5E9B9"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189 (80.4%)</w:t>
            </w:r>
          </w:p>
        </w:tc>
        <w:tc>
          <w:tcPr>
            <w:tcW w:w="1642" w:type="dxa"/>
            <w:vAlign w:val="center"/>
          </w:tcPr>
          <w:p w14:paraId="44A45A70"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46 (19.6%)</w:t>
            </w:r>
          </w:p>
        </w:tc>
        <w:tc>
          <w:tcPr>
            <w:tcW w:w="1416" w:type="dxa"/>
            <w:vMerge/>
          </w:tcPr>
          <w:p w14:paraId="702E5AD1" w14:textId="77777777" w:rsidR="00C03BFC" w:rsidRPr="00204E52" w:rsidRDefault="00C03BFC" w:rsidP="00127C2D">
            <w:pPr>
              <w:jc w:val="center"/>
              <w:rPr>
                <w:rFonts w:ascii="Arial" w:hAnsi="Arial" w:cs="Arial"/>
                <w:b/>
                <w:sz w:val="20"/>
                <w:szCs w:val="20"/>
              </w:rPr>
            </w:pPr>
          </w:p>
        </w:tc>
      </w:tr>
      <w:tr w:rsidR="00C03BFC" w:rsidRPr="00054E84" w14:paraId="5659521B" w14:textId="77777777" w:rsidTr="00127C2D">
        <w:trPr>
          <w:jc w:val="center"/>
        </w:trPr>
        <w:tc>
          <w:tcPr>
            <w:tcW w:w="4016" w:type="dxa"/>
            <w:gridSpan w:val="2"/>
            <w:vAlign w:val="center"/>
          </w:tcPr>
          <w:p w14:paraId="017054D7" w14:textId="77777777" w:rsidR="00C03BFC" w:rsidRDefault="00C03BFC" w:rsidP="00127C2D">
            <w:pPr>
              <w:jc w:val="center"/>
              <w:rPr>
                <w:rFonts w:ascii="Arial" w:hAnsi="Arial" w:cs="Arial"/>
                <w:b/>
                <w:sz w:val="20"/>
                <w:szCs w:val="20"/>
              </w:rPr>
            </w:pPr>
            <w:r>
              <w:rPr>
                <w:rFonts w:ascii="Arial" w:hAnsi="Arial" w:cs="Arial"/>
                <w:b/>
                <w:sz w:val="20"/>
                <w:szCs w:val="20"/>
              </w:rPr>
              <w:t>DDmax, mg/L FEU (range)</w:t>
            </w:r>
          </w:p>
        </w:tc>
        <w:tc>
          <w:tcPr>
            <w:tcW w:w="1503" w:type="dxa"/>
            <w:vAlign w:val="center"/>
          </w:tcPr>
          <w:p w14:paraId="4D736B03"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w:t>
            </w:r>
          </w:p>
        </w:tc>
        <w:tc>
          <w:tcPr>
            <w:tcW w:w="1318" w:type="dxa"/>
            <w:vAlign w:val="center"/>
          </w:tcPr>
          <w:p w14:paraId="5FDD20B0"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2 (0-35)</w:t>
            </w:r>
          </w:p>
        </w:tc>
        <w:tc>
          <w:tcPr>
            <w:tcW w:w="1642" w:type="dxa"/>
            <w:vAlign w:val="center"/>
          </w:tcPr>
          <w:p w14:paraId="413BF9FF"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5 (0-35)</w:t>
            </w:r>
          </w:p>
        </w:tc>
        <w:tc>
          <w:tcPr>
            <w:tcW w:w="1416" w:type="dxa"/>
          </w:tcPr>
          <w:p w14:paraId="34F2815B"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&lt; 0.001</w:t>
            </w:r>
          </w:p>
        </w:tc>
      </w:tr>
      <w:tr w:rsidR="00C03BFC" w:rsidRPr="00054E84" w14:paraId="2FA79FA5" w14:textId="77777777" w:rsidTr="00127C2D">
        <w:trPr>
          <w:jc w:val="center"/>
        </w:trPr>
        <w:tc>
          <w:tcPr>
            <w:tcW w:w="4016" w:type="dxa"/>
            <w:gridSpan w:val="2"/>
            <w:vAlign w:val="center"/>
          </w:tcPr>
          <w:p w14:paraId="3BAFABAD" w14:textId="77777777" w:rsidR="00C03BFC" w:rsidRDefault="00C03BFC" w:rsidP="00127C2D">
            <w:pPr>
              <w:jc w:val="center"/>
              <w:rPr>
                <w:rFonts w:ascii="Arial" w:hAnsi="Arial" w:cs="Arial"/>
                <w:b/>
                <w:sz w:val="20"/>
                <w:szCs w:val="20"/>
              </w:rPr>
            </w:pPr>
            <w:r>
              <w:rPr>
                <w:rFonts w:ascii="Arial" w:hAnsi="Arial" w:cs="Arial"/>
                <w:b/>
                <w:sz w:val="20"/>
                <w:szCs w:val="20"/>
              </w:rPr>
              <w:t>Hospital LOS, days (range)</w:t>
            </w:r>
          </w:p>
        </w:tc>
        <w:tc>
          <w:tcPr>
            <w:tcW w:w="1503" w:type="dxa"/>
            <w:vAlign w:val="center"/>
          </w:tcPr>
          <w:p w14:paraId="5D59EBD4" w14:textId="77777777" w:rsidR="00C03BFC" w:rsidRDefault="00C03BFC" w:rsidP="00127C2D">
            <w:pPr>
              <w:jc w:val="center"/>
              <w:rPr>
                <w:rFonts w:ascii="Arial" w:hAnsi="Arial" w:cs="Arial"/>
                <w:sz w:val="20"/>
                <w:szCs w:val="20"/>
              </w:rPr>
            </w:pPr>
            <w:r>
              <w:rPr>
                <w:rFonts w:ascii="Arial" w:hAnsi="Arial" w:cs="Arial"/>
                <w:sz w:val="20"/>
                <w:szCs w:val="20"/>
              </w:rPr>
              <w:t>-</w:t>
            </w:r>
          </w:p>
        </w:tc>
        <w:tc>
          <w:tcPr>
            <w:tcW w:w="1318" w:type="dxa"/>
            <w:vAlign w:val="center"/>
          </w:tcPr>
          <w:p w14:paraId="5DB91801" w14:textId="77777777" w:rsidR="00C03BFC" w:rsidRDefault="00C03BFC" w:rsidP="00127C2D">
            <w:pPr>
              <w:jc w:val="center"/>
              <w:rPr>
                <w:rFonts w:ascii="Arial" w:hAnsi="Arial" w:cs="Arial"/>
                <w:sz w:val="20"/>
                <w:szCs w:val="20"/>
              </w:rPr>
            </w:pPr>
            <w:r>
              <w:rPr>
                <w:rFonts w:ascii="Arial" w:hAnsi="Arial" w:cs="Arial"/>
                <w:sz w:val="20"/>
                <w:szCs w:val="20"/>
              </w:rPr>
              <w:t>8 (1-111)</w:t>
            </w:r>
          </w:p>
        </w:tc>
        <w:tc>
          <w:tcPr>
            <w:tcW w:w="1642" w:type="dxa"/>
            <w:vAlign w:val="center"/>
          </w:tcPr>
          <w:p w14:paraId="20DABF19" w14:textId="77777777" w:rsidR="00C03BFC" w:rsidRDefault="00C03BFC" w:rsidP="00127C2D">
            <w:pPr>
              <w:jc w:val="center"/>
              <w:rPr>
                <w:rFonts w:ascii="Arial" w:hAnsi="Arial" w:cs="Arial"/>
                <w:sz w:val="20"/>
                <w:szCs w:val="20"/>
              </w:rPr>
            </w:pPr>
            <w:r>
              <w:rPr>
                <w:rFonts w:ascii="Arial" w:hAnsi="Arial" w:cs="Arial"/>
                <w:sz w:val="20"/>
                <w:szCs w:val="20"/>
              </w:rPr>
              <w:t>10 (1-65)</w:t>
            </w:r>
          </w:p>
        </w:tc>
        <w:tc>
          <w:tcPr>
            <w:tcW w:w="1416" w:type="dxa"/>
          </w:tcPr>
          <w:p w14:paraId="02E1E8AB" w14:textId="77777777" w:rsidR="00C03BFC" w:rsidRPr="00054E84" w:rsidRDefault="00C03BFC" w:rsidP="00127C2D">
            <w:pPr>
              <w:jc w:val="center"/>
              <w:rPr>
                <w:rFonts w:ascii="Arial" w:hAnsi="Arial" w:cs="Arial"/>
                <w:sz w:val="20"/>
                <w:szCs w:val="20"/>
              </w:rPr>
            </w:pPr>
            <w:r>
              <w:rPr>
                <w:rFonts w:ascii="Arial" w:hAnsi="Arial" w:cs="Arial"/>
                <w:sz w:val="20"/>
                <w:szCs w:val="20"/>
              </w:rPr>
              <w:t>0.051</w:t>
            </w:r>
          </w:p>
        </w:tc>
      </w:tr>
      <w:tr w:rsidR="00C03BFC" w:rsidRPr="00054E84" w14:paraId="2D5D58D0" w14:textId="77777777" w:rsidTr="00127C2D">
        <w:trPr>
          <w:jc w:val="center"/>
        </w:trPr>
        <w:tc>
          <w:tcPr>
            <w:tcW w:w="4016" w:type="dxa"/>
            <w:gridSpan w:val="2"/>
            <w:vAlign w:val="center"/>
          </w:tcPr>
          <w:p w14:paraId="4CA44746"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ICU</w:t>
            </w:r>
            <w:r>
              <w:rPr>
                <w:rFonts w:ascii="Arial" w:hAnsi="Arial" w:cs="Arial"/>
                <w:b/>
                <w:sz w:val="20"/>
                <w:szCs w:val="20"/>
              </w:rPr>
              <w:t xml:space="preserve"> (%)</w:t>
            </w:r>
          </w:p>
        </w:tc>
        <w:tc>
          <w:tcPr>
            <w:tcW w:w="1503" w:type="dxa"/>
            <w:vAlign w:val="center"/>
          </w:tcPr>
          <w:p w14:paraId="554F1A1A"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945</w:t>
            </w:r>
          </w:p>
        </w:tc>
        <w:tc>
          <w:tcPr>
            <w:tcW w:w="1318" w:type="dxa"/>
          </w:tcPr>
          <w:p w14:paraId="56A930D5"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680 (72.0%)</w:t>
            </w:r>
          </w:p>
        </w:tc>
        <w:tc>
          <w:tcPr>
            <w:tcW w:w="1642" w:type="dxa"/>
          </w:tcPr>
          <w:p w14:paraId="33C34FF8"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265 (28.0%)</w:t>
            </w:r>
          </w:p>
        </w:tc>
        <w:tc>
          <w:tcPr>
            <w:tcW w:w="1416" w:type="dxa"/>
          </w:tcPr>
          <w:p w14:paraId="66DFA8D8"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&lt; 0.001</w:t>
            </w:r>
          </w:p>
        </w:tc>
      </w:tr>
      <w:tr w:rsidR="00C03BFC" w:rsidRPr="00054E84" w14:paraId="72C0B235" w14:textId="77777777" w:rsidTr="00127C2D">
        <w:trPr>
          <w:jc w:val="center"/>
        </w:trPr>
        <w:tc>
          <w:tcPr>
            <w:tcW w:w="4016" w:type="dxa"/>
            <w:gridSpan w:val="2"/>
            <w:vAlign w:val="center"/>
          </w:tcPr>
          <w:p w14:paraId="7124DE14"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Mechanical ventilation</w:t>
            </w:r>
            <w:r>
              <w:rPr>
                <w:rFonts w:ascii="Arial" w:hAnsi="Arial" w:cs="Arial"/>
                <w:b/>
                <w:sz w:val="20"/>
                <w:szCs w:val="20"/>
              </w:rPr>
              <w:t xml:space="preserve"> (%)</w:t>
            </w:r>
          </w:p>
        </w:tc>
        <w:tc>
          <w:tcPr>
            <w:tcW w:w="1503" w:type="dxa"/>
            <w:vAlign w:val="center"/>
          </w:tcPr>
          <w:p w14:paraId="2E68A026"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385</w:t>
            </w:r>
          </w:p>
        </w:tc>
        <w:tc>
          <w:tcPr>
            <w:tcW w:w="1318" w:type="dxa"/>
          </w:tcPr>
          <w:p w14:paraId="7ED4A772"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232 (60.3%)</w:t>
            </w:r>
          </w:p>
        </w:tc>
        <w:tc>
          <w:tcPr>
            <w:tcW w:w="1642" w:type="dxa"/>
          </w:tcPr>
          <w:p w14:paraId="3F28B1DB"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153 (39.7%)</w:t>
            </w:r>
          </w:p>
        </w:tc>
        <w:tc>
          <w:tcPr>
            <w:tcW w:w="1416" w:type="dxa"/>
          </w:tcPr>
          <w:p w14:paraId="173BF8B3" w14:textId="77777777" w:rsidR="00C03BFC" w:rsidRPr="00204E52" w:rsidRDefault="00C03BFC" w:rsidP="00127C2D">
            <w:pPr>
              <w:jc w:val="center"/>
              <w:rPr>
                <w:rFonts w:ascii="Arial" w:hAnsi="Arial" w:cs="Arial"/>
                <w:b/>
                <w:sz w:val="20"/>
                <w:szCs w:val="20"/>
              </w:rPr>
            </w:pPr>
            <w:r w:rsidRPr="00204E52">
              <w:rPr>
                <w:rFonts w:ascii="Arial" w:hAnsi="Arial" w:cs="Arial"/>
                <w:b/>
                <w:sz w:val="20"/>
                <w:szCs w:val="20"/>
              </w:rPr>
              <w:t>&lt; 0.001</w:t>
            </w:r>
          </w:p>
        </w:tc>
      </w:tr>
    </w:tbl>
    <w:p w14:paraId="65818A85" w14:textId="77777777" w:rsidR="00C03BFC" w:rsidRDefault="00C03BFC" w:rsidP="00C03BFC">
      <w:pPr>
        <w:rPr>
          <w:b/>
        </w:rPr>
      </w:pPr>
    </w:p>
    <w:p w14:paraId="35AC067B" w14:textId="77777777" w:rsidR="00C03BFC" w:rsidRDefault="00C03BFC" w:rsidP="00C03BFC">
      <w:r>
        <w:rPr>
          <w:b/>
        </w:rPr>
        <w:t xml:space="preserve">Supplemental </w:t>
      </w:r>
      <w:r w:rsidRPr="00054E84">
        <w:rPr>
          <w:b/>
        </w:rPr>
        <w:t xml:space="preserve">Table </w:t>
      </w:r>
      <w:r>
        <w:rPr>
          <w:b/>
        </w:rPr>
        <w:t>3</w:t>
      </w:r>
      <w:r w:rsidRPr="00054E84">
        <w:rPr>
          <w:b/>
        </w:rPr>
        <w:t xml:space="preserve">. Patient characteristics </w:t>
      </w:r>
      <w:r>
        <w:rPr>
          <w:b/>
        </w:rPr>
        <w:t xml:space="preserve">in overall study cohort. </w:t>
      </w:r>
      <w:r>
        <w:t xml:space="preserve">Patient categorization for “Anticoagulation during hospitalization” is based upon the maximum intensity of anticoagulation that the patient received during the hospitalization, such that each patient falls into one category (as described in detail in the Materials and Methods). </w:t>
      </w:r>
      <w:r w:rsidRPr="00743BED">
        <w:t>“</w:t>
      </w:r>
      <w:r>
        <w:t xml:space="preserve">Alternative enoxaparin dose” refers to a maximum dose of enoxaparin that was not able to be categorized as </w:t>
      </w:r>
      <w:r>
        <w:lastRenderedPageBreak/>
        <w:t xml:space="preserve">prophylactic, intermediate, or therapeutic. “No documented anticoagulation” refers to patients who did not receive enoxaparin, heparin, bivalirudin, or a direct oral anticoagulant during hospitalization. </w:t>
      </w:r>
      <w:r w:rsidRPr="00054E84">
        <w:t xml:space="preserve">Abbreviations: BMI, body mass index; </w:t>
      </w:r>
      <w:r>
        <w:t xml:space="preserve">DDmax, </w:t>
      </w:r>
      <w:r w:rsidRPr="00054E84">
        <w:t xml:space="preserve">maximum D-dimer </w:t>
      </w:r>
      <w:r>
        <w:t xml:space="preserve">level </w:t>
      </w:r>
      <w:r w:rsidRPr="00054E84">
        <w:t>during hospitalization</w:t>
      </w:r>
      <w:r>
        <w:t xml:space="preserve">; DOAC, direct oral anticoagulant; FEU, fibrinogen equivalent units; </w:t>
      </w:r>
      <w:r w:rsidRPr="00054E84">
        <w:t>ICU, intensive care unit;</w:t>
      </w:r>
      <w:r>
        <w:t xml:space="preserve"> INT, intermediate-dose enoxaparin or subcutaneous heparin; LOS, length of stay, expressed as median; PPX, prophylactic-dose enoxaparin or subcutaneous heparin; TX, therapeutic-dose enoxaparin, intravenous heparin, or bivalirudin.</w:t>
      </w:r>
      <w:r w:rsidRPr="00054E84">
        <w:t xml:space="preserve"> RI, Rothman Index. </w:t>
      </w:r>
    </w:p>
    <w:p w14:paraId="23816152" w14:textId="77777777" w:rsidR="00C03BFC" w:rsidRDefault="00C03BFC" w:rsidP="00C03BFC">
      <w:pPr>
        <w:rPr>
          <w:rFonts w:ascii="Times New Roman" w:eastAsia="Times New Roman" w:hAnsi="Times New Roman" w:cs="Times New Roman"/>
        </w:rPr>
      </w:pPr>
    </w:p>
    <w:p w14:paraId="357F48F4" w14:textId="77777777" w:rsidR="00C03BFC" w:rsidRDefault="00C03BFC" w:rsidP="00C03BFC">
      <w:pPr>
        <w:rPr>
          <w:rFonts w:ascii="Times New Roman" w:eastAsia="Times New Roman" w:hAnsi="Times New Roman" w:cs="Times New Roman"/>
        </w:rPr>
      </w:pPr>
      <w:r>
        <w:rPr>
          <w:rFonts w:ascii="Times New Roman" w:eastAsia="Times New Roman" w:hAnsi="Times New Roman" w:cs="Times New Roman"/>
        </w:rPr>
        <w:br w:type="page"/>
      </w:r>
    </w:p>
    <w:p w14:paraId="6F1E7B06" w14:textId="77777777" w:rsidR="00C03BFC" w:rsidRDefault="00C03BFC" w:rsidP="00C03BFC">
      <w:pPr>
        <w:rPr>
          <w:b/>
        </w:rPr>
      </w:pPr>
    </w:p>
    <w:p w14:paraId="7F6292D5" w14:textId="77777777" w:rsidR="00C03BFC" w:rsidRDefault="00C03BFC" w:rsidP="00C03BFC">
      <w:pPr>
        <w:rPr>
          <w:b/>
        </w:rPr>
      </w:pPr>
    </w:p>
    <w:p w14:paraId="03A7E6C0" w14:textId="77777777" w:rsidR="00C03BFC" w:rsidRDefault="00C03BFC" w:rsidP="00C03BFC">
      <w:pPr>
        <w:rPr>
          <w:b/>
        </w:rPr>
      </w:pPr>
    </w:p>
    <w:p w14:paraId="5B4C007B" w14:textId="77777777" w:rsidR="00C03BFC" w:rsidRDefault="00C03BFC" w:rsidP="00C03BFC">
      <w:pPr>
        <w:rPr>
          <w:b/>
        </w:rPr>
      </w:pPr>
    </w:p>
    <w:p w14:paraId="0DBB5963" w14:textId="77777777" w:rsidR="00C03BFC" w:rsidRDefault="00C03BFC" w:rsidP="00C03BFC">
      <w:pPr>
        <w:rPr>
          <w:b/>
        </w:rPr>
      </w:pPr>
    </w:p>
    <w:tbl>
      <w:tblPr>
        <w:tblStyle w:val="TableGrid"/>
        <w:tblW w:w="7670" w:type="dxa"/>
        <w:jc w:val="center"/>
        <w:tblLook w:val="04A0" w:firstRow="1" w:lastRow="0" w:firstColumn="1" w:lastColumn="0" w:noHBand="0" w:noVBand="1"/>
      </w:tblPr>
      <w:tblGrid>
        <w:gridCol w:w="1795"/>
        <w:gridCol w:w="1940"/>
        <w:gridCol w:w="917"/>
        <w:gridCol w:w="1077"/>
        <w:gridCol w:w="1062"/>
        <w:gridCol w:w="879"/>
      </w:tblGrid>
      <w:tr w:rsidR="00C03BFC" w:rsidRPr="00054E84" w14:paraId="50E4E015" w14:textId="77777777" w:rsidTr="00127C2D">
        <w:trPr>
          <w:jc w:val="center"/>
        </w:trPr>
        <w:tc>
          <w:tcPr>
            <w:tcW w:w="3735" w:type="dxa"/>
            <w:gridSpan w:val="2"/>
            <w:vAlign w:val="center"/>
          </w:tcPr>
          <w:p w14:paraId="6760D140" w14:textId="77777777" w:rsidR="00C03BFC" w:rsidRPr="00054E84" w:rsidRDefault="00C03BFC" w:rsidP="00127C2D">
            <w:pPr>
              <w:ind w:left="-743"/>
              <w:jc w:val="center"/>
              <w:rPr>
                <w:rFonts w:ascii="Arial" w:hAnsi="Arial" w:cs="Arial"/>
                <w:sz w:val="20"/>
                <w:szCs w:val="20"/>
              </w:rPr>
            </w:pPr>
          </w:p>
        </w:tc>
        <w:tc>
          <w:tcPr>
            <w:tcW w:w="917" w:type="dxa"/>
            <w:vAlign w:val="center"/>
          </w:tcPr>
          <w:p w14:paraId="08487D7D"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Total</w:t>
            </w:r>
          </w:p>
        </w:tc>
        <w:tc>
          <w:tcPr>
            <w:tcW w:w="1077" w:type="dxa"/>
            <w:vAlign w:val="center"/>
          </w:tcPr>
          <w:p w14:paraId="6002D3D7"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PPX</w:t>
            </w:r>
          </w:p>
        </w:tc>
        <w:tc>
          <w:tcPr>
            <w:tcW w:w="1062" w:type="dxa"/>
            <w:vAlign w:val="center"/>
          </w:tcPr>
          <w:p w14:paraId="6785B81E"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INT</w:t>
            </w:r>
          </w:p>
        </w:tc>
        <w:tc>
          <w:tcPr>
            <w:tcW w:w="879" w:type="dxa"/>
            <w:vAlign w:val="center"/>
          </w:tcPr>
          <w:p w14:paraId="0FF54F03"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P value</w:t>
            </w:r>
          </w:p>
        </w:tc>
      </w:tr>
      <w:tr w:rsidR="00C03BFC" w:rsidRPr="00054E84" w14:paraId="599DAE9B" w14:textId="77777777" w:rsidTr="00127C2D">
        <w:trPr>
          <w:jc w:val="center"/>
        </w:trPr>
        <w:tc>
          <w:tcPr>
            <w:tcW w:w="3735" w:type="dxa"/>
            <w:gridSpan w:val="2"/>
            <w:vAlign w:val="center"/>
          </w:tcPr>
          <w:p w14:paraId="77757618"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Number of patients</w:t>
            </w:r>
          </w:p>
        </w:tc>
        <w:tc>
          <w:tcPr>
            <w:tcW w:w="917" w:type="dxa"/>
            <w:vAlign w:val="center"/>
          </w:tcPr>
          <w:p w14:paraId="70406935" w14:textId="77777777" w:rsidR="00C03BFC" w:rsidRPr="00054E84" w:rsidRDefault="00C03BFC" w:rsidP="00127C2D">
            <w:pPr>
              <w:jc w:val="center"/>
              <w:rPr>
                <w:rFonts w:ascii="Arial" w:hAnsi="Arial" w:cs="Arial"/>
                <w:sz w:val="20"/>
                <w:szCs w:val="20"/>
              </w:rPr>
            </w:pPr>
            <w:r>
              <w:rPr>
                <w:rFonts w:ascii="Arial" w:hAnsi="Arial" w:cs="Arial"/>
                <w:sz w:val="20"/>
                <w:szCs w:val="20"/>
              </w:rPr>
              <w:t>382</w:t>
            </w:r>
          </w:p>
        </w:tc>
        <w:tc>
          <w:tcPr>
            <w:tcW w:w="1077" w:type="dxa"/>
            <w:vAlign w:val="center"/>
          </w:tcPr>
          <w:p w14:paraId="72110512" w14:textId="77777777" w:rsidR="00C03BFC" w:rsidRPr="00054E84" w:rsidRDefault="00C03BFC" w:rsidP="00127C2D">
            <w:pPr>
              <w:jc w:val="center"/>
              <w:rPr>
                <w:rFonts w:ascii="Arial" w:hAnsi="Arial" w:cs="Arial"/>
                <w:sz w:val="20"/>
                <w:szCs w:val="20"/>
              </w:rPr>
            </w:pPr>
            <w:r>
              <w:rPr>
                <w:rFonts w:ascii="Arial" w:hAnsi="Arial" w:cs="Arial"/>
                <w:sz w:val="20"/>
                <w:szCs w:val="20"/>
              </w:rPr>
              <w:t>191</w:t>
            </w:r>
          </w:p>
        </w:tc>
        <w:tc>
          <w:tcPr>
            <w:tcW w:w="1062" w:type="dxa"/>
            <w:vAlign w:val="center"/>
          </w:tcPr>
          <w:p w14:paraId="11FC7642" w14:textId="77777777" w:rsidR="00C03BFC" w:rsidRPr="00054E84" w:rsidRDefault="00C03BFC" w:rsidP="00127C2D">
            <w:pPr>
              <w:jc w:val="center"/>
              <w:rPr>
                <w:rFonts w:ascii="Arial" w:hAnsi="Arial" w:cs="Arial"/>
                <w:sz w:val="20"/>
                <w:szCs w:val="20"/>
              </w:rPr>
            </w:pPr>
            <w:r>
              <w:rPr>
                <w:rFonts w:ascii="Arial" w:hAnsi="Arial" w:cs="Arial"/>
                <w:sz w:val="20"/>
                <w:szCs w:val="20"/>
              </w:rPr>
              <w:t>191</w:t>
            </w:r>
          </w:p>
        </w:tc>
        <w:tc>
          <w:tcPr>
            <w:tcW w:w="879" w:type="dxa"/>
            <w:vAlign w:val="center"/>
          </w:tcPr>
          <w:p w14:paraId="1D51790D" w14:textId="77777777" w:rsidR="00C03BFC" w:rsidRPr="00054E84" w:rsidRDefault="00C03BFC" w:rsidP="00127C2D">
            <w:pPr>
              <w:jc w:val="center"/>
              <w:rPr>
                <w:rFonts w:ascii="Arial" w:hAnsi="Arial" w:cs="Arial"/>
                <w:sz w:val="20"/>
                <w:szCs w:val="20"/>
              </w:rPr>
            </w:pPr>
            <w:r>
              <w:rPr>
                <w:rFonts w:ascii="Arial" w:hAnsi="Arial" w:cs="Arial"/>
                <w:sz w:val="20"/>
                <w:szCs w:val="20"/>
              </w:rPr>
              <w:t>-</w:t>
            </w:r>
          </w:p>
        </w:tc>
      </w:tr>
      <w:tr w:rsidR="00C03BFC" w:rsidRPr="00054E84" w14:paraId="0C1E98AD" w14:textId="77777777" w:rsidTr="00127C2D">
        <w:trPr>
          <w:jc w:val="center"/>
        </w:trPr>
        <w:tc>
          <w:tcPr>
            <w:tcW w:w="1795" w:type="dxa"/>
            <w:vMerge w:val="restart"/>
            <w:vAlign w:val="center"/>
          </w:tcPr>
          <w:p w14:paraId="114043B5"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Ag</w:t>
            </w:r>
            <w:r>
              <w:rPr>
                <w:rFonts w:ascii="Arial" w:hAnsi="Arial" w:cs="Arial"/>
                <w:b/>
                <w:sz w:val="20"/>
                <w:szCs w:val="20"/>
              </w:rPr>
              <w:t>e</w:t>
            </w:r>
          </w:p>
        </w:tc>
        <w:tc>
          <w:tcPr>
            <w:tcW w:w="1940" w:type="dxa"/>
            <w:vAlign w:val="center"/>
          </w:tcPr>
          <w:p w14:paraId="69723099"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 xml:space="preserve">≤ </w:t>
            </w:r>
            <w:r>
              <w:rPr>
                <w:rFonts w:ascii="Arial" w:hAnsi="Arial" w:cs="Arial"/>
                <w:b/>
                <w:sz w:val="20"/>
                <w:szCs w:val="20"/>
              </w:rPr>
              <w:t>6</w:t>
            </w:r>
            <w:r w:rsidRPr="00054E84">
              <w:rPr>
                <w:rFonts w:ascii="Arial" w:hAnsi="Arial" w:cs="Arial"/>
                <w:b/>
                <w:sz w:val="20"/>
                <w:szCs w:val="20"/>
              </w:rPr>
              <w:t>0</w:t>
            </w:r>
            <w:r>
              <w:rPr>
                <w:rFonts w:ascii="Arial" w:hAnsi="Arial" w:cs="Arial"/>
                <w:b/>
                <w:sz w:val="20"/>
                <w:szCs w:val="20"/>
              </w:rPr>
              <w:t xml:space="preserve"> years</w:t>
            </w:r>
          </w:p>
        </w:tc>
        <w:tc>
          <w:tcPr>
            <w:tcW w:w="917" w:type="dxa"/>
            <w:vAlign w:val="center"/>
          </w:tcPr>
          <w:p w14:paraId="5CBF401C" w14:textId="77777777" w:rsidR="00C03BFC" w:rsidRPr="00054E84" w:rsidRDefault="00C03BFC" w:rsidP="00127C2D">
            <w:pPr>
              <w:jc w:val="center"/>
              <w:rPr>
                <w:rFonts w:ascii="Arial" w:hAnsi="Arial" w:cs="Arial"/>
                <w:sz w:val="20"/>
                <w:szCs w:val="20"/>
              </w:rPr>
            </w:pPr>
            <w:r>
              <w:rPr>
                <w:rFonts w:ascii="Arial" w:hAnsi="Arial" w:cs="Arial"/>
                <w:sz w:val="20"/>
                <w:szCs w:val="20"/>
              </w:rPr>
              <w:t>148</w:t>
            </w:r>
          </w:p>
        </w:tc>
        <w:tc>
          <w:tcPr>
            <w:tcW w:w="1077" w:type="dxa"/>
            <w:vAlign w:val="center"/>
          </w:tcPr>
          <w:p w14:paraId="300B6CE8" w14:textId="77777777" w:rsidR="00C03BFC" w:rsidRPr="00054E84" w:rsidRDefault="00C03BFC" w:rsidP="00127C2D">
            <w:pPr>
              <w:jc w:val="center"/>
              <w:rPr>
                <w:rFonts w:ascii="Arial" w:hAnsi="Arial" w:cs="Arial"/>
                <w:sz w:val="20"/>
                <w:szCs w:val="20"/>
              </w:rPr>
            </w:pPr>
            <w:r>
              <w:rPr>
                <w:rFonts w:ascii="Arial" w:hAnsi="Arial" w:cs="Arial"/>
                <w:sz w:val="20"/>
                <w:szCs w:val="20"/>
              </w:rPr>
              <w:t>73</w:t>
            </w:r>
          </w:p>
        </w:tc>
        <w:tc>
          <w:tcPr>
            <w:tcW w:w="1062" w:type="dxa"/>
            <w:vAlign w:val="center"/>
          </w:tcPr>
          <w:p w14:paraId="415DC7FD" w14:textId="77777777" w:rsidR="00C03BFC" w:rsidRPr="00054E84" w:rsidRDefault="00C03BFC" w:rsidP="00127C2D">
            <w:pPr>
              <w:jc w:val="center"/>
              <w:rPr>
                <w:rFonts w:ascii="Arial" w:hAnsi="Arial" w:cs="Arial"/>
                <w:sz w:val="20"/>
                <w:szCs w:val="20"/>
              </w:rPr>
            </w:pPr>
            <w:r>
              <w:rPr>
                <w:rFonts w:ascii="Arial" w:hAnsi="Arial" w:cs="Arial"/>
                <w:sz w:val="20"/>
                <w:szCs w:val="20"/>
              </w:rPr>
              <w:t>75</w:t>
            </w:r>
          </w:p>
        </w:tc>
        <w:tc>
          <w:tcPr>
            <w:tcW w:w="879" w:type="dxa"/>
            <w:vMerge w:val="restart"/>
            <w:vAlign w:val="center"/>
          </w:tcPr>
          <w:p w14:paraId="45CE083B" w14:textId="77777777" w:rsidR="00C03BFC" w:rsidRPr="00054E84" w:rsidRDefault="00C03BFC" w:rsidP="00127C2D">
            <w:pPr>
              <w:jc w:val="center"/>
              <w:rPr>
                <w:rFonts w:ascii="Arial" w:hAnsi="Arial" w:cs="Arial"/>
                <w:sz w:val="20"/>
                <w:szCs w:val="20"/>
              </w:rPr>
            </w:pPr>
            <w:r>
              <w:rPr>
                <w:rFonts w:ascii="Arial" w:hAnsi="Arial" w:cs="Arial"/>
                <w:sz w:val="20"/>
                <w:szCs w:val="20"/>
              </w:rPr>
              <w:t>0.83</w:t>
            </w:r>
          </w:p>
        </w:tc>
      </w:tr>
      <w:tr w:rsidR="00C03BFC" w:rsidRPr="00054E84" w14:paraId="388B3C86" w14:textId="77777777" w:rsidTr="00127C2D">
        <w:trPr>
          <w:jc w:val="center"/>
        </w:trPr>
        <w:tc>
          <w:tcPr>
            <w:tcW w:w="1795" w:type="dxa"/>
            <w:vMerge/>
            <w:vAlign w:val="center"/>
          </w:tcPr>
          <w:p w14:paraId="0CD3E524" w14:textId="77777777" w:rsidR="00C03BFC" w:rsidRPr="00054E84" w:rsidRDefault="00C03BFC" w:rsidP="00127C2D">
            <w:pPr>
              <w:jc w:val="center"/>
              <w:rPr>
                <w:rFonts w:ascii="Arial" w:hAnsi="Arial" w:cs="Arial"/>
                <w:sz w:val="20"/>
                <w:szCs w:val="20"/>
              </w:rPr>
            </w:pPr>
          </w:p>
        </w:tc>
        <w:tc>
          <w:tcPr>
            <w:tcW w:w="1940" w:type="dxa"/>
            <w:vAlign w:val="center"/>
          </w:tcPr>
          <w:p w14:paraId="380A43B6" w14:textId="77777777" w:rsidR="00C03BFC" w:rsidRPr="00054E84" w:rsidRDefault="00C03BFC" w:rsidP="00127C2D">
            <w:pPr>
              <w:jc w:val="center"/>
              <w:rPr>
                <w:rFonts w:ascii="Arial" w:hAnsi="Arial" w:cs="Arial"/>
                <w:b/>
                <w:sz w:val="20"/>
                <w:szCs w:val="20"/>
              </w:rPr>
            </w:pPr>
            <w:r>
              <w:rPr>
                <w:rFonts w:ascii="Arial" w:hAnsi="Arial" w:cs="Arial"/>
                <w:b/>
                <w:sz w:val="20"/>
                <w:szCs w:val="20"/>
              </w:rPr>
              <w:t>&gt; 60 years</w:t>
            </w:r>
          </w:p>
        </w:tc>
        <w:tc>
          <w:tcPr>
            <w:tcW w:w="917" w:type="dxa"/>
            <w:vAlign w:val="center"/>
          </w:tcPr>
          <w:p w14:paraId="7CD46858" w14:textId="77777777" w:rsidR="00C03BFC" w:rsidRPr="00054E84" w:rsidRDefault="00C03BFC" w:rsidP="00127C2D">
            <w:pPr>
              <w:jc w:val="center"/>
              <w:rPr>
                <w:rFonts w:ascii="Arial" w:hAnsi="Arial" w:cs="Arial"/>
                <w:sz w:val="20"/>
                <w:szCs w:val="20"/>
              </w:rPr>
            </w:pPr>
            <w:r>
              <w:rPr>
                <w:rFonts w:ascii="Arial" w:hAnsi="Arial" w:cs="Arial"/>
                <w:sz w:val="20"/>
                <w:szCs w:val="20"/>
              </w:rPr>
              <w:t>234</w:t>
            </w:r>
          </w:p>
        </w:tc>
        <w:tc>
          <w:tcPr>
            <w:tcW w:w="1077" w:type="dxa"/>
            <w:vAlign w:val="center"/>
          </w:tcPr>
          <w:p w14:paraId="7BB3DFE4" w14:textId="77777777" w:rsidR="00C03BFC" w:rsidRPr="00054E84" w:rsidRDefault="00C03BFC" w:rsidP="00127C2D">
            <w:pPr>
              <w:jc w:val="center"/>
              <w:rPr>
                <w:rFonts w:ascii="Arial" w:hAnsi="Arial" w:cs="Arial"/>
                <w:sz w:val="20"/>
                <w:szCs w:val="20"/>
              </w:rPr>
            </w:pPr>
            <w:r>
              <w:rPr>
                <w:rFonts w:ascii="Arial" w:hAnsi="Arial" w:cs="Arial"/>
                <w:sz w:val="20"/>
                <w:szCs w:val="20"/>
              </w:rPr>
              <w:t>118</w:t>
            </w:r>
          </w:p>
        </w:tc>
        <w:tc>
          <w:tcPr>
            <w:tcW w:w="1062" w:type="dxa"/>
            <w:vAlign w:val="center"/>
          </w:tcPr>
          <w:p w14:paraId="3EA12BA2" w14:textId="77777777" w:rsidR="00C03BFC" w:rsidRPr="00054E84" w:rsidRDefault="00C03BFC" w:rsidP="00127C2D">
            <w:pPr>
              <w:jc w:val="center"/>
              <w:rPr>
                <w:rFonts w:ascii="Arial" w:hAnsi="Arial" w:cs="Arial"/>
                <w:sz w:val="20"/>
                <w:szCs w:val="20"/>
              </w:rPr>
            </w:pPr>
            <w:r>
              <w:rPr>
                <w:rFonts w:ascii="Arial" w:hAnsi="Arial" w:cs="Arial"/>
                <w:sz w:val="20"/>
                <w:szCs w:val="20"/>
              </w:rPr>
              <w:t>116</w:t>
            </w:r>
          </w:p>
        </w:tc>
        <w:tc>
          <w:tcPr>
            <w:tcW w:w="879" w:type="dxa"/>
            <w:vMerge/>
            <w:vAlign w:val="center"/>
          </w:tcPr>
          <w:p w14:paraId="4813BECB" w14:textId="77777777" w:rsidR="00C03BFC" w:rsidRPr="00054E84" w:rsidRDefault="00C03BFC" w:rsidP="00127C2D">
            <w:pPr>
              <w:jc w:val="center"/>
              <w:rPr>
                <w:rFonts w:ascii="Arial" w:hAnsi="Arial" w:cs="Arial"/>
                <w:sz w:val="20"/>
                <w:szCs w:val="20"/>
              </w:rPr>
            </w:pPr>
          </w:p>
        </w:tc>
      </w:tr>
      <w:tr w:rsidR="00C03BFC" w:rsidRPr="00054E84" w14:paraId="5D1F711F" w14:textId="77777777" w:rsidTr="00127C2D">
        <w:trPr>
          <w:jc w:val="center"/>
        </w:trPr>
        <w:tc>
          <w:tcPr>
            <w:tcW w:w="1795" w:type="dxa"/>
            <w:vMerge w:val="restart"/>
            <w:vAlign w:val="center"/>
          </w:tcPr>
          <w:p w14:paraId="509DC528" w14:textId="77777777" w:rsidR="00C03BFC" w:rsidRPr="00054E84" w:rsidRDefault="00C03BFC" w:rsidP="00127C2D">
            <w:pPr>
              <w:jc w:val="center"/>
              <w:rPr>
                <w:rFonts w:ascii="Arial" w:hAnsi="Arial" w:cs="Arial"/>
                <w:sz w:val="20"/>
                <w:szCs w:val="20"/>
              </w:rPr>
            </w:pPr>
            <w:r w:rsidRPr="00054E84">
              <w:rPr>
                <w:rFonts w:ascii="Arial" w:hAnsi="Arial" w:cs="Arial"/>
                <w:b/>
                <w:sz w:val="20"/>
                <w:szCs w:val="20"/>
              </w:rPr>
              <w:t>RI on admission</w:t>
            </w:r>
          </w:p>
        </w:tc>
        <w:tc>
          <w:tcPr>
            <w:tcW w:w="1940" w:type="dxa"/>
            <w:vAlign w:val="center"/>
          </w:tcPr>
          <w:p w14:paraId="4FA17FA0" w14:textId="77777777" w:rsidR="00C03BFC" w:rsidRPr="00986CF8" w:rsidRDefault="00C03BFC" w:rsidP="00127C2D">
            <w:pPr>
              <w:jc w:val="center"/>
              <w:rPr>
                <w:rFonts w:ascii="Arial" w:hAnsi="Arial" w:cs="Arial"/>
                <w:b/>
                <w:sz w:val="20"/>
                <w:szCs w:val="20"/>
              </w:rPr>
            </w:pPr>
            <w:r>
              <w:rPr>
                <w:rFonts w:ascii="Arial" w:hAnsi="Arial" w:cs="Arial"/>
                <w:b/>
                <w:sz w:val="20"/>
                <w:szCs w:val="20"/>
              </w:rPr>
              <w:t>Quartile</w:t>
            </w:r>
            <w:r w:rsidRPr="00986CF8">
              <w:rPr>
                <w:rFonts w:ascii="Arial" w:hAnsi="Arial" w:cs="Arial"/>
                <w:b/>
                <w:sz w:val="20"/>
                <w:szCs w:val="20"/>
              </w:rPr>
              <w:t xml:space="preserve"> 1</w:t>
            </w:r>
          </w:p>
        </w:tc>
        <w:tc>
          <w:tcPr>
            <w:tcW w:w="917" w:type="dxa"/>
            <w:vAlign w:val="center"/>
          </w:tcPr>
          <w:p w14:paraId="01A9ECC7" w14:textId="77777777" w:rsidR="00C03BFC" w:rsidRPr="00054E84" w:rsidRDefault="00C03BFC" w:rsidP="00127C2D">
            <w:pPr>
              <w:jc w:val="center"/>
              <w:rPr>
                <w:rFonts w:ascii="Arial" w:hAnsi="Arial" w:cs="Arial"/>
                <w:sz w:val="20"/>
                <w:szCs w:val="20"/>
              </w:rPr>
            </w:pPr>
            <w:r>
              <w:rPr>
                <w:rFonts w:ascii="Arial" w:hAnsi="Arial" w:cs="Arial"/>
                <w:sz w:val="20"/>
                <w:szCs w:val="20"/>
              </w:rPr>
              <w:t>145</w:t>
            </w:r>
          </w:p>
        </w:tc>
        <w:tc>
          <w:tcPr>
            <w:tcW w:w="1077" w:type="dxa"/>
            <w:vAlign w:val="center"/>
          </w:tcPr>
          <w:p w14:paraId="6EED44FD" w14:textId="77777777" w:rsidR="00C03BFC" w:rsidRPr="00054E84" w:rsidRDefault="00C03BFC" w:rsidP="00127C2D">
            <w:pPr>
              <w:jc w:val="center"/>
              <w:rPr>
                <w:rFonts w:ascii="Arial" w:hAnsi="Arial" w:cs="Arial"/>
                <w:sz w:val="20"/>
                <w:szCs w:val="20"/>
              </w:rPr>
            </w:pPr>
            <w:r>
              <w:rPr>
                <w:rFonts w:ascii="Arial" w:hAnsi="Arial" w:cs="Arial"/>
                <w:sz w:val="20"/>
                <w:szCs w:val="20"/>
              </w:rPr>
              <w:t>78</w:t>
            </w:r>
          </w:p>
        </w:tc>
        <w:tc>
          <w:tcPr>
            <w:tcW w:w="1062" w:type="dxa"/>
            <w:vAlign w:val="center"/>
          </w:tcPr>
          <w:p w14:paraId="1F7C8EAE" w14:textId="77777777" w:rsidR="00C03BFC" w:rsidRPr="00054E84" w:rsidRDefault="00C03BFC" w:rsidP="00127C2D">
            <w:pPr>
              <w:jc w:val="center"/>
              <w:rPr>
                <w:rFonts w:ascii="Arial" w:hAnsi="Arial" w:cs="Arial"/>
                <w:sz w:val="20"/>
                <w:szCs w:val="20"/>
              </w:rPr>
            </w:pPr>
            <w:r>
              <w:rPr>
                <w:rFonts w:ascii="Arial" w:hAnsi="Arial" w:cs="Arial"/>
                <w:sz w:val="20"/>
                <w:szCs w:val="20"/>
              </w:rPr>
              <w:t>67</w:t>
            </w:r>
          </w:p>
        </w:tc>
        <w:tc>
          <w:tcPr>
            <w:tcW w:w="879" w:type="dxa"/>
            <w:vMerge w:val="restart"/>
            <w:vAlign w:val="center"/>
          </w:tcPr>
          <w:p w14:paraId="087A7677" w14:textId="77777777" w:rsidR="00C03BFC" w:rsidRPr="00054E84" w:rsidRDefault="00C03BFC" w:rsidP="00127C2D">
            <w:pPr>
              <w:jc w:val="center"/>
              <w:rPr>
                <w:rFonts w:ascii="Arial" w:hAnsi="Arial" w:cs="Arial"/>
                <w:sz w:val="20"/>
                <w:szCs w:val="20"/>
              </w:rPr>
            </w:pPr>
            <w:r>
              <w:rPr>
                <w:rFonts w:ascii="Arial" w:hAnsi="Arial" w:cs="Arial"/>
                <w:sz w:val="20"/>
                <w:szCs w:val="20"/>
              </w:rPr>
              <w:t>0.40</w:t>
            </w:r>
          </w:p>
        </w:tc>
      </w:tr>
      <w:tr w:rsidR="00C03BFC" w:rsidRPr="00054E84" w14:paraId="47385991" w14:textId="77777777" w:rsidTr="00127C2D">
        <w:trPr>
          <w:jc w:val="center"/>
        </w:trPr>
        <w:tc>
          <w:tcPr>
            <w:tcW w:w="1795" w:type="dxa"/>
            <w:vMerge/>
            <w:vAlign w:val="center"/>
          </w:tcPr>
          <w:p w14:paraId="1A438D74" w14:textId="77777777" w:rsidR="00C03BFC" w:rsidRPr="00054E84" w:rsidRDefault="00C03BFC" w:rsidP="00127C2D">
            <w:pPr>
              <w:jc w:val="center"/>
              <w:rPr>
                <w:rFonts w:ascii="Arial" w:hAnsi="Arial" w:cs="Arial"/>
                <w:sz w:val="20"/>
                <w:szCs w:val="20"/>
              </w:rPr>
            </w:pPr>
          </w:p>
        </w:tc>
        <w:tc>
          <w:tcPr>
            <w:tcW w:w="1940" w:type="dxa"/>
            <w:vAlign w:val="center"/>
          </w:tcPr>
          <w:p w14:paraId="2C9650CA" w14:textId="77777777" w:rsidR="00C03BFC" w:rsidRPr="00986CF8" w:rsidRDefault="00C03BFC" w:rsidP="00127C2D">
            <w:pPr>
              <w:jc w:val="center"/>
              <w:rPr>
                <w:rFonts w:ascii="Arial" w:hAnsi="Arial" w:cs="Arial"/>
                <w:b/>
                <w:sz w:val="20"/>
                <w:szCs w:val="20"/>
              </w:rPr>
            </w:pPr>
            <w:r>
              <w:rPr>
                <w:rFonts w:ascii="Arial" w:hAnsi="Arial" w:cs="Arial"/>
                <w:b/>
                <w:sz w:val="20"/>
                <w:szCs w:val="20"/>
              </w:rPr>
              <w:t>Quartile</w:t>
            </w:r>
            <w:r w:rsidRPr="00986CF8">
              <w:rPr>
                <w:rFonts w:ascii="Arial" w:hAnsi="Arial" w:cs="Arial"/>
                <w:b/>
                <w:sz w:val="20"/>
                <w:szCs w:val="20"/>
              </w:rPr>
              <w:t xml:space="preserve"> 2</w:t>
            </w:r>
          </w:p>
        </w:tc>
        <w:tc>
          <w:tcPr>
            <w:tcW w:w="917" w:type="dxa"/>
            <w:vAlign w:val="center"/>
          </w:tcPr>
          <w:p w14:paraId="1DA63152" w14:textId="77777777" w:rsidR="00C03BFC" w:rsidRPr="00054E84" w:rsidRDefault="00C03BFC" w:rsidP="00127C2D">
            <w:pPr>
              <w:jc w:val="center"/>
              <w:rPr>
                <w:rFonts w:ascii="Arial" w:hAnsi="Arial" w:cs="Arial"/>
                <w:sz w:val="20"/>
                <w:szCs w:val="20"/>
              </w:rPr>
            </w:pPr>
            <w:r>
              <w:rPr>
                <w:rFonts w:ascii="Arial" w:hAnsi="Arial" w:cs="Arial"/>
                <w:sz w:val="20"/>
                <w:szCs w:val="20"/>
              </w:rPr>
              <w:t>91</w:t>
            </w:r>
          </w:p>
        </w:tc>
        <w:tc>
          <w:tcPr>
            <w:tcW w:w="1077" w:type="dxa"/>
            <w:vAlign w:val="center"/>
          </w:tcPr>
          <w:p w14:paraId="0BBEEBC3" w14:textId="77777777" w:rsidR="00C03BFC" w:rsidRPr="00054E84" w:rsidRDefault="00C03BFC" w:rsidP="00127C2D">
            <w:pPr>
              <w:jc w:val="center"/>
              <w:rPr>
                <w:rFonts w:ascii="Arial" w:hAnsi="Arial" w:cs="Arial"/>
                <w:sz w:val="20"/>
                <w:szCs w:val="20"/>
              </w:rPr>
            </w:pPr>
            <w:r>
              <w:rPr>
                <w:rFonts w:ascii="Arial" w:hAnsi="Arial" w:cs="Arial"/>
                <w:sz w:val="20"/>
                <w:szCs w:val="20"/>
              </w:rPr>
              <w:t>46</w:t>
            </w:r>
          </w:p>
        </w:tc>
        <w:tc>
          <w:tcPr>
            <w:tcW w:w="1062" w:type="dxa"/>
            <w:vAlign w:val="center"/>
          </w:tcPr>
          <w:p w14:paraId="36674A91" w14:textId="77777777" w:rsidR="00C03BFC" w:rsidRPr="00054E84" w:rsidRDefault="00C03BFC" w:rsidP="00127C2D">
            <w:pPr>
              <w:jc w:val="center"/>
              <w:rPr>
                <w:rFonts w:ascii="Arial" w:hAnsi="Arial" w:cs="Arial"/>
                <w:sz w:val="20"/>
                <w:szCs w:val="20"/>
              </w:rPr>
            </w:pPr>
            <w:r>
              <w:rPr>
                <w:rFonts w:ascii="Arial" w:hAnsi="Arial" w:cs="Arial"/>
                <w:sz w:val="20"/>
                <w:szCs w:val="20"/>
              </w:rPr>
              <w:t>45</w:t>
            </w:r>
          </w:p>
        </w:tc>
        <w:tc>
          <w:tcPr>
            <w:tcW w:w="879" w:type="dxa"/>
            <w:vMerge/>
            <w:vAlign w:val="center"/>
          </w:tcPr>
          <w:p w14:paraId="33A47564" w14:textId="77777777" w:rsidR="00C03BFC" w:rsidRPr="00054E84" w:rsidRDefault="00C03BFC" w:rsidP="00127C2D">
            <w:pPr>
              <w:jc w:val="center"/>
              <w:rPr>
                <w:rFonts w:ascii="Arial" w:hAnsi="Arial" w:cs="Arial"/>
                <w:sz w:val="20"/>
                <w:szCs w:val="20"/>
              </w:rPr>
            </w:pPr>
          </w:p>
        </w:tc>
      </w:tr>
      <w:tr w:rsidR="00C03BFC" w:rsidRPr="00054E84" w14:paraId="1F9251B8" w14:textId="77777777" w:rsidTr="00127C2D">
        <w:trPr>
          <w:jc w:val="center"/>
        </w:trPr>
        <w:tc>
          <w:tcPr>
            <w:tcW w:w="1795" w:type="dxa"/>
            <w:vMerge/>
            <w:vAlign w:val="center"/>
          </w:tcPr>
          <w:p w14:paraId="57D0DA27" w14:textId="77777777" w:rsidR="00C03BFC" w:rsidRPr="00054E84" w:rsidRDefault="00C03BFC" w:rsidP="00127C2D">
            <w:pPr>
              <w:jc w:val="center"/>
              <w:rPr>
                <w:rFonts w:ascii="Arial" w:hAnsi="Arial" w:cs="Arial"/>
                <w:sz w:val="20"/>
                <w:szCs w:val="20"/>
              </w:rPr>
            </w:pPr>
          </w:p>
        </w:tc>
        <w:tc>
          <w:tcPr>
            <w:tcW w:w="1940" w:type="dxa"/>
            <w:vAlign w:val="center"/>
          </w:tcPr>
          <w:p w14:paraId="024DF924" w14:textId="77777777" w:rsidR="00C03BFC" w:rsidRDefault="00C03BFC" w:rsidP="00127C2D">
            <w:pPr>
              <w:jc w:val="center"/>
              <w:rPr>
                <w:rFonts w:ascii="Arial" w:hAnsi="Arial" w:cs="Arial"/>
                <w:b/>
                <w:sz w:val="20"/>
                <w:szCs w:val="20"/>
              </w:rPr>
            </w:pPr>
            <w:r>
              <w:rPr>
                <w:rFonts w:ascii="Arial" w:hAnsi="Arial" w:cs="Arial"/>
                <w:b/>
                <w:sz w:val="20"/>
                <w:szCs w:val="20"/>
              </w:rPr>
              <w:t>Quartiles 3 and 4</w:t>
            </w:r>
          </w:p>
        </w:tc>
        <w:tc>
          <w:tcPr>
            <w:tcW w:w="917" w:type="dxa"/>
            <w:vAlign w:val="center"/>
          </w:tcPr>
          <w:p w14:paraId="045B8DEF" w14:textId="77777777" w:rsidR="00C03BFC" w:rsidRPr="00054E84" w:rsidRDefault="00C03BFC" w:rsidP="00127C2D">
            <w:pPr>
              <w:jc w:val="center"/>
              <w:rPr>
                <w:rFonts w:ascii="Arial" w:hAnsi="Arial" w:cs="Arial"/>
                <w:sz w:val="20"/>
                <w:szCs w:val="20"/>
              </w:rPr>
            </w:pPr>
            <w:r>
              <w:rPr>
                <w:rFonts w:ascii="Arial" w:hAnsi="Arial" w:cs="Arial"/>
                <w:sz w:val="20"/>
                <w:szCs w:val="20"/>
              </w:rPr>
              <w:t>146</w:t>
            </w:r>
          </w:p>
        </w:tc>
        <w:tc>
          <w:tcPr>
            <w:tcW w:w="1077" w:type="dxa"/>
            <w:vAlign w:val="center"/>
          </w:tcPr>
          <w:p w14:paraId="4760B19D" w14:textId="77777777" w:rsidR="00C03BFC" w:rsidRPr="00054E84" w:rsidRDefault="00C03BFC" w:rsidP="00127C2D">
            <w:pPr>
              <w:jc w:val="center"/>
              <w:rPr>
                <w:rFonts w:ascii="Arial" w:hAnsi="Arial" w:cs="Arial"/>
                <w:sz w:val="20"/>
                <w:szCs w:val="20"/>
              </w:rPr>
            </w:pPr>
            <w:r>
              <w:rPr>
                <w:rFonts w:ascii="Arial" w:hAnsi="Arial" w:cs="Arial"/>
                <w:sz w:val="20"/>
                <w:szCs w:val="20"/>
              </w:rPr>
              <w:t>67</w:t>
            </w:r>
          </w:p>
        </w:tc>
        <w:tc>
          <w:tcPr>
            <w:tcW w:w="1062" w:type="dxa"/>
            <w:vAlign w:val="center"/>
          </w:tcPr>
          <w:p w14:paraId="638AAFD0" w14:textId="77777777" w:rsidR="00C03BFC" w:rsidRPr="00054E84" w:rsidRDefault="00C03BFC" w:rsidP="00127C2D">
            <w:pPr>
              <w:jc w:val="center"/>
              <w:rPr>
                <w:rFonts w:ascii="Arial" w:hAnsi="Arial" w:cs="Arial"/>
                <w:sz w:val="20"/>
                <w:szCs w:val="20"/>
              </w:rPr>
            </w:pPr>
            <w:r>
              <w:rPr>
                <w:rFonts w:ascii="Arial" w:hAnsi="Arial" w:cs="Arial"/>
                <w:sz w:val="20"/>
                <w:szCs w:val="20"/>
              </w:rPr>
              <w:t>79</w:t>
            </w:r>
          </w:p>
        </w:tc>
        <w:tc>
          <w:tcPr>
            <w:tcW w:w="879" w:type="dxa"/>
            <w:vMerge/>
            <w:vAlign w:val="center"/>
          </w:tcPr>
          <w:p w14:paraId="5A879CAC" w14:textId="77777777" w:rsidR="00C03BFC" w:rsidRPr="00054E84" w:rsidRDefault="00C03BFC" w:rsidP="00127C2D">
            <w:pPr>
              <w:jc w:val="center"/>
              <w:rPr>
                <w:rFonts w:ascii="Arial" w:hAnsi="Arial" w:cs="Arial"/>
                <w:sz w:val="20"/>
                <w:szCs w:val="20"/>
              </w:rPr>
            </w:pPr>
          </w:p>
        </w:tc>
      </w:tr>
      <w:tr w:rsidR="00C03BFC" w:rsidRPr="00054E84" w14:paraId="15AD1992" w14:textId="77777777" w:rsidTr="00127C2D">
        <w:trPr>
          <w:jc w:val="center"/>
        </w:trPr>
        <w:tc>
          <w:tcPr>
            <w:tcW w:w="1795" w:type="dxa"/>
            <w:vMerge w:val="restart"/>
            <w:vAlign w:val="center"/>
          </w:tcPr>
          <w:p w14:paraId="4B55D483" w14:textId="77777777" w:rsidR="00C03BFC" w:rsidRPr="00054E84" w:rsidRDefault="00C03BFC" w:rsidP="00127C2D">
            <w:pPr>
              <w:jc w:val="center"/>
              <w:rPr>
                <w:rFonts w:ascii="Arial" w:hAnsi="Arial" w:cs="Arial"/>
                <w:sz w:val="20"/>
                <w:szCs w:val="20"/>
              </w:rPr>
            </w:pPr>
            <w:r w:rsidRPr="00054E84">
              <w:rPr>
                <w:rFonts w:ascii="Arial" w:hAnsi="Arial" w:cs="Arial"/>
                <w:b/>
                <w:sz w:val="20"/>
                <w:szCs w:val="20"/>
              </w:rPr>
              <w:t>Sex</w:t>
            </w:r>
          </w:p>
        </w:tc>
        <w:tc>
          <w:tcPr>
            <w:tcW w:w="1940" w:type="dxa"/>
            <w:vAlign w:val="center"/>
          </w:tcPr>
          <w:p w14:paraId="36C6892C" w14:textId="77777777" w:rsidR="00C03BFC" w:rsidRPr="00986CF8" w:rsidRDefault="00C03BFC" w:rsidP="00127C2D">
            <w:pPr>
              <w:jc w:val="center"/>
              <w:rPr>
                <w:rFonts w:ascii="Arial" w:hAnsi="Arial" w:cs="Arial"/>
                <w:b/>
                <w:sz w:val="20"/>
                <w:szCs w:val="20"/>
              </w:rPr>
            </w:pPr>
            <w:r w:rsidRPr="00986CF8">
              <w:rPr>
                <w:rFonts w:ascii="Arial" w:hAnsi="Arial" w:cs="Arial"/>
                <w:b/>
                <w:sz w:val="20"/>
                <w:szCs w:val="20"/>
              </w:rPr>
              <w:t>Male</w:t>
            </w:r>
          </w:p>
        </w:tc>
        <w:tc>
          <w:tcPr>
            <w:tcW w:w="917" w:type="dxa"/>
            <w:vAlign w:val="center"/>
          </w:tcPr>
          <w:p w14:paraId="79891FD1" w14:textId="77777777" w:rsidR="00C03BFC" w:rsidRPr="00054E84" w:rsidRDefault="00C03BFC" w:rsidP="00127C2D">
            <w:pPr>
              <w:jc w:val="center"/>
              <w:rPr>
                <w:rFonts w:ascii="Arial" w:hAnsi="Arial" w:cs="Arial"/>
                <w:sz w:val="20"/>
                <w:szCs w:val="20"/>
              </w:rPr>
            </w:pPr>
            <w:r>
              <w:rPr>
                <w:rFonts w:ascii="Arial" w:hAnsi="Arial" w:cs="Arial"/>
                <w:sz w:val="20"/>
                <w:szCs w:val="20"/>
              </w:rPr>
              <w:t>195</w:t>
            </w:r>
          </w:p>
        </w:tc>
        <w:tc>
          <w:tcPr>
            <w:tcW w:w="1077" w:type="dxa"/>
            <w:vAlign w:val="center"/>
          </w:tcPr>
          <w:p w14:paraId="1C969608" w14:textId="77777777" w:rsidR="00C03BFC" w:rsidRPr="00054E84" w:rsidRDefault="00C03BFC" w:rsidP="00127C2D">
            <w:pPr>
              <w:jc w:val="center"/>
              <w:rPr>
                <w:rFonts w:ascii="Arial" w:hAnsi="Arial" w:cs="Arial"/>
                <w:sz w:val="20"/>
                <w:szCs w:val="20"/>
              </w:rPr>
            </w:pPr>
            <w:r>
              <w:rPr>
                <w:rFonts w:ascii="Arial" w:hAnsi="Arial" w:cs="Arial"/>
                <w:sz w:val="20"/>
                <w:szCs w:val="20"/>
              </w:rPr>
              <w:t>96</w:t>
            </w:r>
          </w:p>
        </w:tc>
        <w:tc>
          <w:tcPr>
            <w:tcW w:w="1062" w:type="dxa"/>
            <w:vAlign w:val="center"/>
          </w:tcPr>
          <w:p w14:paraId="5806632F" w14:textId="77777777" w:rsidR="00C03BFC" w:rsidRPr="00054E84" w:rsidRDefault="00C03BFC" w:rsidP="00127C2D">
            <w:pPr>
              <w:jc w:val="center"/>
              <w:rPr>
                <w:rFonts w:ascii="Arial" w:hAnsi="Arial" w:cs="Arial"/>
                <w:sz w:val="20"/>
                <w:szCs w:val="20"/>
              </w:rPr>
            </w:pPr>
            <w:r>
              <w:rPr>
                <w:rFonts w:ascii="Arial" w:hAnsi="Arial" w:cs="Arial"/>
                <w:sz w:val="20"/>
                <w:szCs w:val="20"/>
              </w:rPr>
              <w:t>99</w:t>
            </w:r>
          </w:p>
        </w:tc>
        <w:tc>
          <w:tcPr>
            <w:tcW w:w="879" w:type="dxa"/>
            <w:vMerge w:val="restart"/>
            <w:vAlign w:val="center"/>
          </w:tcPr>
          <w:p w14:paraId="0817D759" w14:textId="77777777" w:rsidR="00C03BFC" w:rsidRPr="00054E84" w:rsidRDefault="00C03BFC" w:rsidP="00127C2D">
            <w:pPr>
              <w:jc w:val="center"/>
              <w:rPr>
                <w:rFonts w:ascii="Arial" w:hAnsi="Arial" w:cs="Arial"/>
                <w:sz w:val="20"/>
                <w:szCs w:val="20"/>
              </w:rPr>
            </w:pPr>
            <w:r>
              <w:rPr>
                <w:rFonts w:ascii="Arial" w:hAnsi="Arial" w:cs="Arial"/>
                <w:sz w:val="20"/>
                <w:szCs w:val="20"/>
              </w:rPr>
              <w:t>0.76</w:t>
            </w:r>
          </w:p>
        </w:tc>
      </w:tr>
      <w:tr w:rsidR="00C03BFC" w:rsidRPr="00054E84" w14:paraId="22D0C0EC" w14:textId="77777777" w:rsidTr="00127C2D">
        <w:trPr>
          <w:jc w:val="center"/>
        </w:trPr>
        <w:tc>
          <w:tcPr>
            <w:tcW w:w="1795" w:type="dxa"/>
            <w:vMerge/>
            <w:vAlign w:val="center"/>
          </w:tcPr>
          <w:p w14:paraId="2CBABE45" w14:textId="77777777" w:rsidR="00C03BFC" w:rsidRPr="00054E84" w:rsidRDefault="00C03BFC" w:rsidP="00127C2D">
            <w:pPr>
              <w:jc w:val="center"/>
              <w:rPr>
                <w:rFonts w:ascii="Arial" w:hAnsi="Arial" w:cs="Arial"/>
                <w:sz w:val="20"/>
                <w:szCs w:val="20"/>
              </w:rPr>
            </w:pPr>
          </w:p>
        </w:tc>
        <w:tc>
          <w:tcPr>
            <w:tcW w:w="1940" w:type="dxa"/>
            <w:vAlign w:val="center"/>
          </w:tcPr>
          <w:p w14:paraId="13223ACE" w14:textId="77777777" w:rsidR="00C03BFC" w:rsidRPr="00986CF8" w:rsidRDefault="00C03BFC" w:rsidP="00127C2D">
            <w:pPr>
              <w:jc w:val="center"/>
              <w:rPr>
                <w:rFonts w:ascii="Arial" w:hAnsi="Arial" w:cs="Arial"/>
                <w:b/>
                <w:sz w:val="20"/>
                <w:szCs w:val="20"/>
              </w:rPr>
            </w:pPr>
            <w:r w:rsidRPr="00986CF8">
              <w:rPr>
                <w:rFonts w:ascii="Arial" w:hAnsi="Arial" w:cs="Arial"/>
                <w:b/>
                <w:sz w:val="20"/>
                <w:szCs w:val="20"/>
              </w:rPr>
              <w:t>Female</w:t>
            </w:r>
          </w:p>
        </w:tc>
        <w:tc>
          <w:tcPr>
            <w:tcW w:w="917" w:type="dxa"/>
            <w:vAlign w:val="center"/>
          </w:tcPr>
          <w:p w14:paraId="2336AD3B" w14:textId="77777777" w:rsidR="00C03BFC" w:rsidRPr="00054E84" w:rsidRDefault="00C03BFC" w:rsidP="00127C2D">
            <w:pPr>
              <w:jc w:val="center"/>
              <w:rPr>
                <w:rFonts w:ascii="Arial" w:hAnsi="Arial" w:cs="Arial"/>
                <w:sz w:val="20"/>
                <w:szCs w:val="20"/>
              </w:rPr>
            </w:pPr>
            <w:r>
              <w:rPr>
                <w:rFonts w:ascii="Arial" w:hAnsi="Arial" w:cs="Arial"/>
                <w:sz w:val="20"/>
                <w:szCs w:val="20"/>
              </w:rPr>
              <w:t>187</w:t>
            </w:r>
          </w:p>
        </w:tc>
        <w:tc>
          <w:tcPr>
            <w:tcW w:w="1077" w:type="dxa"/>
            <w:vAlign w:val="center"/>
          </w:tcPr>
          <w:p w14:paraId="03A07359" w14:textId="77777777" w:rsidR="00C03BFC" w:rsidRPr="00054E84" w:rsidRDefault="00C03BFC" w:rsidP="00127C2D">
            <w:pPr>
              <w:jc w:val="center"/>
              <w:rPr>
                <w:rFonts w:ascii="Arial" w:hAnsi="Arial" w:cs="Arial"/>
                <w:sz w:val="20"/>
                <w:szCs w:val="20"/>
              </w:rPr>
            </w:pPr>
            <w:r>
              <w:rPr>
                <w:rFonts w:ascii="Arial" w:hAnsi="Arial" w:cs="Arial"/>
                <w:sz w:val="20"/>
                <w:szCs w:val="20"/>
              </w:rPr>
              <w:t>95</w:t>
            </w:r>
          </w:p>
        </w:tc>
        <w:tc>
          <w:tcPr>
            <w:tcW w:w="1062" w:type="dxa"/>
            <w:vAlign w:val="center"/>
          </w:tcPr>
          <w:p w14:paraId="3D75D8AD" w14:textId="77777777" w:rsidR="00C03BFC" w:rsidRPr="00054E84" w:rsidRDefault="00C03BFC" w:rsidP="00127C2D">
            <w:pPr>
              <w:jc w:val="center"/>
              <w:rPr>
                <w:rFonts w:ascii="Arial" w:hAnsi="Arial" w:cs="Arial"/>
                <w:sz w:val="20"/>
                <w:szCs w:val="20"/>
              </w:rPr>
            </w:pPr>
            <w:r>
              <w:rPr>
                <w:rFonts w:ascii="Arial" w:hAnsi="Arial" w:cs="Arial"/>
                <w:sz w:val="20"/>
                <w:szCs w:val="20"/>
              </w:rPr>
              <w:t>92</w:t>
            </w:r>
          </w:p>
        </w:tc>
        <w:tc>
          <w:tcPr>
            <w:tcW w:w="879" w:type="dxa"/>
            <w:vMerge/>
            <w:vAlign w:val="center"/>
          </w:tcPr>
          <w:p w14:paraId="6D06394A" w14:textId="77777777" w:rsidR="00C03BFC" w:rsidRPr="00054E84" w:rsidRDefault="00C03BFC" w:rsidP="00127C2D">
            <w:pPr>
              <w:jc w:val="center"/>
              <w:rPr>
                <w:rFonts w:ascii="Arial" w:hAnsi="Arial" w:cs="Arial"/>
                <w:sz w:val="20"/>
                <w:szCs w:val="20"/>
              </w:rPr>
            </w:pPr>
          </w:p>
        </w:tc>
      </w:tr>
      <w:tr w:rsidR="00C03BFC" w:rsidRPr="00054E84" w14:paraId="7B158FF9" w14:textId="77777777" w:rsidTr="00127C2D">
        <w:trPr>
          <w:jc w:val="center"/>
        </w:trPr>
        <w:tc>
          <w:tcPr>
            <w:tcW w:w="1795" w:type="dxa"/>
            <w:vMerge w:val="restart"/>
            <w:vAlign w:val="center"/>
          </w:tcPr>
          <w:p w14:paraId="3D85ED15" w14:textId="77777777" w:rsidR="00C03BFC" w:rsidRPr="00054E84" w:rsidRDefault="00C03BFC" w:rsidP="00127C2D">
            <w:pPr>
              <w:jc w:val="center"/>
              <w:rPr>
                <w:rFonts w:ascii="Arial" w:hAnsi="Arial" w:cs="Arial"/>
                <w:sz w:val="20"/>
                <w:szCs w:val="20"/>
              </w:rPr>
            </w:pPr>
            <w:r w:rsidRPr="00054E84">
              <w:rPr>
                <w:rFonts w:ascii="Arial" w:hAnsi="Arial" w:cs="Arial"/>
                <w:b/>
                <w:sz w:val="20"/>
                <w:szCs w:val="20"/>
              </w:rPr>
              <w:t>BMI</w:t>
            </w:r>
          </w:p>
        </w:tc>
        <w:tc>
          <w:tcPr>
            <w:tcW w:w="1940" w:type="dxa"/>
            <w:vAlign w:val="center"/>
          </w:tcPr>
          <w:p w14:paraId="55E5262E" w14:textId="77777777" w:rsidR="00C03BFC" w:rsidRPr="00986CF8" w:rsidRDefault="00C03BFC" w:rsidP="00127C2D">
            <w:pPr>
              <w:jc w:val="center"/>
              <w:rPr>
                <w:rFonts w:ascii="Arial" w:hAnsi="Arial" w:cs="Arial"/>
                <w:b/>
                <w:sz w:val="20"/>
                <w:szCs w:val="20"/>
              </w:rPr>
            </w:pPr>
            <w:r>
              <w:rPr>
                <w:rFonts w:ascii="Arial" w:hAnsi="Arial" w:cs="Arial"/>
                <w:b/>
                <w:sz w:val="20"/>
                <w:szCs w:val="20"/>
              </w:rPr>
              <w:t>Obese</w:t>
            </w:r>
          </w:p>
        </w:tc>
        <w:tc>
          <w:tcPr>
            <w:tcW w:w="917" w:type="dxa"/>
            <w:vAlign w:val="center"/>
          </w:tcPr>
          <w:p w14:paraId="52F68D99" w14:textId="77777777" w:rsidR="00C03BFC" w:rsidRPr="00054E84" w:rsidRDefault="00C03BFC" w:rsidP="00127C2D">
            <w:pPr>
              <w:jc w:val="center"/>
              <w:rPr>
                <w:rFonts w:ascii="Arial" w:hAnsi="Arial" w:cs="Arial"/>
                <w:sz w:val="20"/>
                <w:szCs w:val="20"/>
              </w:rPr>
            </w:pPr>
            <w:r>
              <w:rPr>
                <w:rFonts w:ascii="Arial" w:hAnsi="Arial" w:cs="Arial"/>
                <w:sz w:val="20"/>
                <w:szCs w:val="20"/>
              </w:rPr>
              <w:t>181</w:t>
            </w:r>
          </w:p>
        </w:tc>
        <w:tc>
          <w:tcPr>
            <w:tcW w:w="1077" w:type="dxa"/>
            <w:vAlign w:val="center"/>
          </w:tcPr>
          <w:p w14:paraId="57A30D15" w14:textId="77777777" w:rsidR="00C03BFC" w:rsidRPr="00054E84" w:rsidRDefault="00C03BFC" w:rsidP="00127C2D">
            <w:pPr>
              <w:jc w:val="center"/>
              <w:rPr>
                <w:rFonts w:ascii="Arial" w:hAnsi="Arial" w:cs="Arial"/>
                <w:sz w:val="20"/>
                <w:szCs w:val="20"/>
              </w:rPr>
            </w:pPr>
            <w:r>
              <w:rPr>
                <w:rFonts w:ascii="Arial" w:hAnsi="Arial" w:cs="Arial"/>
                <w:sz w:val="20"/>
                <w:szCs w:val="20"/>
              </w:rPr>
              <w:t>82</w:t>
            </w:r>
          </w:p>
        </w:tc>
        <w:tc>
          <w:tcPr>
            <w:tcW w:w="1062" w:type="dxa"/>
            <w:vAlign w:val="center"/>
          </w:tcPr>
          <w:p w14:paraId="2539CB0D" w14:textId="77777777" w:rsidR="00C03BFC" w:rsidRPr="00054E84" w:rsidRDefault="00C03BFC" w:rsidP="00127C2D">
            <w:pPr>
              <w:jc w:val="center"/>
              <w:rPr>
                <w:rFonts w:ascii="Arial" w:hAnsi="Arial" w:cs="Arial"/>
                <w:sz w:val="20"/>
                <w:szCs w:val="20"/>
              </w:rPr>
            </w:pPr>
            <w:r>
              <w:rPr>
                <w:rFonts w:ascii="Arial" w:hAnsi="Arial" w:cs="Arial"/>
                <w:sz w:val="20"/>
                <w:szCs w:val="20"/>
              </w:rPr>
              <w:t>99</w:t>
            </w:r>
          </w:p>
        </w:tc>
        <w:tc>
          <w:tcPr>
            <w:tcW w:w="879" w:type="dxa"/>
            <w:vMerge w:val="restart"/>
            <w:vAlign w:val="center"/>
          </w:tcPr>
          <w:p w14:paraId="352F8532" w14:textId="77777777" w:rsidR="00C03BFC" w:rsidRPr="00054E84" w:rsidRDefault="00C03BFC" w:rsidP="00127C2D">
            <w:pPr>
              <w:jc w:val="center"/>
              <w:rPr>
                <w:rFonts w:ascii="Arial" w:hAnsi="Arial" w:cs="Arial"/>
                <w:sz w:val="20"/>
                <w:szCs w:val="20"/>
              </w:rPr>
            </w:pPr>
            <w:r>
              <w:rPr>
                <w:rFonts w:ascii="Arial" w:hAnsi="Arial" w:cs="Arial"/>
                <w:sz w:val="20"/>
                <w:szCs w:val="20"/>
              </w:rPr>
              <w:t>0.082</w:t>
            </w:r>
          </w:p>
        </w:tc>
      </w:tr>
      <w:tr w:rsidR="00C03BFC" w:rsidRPr="00054E84" w14:paraId="5CEABD2B" w14:textId="77777777" w:rsidTr="00127C2D">
        <w:trPr>
          <w:jc w:val="center"/>
        </w:trPr>
        <w:tc>
          <w:tcPr>
            <w:tcW w:w="1795" w:type="dxa"/>
            <w:vMerge/>
            <w:vAlign w:val="center"/>
          </w:tcPr>
          <w:p w14:paraId="0541483C" w14:textId="77777777" w:rsidR="00C03BFC" w:rsidRPr="00054E84" w:rsidRDefault="00C03BFC" w:rsidP="00127C2D">
            <w:pPr>
              <w:jc w:val="center"/>
              <w:rPr>
                <w:rFonts w:ascii="Arial" w:hAnsi="Arial" w:cs="Arial"/>
                <w:sz w:val="20"/>
                <w:szCs w:val="20"/>
              </w:rPr>
            </w:pPr>
          </w:p>
        </w:tc>
        <w:tc>
          <w:tcPr>
            <w:tcW w:w="1940" w:type="dxa"/>
            <w:vAlign w:val="center"/>
          </w:tcPr>
          <w:p w14:paraId="347CD42E" w14:textId="77777777" w:rsidR="00C03BFC" w:rsidRPr="00986CF8" w:rsidRDefault="00C03BFC" w:rsidP="00127C2D">
            <w:pPr>
              <w:jc w:val="center"/>
              <w:rPr>
                <w:rFonts w:ascii="Arial" w:hAnsi="Arial" w:cs="Arial"/>
                <w:b/>
                <w:sz w:val="20"/>
                <w:szCs w:val="20"/>
              </w:rPr>
            </w:pPr>
            <w:r>
              <w:rPr>
                <w:rFonts w:ascii="Arial" w:hAnsi="Arial" w:cs="Arial"/>
                <w:b/>
                <w:sz w:val="20"/>
                <w:szCs w:val="20"/>
              </w:rPr>
              <w:t>Other</w:t>
            </w:r>
            <w:r w:rsidRPr="00986CF8">
              <w:rPr>
                <w:rFonts w:ascii="Arial" w:hAnsi="Arial" w:cs="Arial"/>
                <w:b/>
                <w:sz w:val="20"/>
                <w:szCs w:val="20"/>
              </w:rPr>
              <w:t xml:space="preserve"> </w:t>
            </w:r>
          </w:p>
        </w:tc>
        <w:tc>
          <w:tcPr>
            <w:tcW w:w="917" w:type="dxa"/>
            <w:vAlign w:val="center"/>
          </w:tcPr>
          <w:p w14:paraId="33E4ACE6" w14:textId="77777777" w:rsidR="00C03BFC" w:rsidRPr="00054E84" w:rsidRDefault="00C03BFC" w:rsidP="00127C2D">
            <w:pPr>
              <w:jc w:val="center"/>
              <w:rPr>
                <w:rFonts w:ascii="Arial" w:hAnsi="Arial" w:cs="Arial"/>
                <w:sz w:val="20"/>
                <w:szCs w:val="20"/>
              </w:rPr>
            </w:pPr>
            <w:r>
              <w:rPr>
                <w:rFonts w:ascii="Arial" w:hAnsi="Arial" w:cs="Arial"/>
                <w:sz w:val="20"/>
                <w:szCs w:val="20"/>
              </w:rPr>
              <w:t>201</w:t>
            </w:r>
          </w:p>
        </w:tc>
        <w:tc>
          <w:tcPr>
            <w:tcW w:w="1077" w:type="dxa"/>
            <w:vAlign w:val="center"/>
          </w:tcPr>
          <w:p w14:paraId="66C9B245" w14:textId="77777777" w:rsidR="00C03BFC" w:rsidRPr="00054E84" w:rsidRDefault="00C03BFC" w:rsidP="00127C2D">
            <w:pPr>
              <w:jc w:val="center"/>
              <w:rPr>
                <w:rFonts w:ascii="Arial" w:hAnsi="Arial" w:cs="Arial"/>
                <w:sz w:val="20"/>
                <w:szCs w:val="20"/>
              </w:rPr>
            </w:pPr>
            <w:r>
              <w:rPr>
                <w:rFonts w:ascii="Arial" w:hAnsi="Arial" w:cs="Arial"/>
                <w:sz w:val="20"/>
                <w:szCs w:val="20"/>
              </w:rPr>
              <w:t>109</w:t>
            </w:r>
          </w:p>
        </w:tc>
        <w:tc>
          <w:tcPr>
            <w:tcW w:w="1062" w:type="dxa"/>
            <w:vAlign w:val="center"/>
          </w:tcPr>
          <w:p w14:paraId="62C8DC2D" w14:textId="77777777" w:rsidR="00C03BFC" w:rsidRPr="00054E84" w:rsidRDefault="00C03BFC" w:rsidP="00127C2D">
            <w:pPr>
              <w:jc w:val="center"/>
              <w:rPr>
                <w:rFonts w:ascii="Arial" w:hAnsi="Arial" w:cs="Arial"/>
                <w:sz w:val="20"/>
                <w:szCs w:val="20"/>
              </w:rPr>
            </w:pPr>
            <w:r>
              <w:rPr>
                <w:rFonts w:ascii="Arial" w:hAnsi="Arial" w:cs="Arial"/>
                <w:sz w:val="20"/>
                <w:szCs w:val="20"/>
              </w:rPr>
              <w:t>92</w:t>
            </w:r>
          </w:p>
        </w:tc>
        <w:tc>
          <w:tcPr>
            <w:tcW w:w="879" w:type="dxa"/>
            <w:vMerge/>
            <w:vAlign w:val="center"/>
          </w:tcPr>
          <w:p w14:paraId="4EB3A5C1" w14:textId="77777777" w:rsidR="00C03BFC" w:rsidRPr="00054E84" w:rsidRDefault="00C03BFC" w:rsidP="00127C2D">
            <w:pPr>
              <w:jc w:val="center"/>
              <w:rPr>
                <w:rFonts w:ascii="Arial" w:hAnsi="Arial" w:cs="Arial"/>
                <w:sz w:val="20"/>
                <w:szCs w:val="20"/>
              </w:rPr>
            </w:pPr>
          </w:p>
        </w:tc>
      </w:tr>
      <w:tr w:rsidR="00C03BFC" w:rsidRPr="00054E84" w14:paraId="4BBB8C0A" w14:textId="77777777" w:rsidTr="00127C2D">
        <w:trPr>
          <w:jc w:val="center"/>
        </w:trPr>
        <w:tc>
          <w:tcPr>
            <w:tcW w:w="1795" w:type="dxa"/>
            <w:vMerge w:val="restart"/>
            <w:vAlign w:val="center"/>
          </w:tcPr>
          <w:p w14:paraId="34681594" w14:textId="77777777" w:rsidR="00C03BFC" w:rsidRPr="00054E84" w:rsidRDefault="00C03BFC" w:rsidP="00127C2D">
            <w:pPr>
              <w:jc w:val="center"/>
              <w:rPr>
                <w:rFonts w:ascii="Arial" w:hAnsi="Arial" w:cs="Arial"/>
                <w:sz w:val="20"/>
                <w:szCs w:val="20"/>
              </w:rPr>
            </w:pPr>
            <w:r w:rsidRPr="00054E84">
              <w:rPr>
                <w:rFonts w:ascii="Arial" w:hAnsi="Arial" w:cs="Arial"/>
                <w:b/>
                <w:sz w:val="20"/>
                <w:szCs w:val="20"/>
              </w:rPr>
              <w:t>Race</w:t>
            </w:r>
          </w:p>
        </w:tc>
        <w:tc>
          <w:tcPr>
            <w:tcW w:w="1940" w:type="dxa"/>
            <w:vAlign w:val="center"/>
          </w:tcPr>
          <w:p w14:paraId="1810AB61" w14:textId="77777777" w:rsidR="00C03BFC" w:rsidRPr="00986CF8" w:rsidRDefault="00C03BFC" w:rsidP="00127C2D">
            <w:pPr>
              <w:jc w:val="center"/>
              <w:rPr>
                <w:rFonts w:ascii="Arial" w:hAnsi="Arial" w:cs="Arial"/>
                <w:b/>
                <w:sz w:val="20"/>
                <w:szCs w:val="20"/>
              </w:rPr>
            </w:pPr>
            <w:r w:rsidRPr="00986CF8">
              <w:rPr>
                <w:rFonts w:ascii="Arial" w:hAnsi="Arial" w:cs="Arial"/>
                <w:b/>
                <w:sz w:val="20"/>
                <w:szCs w:val="20"/>
              </w:rPr>
              <w:t>African-American</w:t>
            </w:r>
          </w:p>
        </w:tc>
        <w:tc>
          <w:tcPr>
            <w:tcW w:w="917" w:type="dxa"/>
            <w:vAlign w:val="center"/>
          </w:tcPr>
          <w:p w14:paraId="528B6F32" w14:textId="77777777" w:rsidR="00C03BFC" w:rsidRPr="00054E84" w:rsidRDefault="00C03BFC" w:rsidP="00127C2D">
            <w:pPr>
              <w:jc w:val="center"/>
              <w:rPr>
                <w:rFonts w:ascii="Arial" w:hAnsi="Arial" w:cs="Arial"/>
                <w:sz w:val="20"/>
                <w:szCs w:val="20"/>
              </w:rPr>
            </w:pPr>
            <w:r>
              <w:rPr>
                <w:rFonts w:ascii="Arial" w:hAnsi="Arial" w:cs="Arial"/>
                <w:sz w:val="20"/>
                <w:szCs w:val="20"/>
              </w:rPr>
              <w:t>145</w:t>
            </w:r>
          </w:p>
        </w:tc>
        <w:tc>
          <w:tcPr>
            <w:tcW w:w="1077" w:type="dxa"/>
            <w:vAlign w:val="center"/>
          </w:tcPr>
          <w:p w14:paraId="4A35AB87" w14:textId="77777777" w:rsidR="00C03BFC" w:rsidRPr="00054E84" w:rsidRDefault="00C03BFC" w:rsidP="00127C2D">
            <w:pPr>
              <w:jc w:val="center"/>
              <w:rPr>
                <w:rFonts w:ascii="Arial" w:hAnsi="Arial" w:cs="Arial"/>
                <w:sz w:val="20"/>
                <w:szCs w:val="20"/>
              </w:rPr>
            </w:pPr>
            <w:r>
              <w:rPr>
                <w:rFonts w:ascii="Arial" w:hAnsi="Arial" w:cs="Arial"/>
                <w:sz w:val="20"/>
                <w:szCs w:val="20"/>
              </w:rPr>
              <w:t>74</w:t>
            </w:r>
          </w:p>
        </w:tc>
        <w:tc>
          <w:tcPr>
            <w:tcW w:w="1062" w:type="dxa"/>
            <w:vAlign w:val="center"/>
          </w:tcPr>
          <w:p w14:paraId="08023622" w14:textId="77777777" w:rsidR="00C03BFC" w:rsidRPr="00054E84" w:rsidRDefault="00C03BFC" w:rsidP="00127C2D">
            <w:pPr>
              <w:jc w:val="center"/>
              <w:rPr>
                <w:rFonts w:ascii="Arial" w:hAnsi="Arial" w:cs="Arial"/>
                <w:sz w:val="20"/>
                <w:szCs w:val="20"/>
              </w:rPr>
            </w:pPr>
            <w:r>
              <w:rPr>
                <w:rFonts w:ascii="Arial" w:hAnsi="Arial" w:cs="Arial"/>
                <w:sz w:val="20"/>
                <w:szCs w:val="20"/>
              </w:rPr>
              <w:t>71</w:t>
            </w:r>
          </w:p>
        </w:tc>
        <w:tc>
          <w:tcPr>
            <w:tcW w:w="879" w:type="dxa"/>
            <w:vMerge w:val="restart"/>
            <w:vAlign w:val="center"/>
          </w:tcPr>
          <w:p w14:paraId="57E372E4" w14:textId="77777777" w:rsidR="00C03BFC" w:rsidRPr="00054E84" w:rsidRDefault="00C03BFC" w:rsidP="00127C2D">
            <w:pPr>
              <w:jc w:val="center"/>
              <w:rPr>
                <w:rFonts w:ascii="Arial" w:hAnsi="Arial" w:cs="Arial"/>
                <w:sz w:val="20"/>
                <w:szCs w:val="20"/>
              </w:rPr>
            </w:pPr>
            <w:r>
              <w:rPr>
                <w:rFonts w:ascii="Arial" w:hAnsi="Arial" w:cs="Arial"/>
                <w:sz w:val="20"/>
                <w:szCs w:val="20"/>
              </w:rPr>
              <w:t>0.75</w:t>
            </w:r>
          </w:p>
        </w:tc>
      </w:tr>
      <w:tr w:rsidR="00C03BFC" w:rsidRPr="00054E84" w14:paraId="19E4F7DD" w14:textId="77777777" w:rsidTr="00127C2D">
        <w:trPr>
          <w:jc w:val="center"/>
        </w:trPr>
        <w:tc>
          <w:tcPr>
            <w:tcW w:w="1795" w:type="dxa"/>
            <w:vMerge/>
            <w:vAlign w:val="center"/>
          </w:tcPr>
          <w:p w14:paraId="74F83518" w14:textId="77777777" w:rsidR="00C03BFC" w:rsidRPr="00054E84" w:rsidRDefault="00C03BFC" w:rsidP="00127C2D">
            <w:pPr>
              <w:jc w:val="center"/>
              <w:rPr>
                <w:rFonts w:ascii="Arial" w:hAnsi="Arial" w:cs="Arial"/>
                <w:sz w:val="20"/>
                <w:szCs w:val="20"/>
              </w:rPr>
            </w:pPr>
          </w:p>
        </w:tc>
        <w:tc>
          <w:tcPr>
            <w:tcW w:w="1940" w:type="dxa"/>
            <w:vAlign w:val="center"/>
          </w:tcPr>
          <w:p w14:paraId="7119D546" w14:textId="77777777" w:rsidR="00C03BFC" w:rsidRPr="00986CF8" w:rsidRDefault="00C03BFC" w:rsidP="00127C2D">
            <w:pPr>
              <w:jc w:val="center"/>
              <w:rPr>
                <w:rFonts w:ascii="Arial" w:hAnsi="Arial" w:cs="Arial"/>
                <w:b/>
                <w:sz w:val="20"/>
                <w:szCs w:val="20"/>
              </w:rPr>
            </w:pPr>
            <w:r>
              <w:rPr>
                <w:rFonts w:ascii="Arial" w:hAnsi="Arial" w:cs="Arial"/>
                <w:b/>
                <w:sz w:val="20"/>
                <w:szCs w:val="20"/>
              </w:rPr>
              <w:t>Other</w:t>
            </w:r>
          </w:p>
        </w:tc>
        <w:tc>
          <w:tcPr>
            <w:tcW w:w="917" w:type="dxa"/>
            <w:vAlign w:val="center"/>
          </w:tcPr>
          <w:p w14:paraId="0717CC81" w14:textId="77777777" w:rsidR="00C03BFC" w:rsidRPr="00054E84" w:rsidRDefault="00C03BFC" w:rsidP="00127C2D">
            <w:pPr>
              <w:jc w:val="center"/>
              <w:rPr>
                <w:rFonts w:ascii="Arial" w:hAnsi="Arial" w:cs="Arial"/>
                <w:sz w:val="20"/>
                <w:szCs w:val="20"/>
              </w:rPr>
            </w:pPr>
            <w:r>
              <w:rPr>
                <w:rFonts w:ascii="Arial" w:hAnsi="Arial" w:cs="Arial"/>
                <w:sz w:val="20"/>
                <w:szCs w:val="20"/>
              </w:rPr>
              <w:t>237</w:t>
            </w:r>
          </w:p>
        </w:tc>
        <w:tc>
          <w:tcPr>
            <w:tcW w:w="1077" w:type="dxa"/>
            <w:vAlign w:val="center"/>
          </w:tcPr>
          <w:p w14:paraId="370D1DE5" w14:textId="77777777" w:rsidR="00C03BFC" w:rsidRPr="00054E84" w:rsidRDefault="00C03BFC" w:rsidP="00127C2D">
            <w:pPr>
              <w:jc w:val="center"/>
              <w:rPr>
                <w:rFonts w:ascii="Arial" w:hAnsi="Arial" w:cs="Arial"/>
                <w:sz w:val="20"/>
                <w:szCs w:val="20"/>
              </w:rPr>
            </w:pPr>
            <w:r>
              <w:rPr>
                <w:rFonts w:ascii="Arial" w:hAnsi="Arial" w:cs="Arial"/>
                <w:sz w:val="20"/>
                <w:szCs w:val="20"/>
              </w:rPr>
              <w:t>117</w:t>
            </w:r>
          </w:p>
        </w:tc>
        <w:tc>
          <w:tcPr>
            <w:tcW w:w="1062" w:type="dxa"/>
            <w:vAlign w:val="center"/>
          </w:tcPr>
          <w:p w14:paraId="0D40BA67" w14:textId="77777777" w:rsidR="00C03BFC" w:rsidRPr="00054E84" w:rsidRDefault="00C03BFC" w:rsidP="00127C2D">
            <w:pPr>
              <w:jc w:val="center"/>
              <w:rPr>
                <w:rFonts w:ascii="Arial" w:hAnsi="Arial" w:cs="Arial"/>
                <w:sz w:val="20"/>
                <w:szCs w:val="20"/>
              </w:rPr>
            </w:pPr>
            <w:r>
              <w:rPr>
                <w:rFonts w:ascii="Arial" w:hAnsi="Arial" w:cs="Arial"/>
                <w:sz w:val="20"/>
                <w:szCs w:val="20"/>
              </w:rPr>
              <w:t>120</w:t>
            </w:r>
          </w:p>
        </w:tc>
        <w:tc>
          <w:tcPr>
            <w:tcW w:w="879" w:type="dxa"/>
            <w:vMerge/>
            <w:vAlign w:val="center"/>
          </w:tcPr>
          <w:p w14:paraId="073BBD97" w14:textId="77777777" w:rsidR="00C03BFC" w:rsidRPr="00054E84" w:rsidRDefault="00C03BFC" w:rsidP="00127C2D">
            <w:pPr>
              <w:jc w:val="center"/>
              <w:rPr>
                <w:rFonts w:ascii="Arial" w:hAnsi="Arial" w:cs="Arial"/>
                <w:sz w:val="20"/>
                <w:szCs w:val="20"/>
              </w:rPr>
            </w:pPr>
          </w:p>
        </w:tc>
      </w:tr>
      <w:tr w:rsidR="00C03BFC" w:rsidRPr="00054E84" w14:paraId="3225900B" w14:textId="77777777" w:rsidTr="00127C2D">
        <w:trPr>
          <w:jc w:val="center"/>
        </w:trPr>
        <w:tc>
          <w:tcPr>
            <w:tcW w:w="3735" w:type="dxa"/>
            <w:gridSpan w:val="2"/>
            <w:vAlign w:val="center"/>
          </w:tcPr>
          <w:p w14:paraId="0005A0FF" w14:textId="77777777" w:rsidR="00C03BFC" w:rsidRPr="00986CF8" w:rsidRDefault="00C03BFC" w:rsidP="00127C2D">
            <w:pPr>
              <w:jc w:val="center"/>
              <w:rPr>
                <w:rFonts w:ascii="Arial" w:hAnsi="Arial" w:cs="Arial"/>
                <w:b/>
                <w:sz w:val="20"/>
                <w:szCs w:val="20"/>
              </w:rPr>
            </w:pPr>
            <w:r w:rsidRPr="00986CF8">
              <w:rPr>
                <w:rFonts w:ascii="Arial" w:hAnsi="Arial" w:cs="Arial"/>
                <w:b/>
                <w:sz w:val="20"/>
                <w:szCs w:val="20"/>
              </w:rPr>
              <w:t>Cardiovascular disease</w:t>
            </w:r>
          </w:p>
        </w:tc>
        <w:tc>
          <w:tcPr>
            <w:tcW w:w="917" w:type="dxa"/>
            <w:vAlign w:val="center"/>
          </w:tcPr>
          <w:p w14:paraId="72FE0397" w14:textId="77777777" w:rsidR="00C03BFC" w:rsidRPr="00054E84" w:rsidRDefault="00C03BFC" w:rsidP="00127C2D">
            <w:pPr>
              <w:jc w:val="center"/>
              <w:rPr>
                <w:rFonts w:ascii="Arial" w:hAnsi="Arial" w:cs="Arial"/>
                <w:sz w:val="20"/>
                <w:szCs w:val="20"/>
              </w:rPr>
            </w:pPr>
            <w:r>
              <w:rPr>
                <w:rFonts w:ascii="Arial" w:hAnsi="Arial" w:cs="Arial"/>
                <w:sz w:val="20"/>
                <w:szCs w:val="20"/>
              </w:rPr>
              <w:t>237</w:t>
            </w:r>
          </w:p>
        </w:tc>
        <w:tc>
          <w:tcPr>
            <w:tcW w:w="1077" w:type="dxa"/>
            <w:vAlign w:val="center"/>
          </w:tcPr>
          <w:p w14:paraId="15DCB776" w14:textId="77777777" w:rsidR="00C03BFC" w:rsidRPr="00054E84" w:rsidRDefault="00C03BFC" w:rsidP="00127C2D">
            <w:pPr>
              <w:jc w:val="center"/>
              <w:rPr>
                <w:rFonts w:ascii="Arial" w:hAnsi="Arial" w:cs="Arial"/>
                <w:sz w:val="20"/>
                <w:szCs w:val="20"/>
              </w:rPr>
            </w:pPr>
            <w:r>
              <w:rPr>
                <w:rFonts w:ascii="Arial" w:hAnsi="Arial" w:cs="Arial"/>
                <w:sz w:val="20"/>
                <w:szCs w:val="20"/>
              </w:rPr>
              <w:t>113</w:t>
            </w:r>
          </w:p>
        </w:tc>
        <w:tc>
          <w:tcPr>
            <w:tcW w:w="1062" w:type="dxa"/>
            <w:vAlign w:val="center"/>
          </w:tcPr>
          <w:p w14:paraId="4F76F804" w14:textId="77777777" w:rsidR="00C03BFC" w:rsidRPr="00054E84" w:rsidRDefault="00C03BFC" w:rsidP="00127C2D">
            <w:pPr>
              <w:jc w:val="center"/>
              <w:rPr>
                <w:rFonts w:ascii="Arial" w:hAnsi="Arial" w:cs="Arial"/>
                <w:sz w:val="20"/>
                <w:szCs w:val="20"/>
              </w:rPr>
            </w:pPr>
            <w:r>
              <w:rPr>
                <w:rFonts w:ascii="Arial" w:hAnsi="Arial" w:cs="Arial"/>
                <w:sz w:val="20"/>
                <w:szCs w:val="20"/>
              </w:rPr>
              <w:t>124</w:t>
            </w:r>
          </w:p>
        </w:tc>
        <w:tc>
          <w:tcPr>
            <w:tcW w:w="879" w:type="dxa"/>
            <w:vAlign w:val="center"/>
          </w:tcPr>
          <w:p w14:paraId="22159C9A" w14:textId="77777777" w:rsidR="00C03BFC" w:rsidRPr="00054E84" w:rsidRDefault="00C03BFC" w:rsidP="00127C2D">
            <w:pPr>
              <w:jc w:val="center"/>
              <w:rPr>
                <w:rFonts w:ascii="Arial" w:hAnsi="Arial" w:cs="Arial"/>
                <w:sz w:val="20"/>
                <w:szCs w:val="20"/>
              </w:rPr>
            </w:pPr>
            <w:r>
              <w:rPr>
                <w:rFonts w:ascii="Arial" w:hAnsi="Arial" w:cs="Arial"/>
                <w:sz w:val="20"/>
                <w:szCs w:val="20"/>
              </w:rPr>
              <w:t>0.25</w:t>
            </w:r>
          </w:p>
        </w:tc>
      </w:tr>
      <w:tr w:rsidR="00C03BFC" w:rsidRPr="00054E84" w14:paraId="2F55C8CC" w14:textId="77777777" w:rsidTr="00127C2D">
        <w:trPr>
          <w:jc w:val="center"/>
        </w:trPr>
        <w:tc>
          <w:tcPr>
            <w:tcW w:w="3735" w:type="dxa"/>
            <w:gridSpan w:val="2"/>
            <w:vAlign w:val="center"/>
          </w:tcPr>
          <w:p w14:paraId="6613D680" w14:textId="77777777" w:rsidR="00C03BFC" w:rsidRPr="00986CF8" w:rsidRDefault="00C03BFC" w:rsidP="00127C2D">
            <w:pPr>
              <w:jc w:val="center"/>
              <w:rPr>
                <w:rFonts w:ascii="Arial" w:hAnsi="Arial" w:cs="Arial"/>
                <w:b/>
                <w:sz w:val="20"/>
                <w:szCs w:val="20"/>
              </w:rPr>
            </w:pPr>
            <w:r>
              <w:rPr>
                <w:rFonts w:ascii="Arial" w:hAnsi="Arial" w:cs="Arial"/>
                <w:b/>
                <w:sz w:val="20"/>
                <w:szCs w:val="20"/>
              </w:rPr>
              <w:t>Home antiplatelet agent prior to hospitalization</w:t>
            </w:r>
          </w:p>
        </w:tc>
        <w:tc>
          <w:tcPr>
            <w:tcW w:w="917" w:type="dxa"/>
            <w:vAlign w:val="center"/>
          </w:tcPr>
          <w:p w14:paraId="2218EAE8" w14:textId="77777777" w:rsidR="00C03BFC" w:rsidRPr="00054E84" w:rsidRDefault="00C03BFC" w:rsidP="00127C2D">
            <w:pPr>
              <w:jc w:val="center"/>
              <w:rPr>
                <w:rFonts w:ascii="Arial" w:hAnsi="Arial" w:cs="Arial"/>
                <w:sz w:val="20"/>
                <w:szCs w:val="20"/>
              </w:rPr>
            </w:pPr>
            <w:r>
              <w:rPr>
                <w:rFonts w:ascii="Arial" w:hAnsi="Arial" w:cs="Arial"/>
                <w:sz w:val="20"/>
                <w:szCs w:val="20"/>
              </w:rPr>
              <w:t>127</w:t>
            </w:r>
          </w:p>
        </w:tc>
        <w:tc>
          <w:tcPr>
            <w:tcW w:w="1077" w:type="dxa"/>
            <w:vAlign w:val="center"/>
          </w:tcPr>
          <w:p w14:paraId="30F88A2B" w14:textId="77777777" w:rsidR="00C03BFC" w:rsidRPr="00054E84" w:rsidRDefault="00C03BFC" w:rsidP="00127C2D">
            <w:pPr>
              <w:jc w:val="center"/>
              <w:rPr>
                <w:rFonts w:ascii="Arial" w:hAnsi="Arial" w:cs="Arial"/>
                <w:sz w:val="20"/>
                <w:szCs w:val="20"/>
              </w:rPr>
            </w:pPr>
            <w:r>
              <w:rPr>
                <w:rFonts w:ascii="Arial" w:hAnsi="Arial" w:cs="Arial"/>
                <w:sz w:val="20"/>
                <w:szCs w:val="20"/>
              </w:rPr>
              <w:t>63</w:t>
            </w:r>
          </w:p>
        </w:tc>
        <w:tc>
          <w:tcPr>
            <w:tcW w:w="1062" w:type="dxa"/>
            <w:vAlign w:val="center"/>
          </w:tcPr>
          <w:p w14:paraId="49D95CD3" w14:textId="77777777" w:rsidR="00C03BFC" w:rsidRPr="00054E84" w:rsidRDefault="00C03BFC" w:rsidP="00127C2D">
            <w:pPr>
              <w:jc w:val="center"/>
              <w:rPr>
                <w:rFonts w:ascii="Arial" w:hAnsi="Arial" w:cs="Arial"/>
                <w:sz w:val="20"/>
                <w:szCs w:val="20"/>
              </w:rPr>
            </w:pPr>
            <w:r>
              <w:rPr>
                <w:rFonts w:ascii="Arial" w:hAnsi="Arial" w:cs="Arial"/>
                <w:sz w:val="20"/>
                <w:szCs w:val="20"/>
              </w:rPr>
              <w:t>64</w:t>
            </w:r>
          </w:p>
        </w:tc>
        <w:tc>
          <w:tcPr>
            <w:tcW w:w="879" w:type="dxa"/>
            <w:vAlign w:val="center"/>
          </w:tcPr>
          <w:p w14:paraId="32CAF640" w14:textId="77777777" w:rsidR="00C03BFC" w:rsidRPr="00054E84" w:rsidRDefault="00C03BFC" w:rsidP="00127C2D">
            <w:pPr>
              <w:jc w:val="center"/>
              <w:rPr>
                <w:rFonts w:ascii="Arial" w:hAnsi="Arial" w:cs="Arial"/>
                <w:sz w:val="20"/>
                <w:szCs w:val="20"/>
              </w:rPr>
            </w:pPr>
            <w:r>
              <w:rPr>
                <w:rFonts w:ascii="Arial" w:hAnsi="Arial" w:cs="Arial"/>
                <w:sz w:val="20"/>
                <w:szCs w:val="20"/>
              </w:rPr>
              <w:t>0.91</w:t>
            </w:r>
          </w:p>
        </w:tc>
      </w:tr>
      <w:tr w:rsidR="00C03BFC" w:rsidRPr="00054E84" w14:paraId="0B9DC464" w14:textId="77777777" w:rsidTr="00127C2D">
        <w:trPr>
          <w:jc w:val="center"/>
        </w:trPr>
        <w:tc>
          <w:tcPr>
            <w:tcW w:w="3735" w:type="dxa"/>
            <w:gridSpan w:val="2"/>
            <w:vAlign w:val="center"/>
          </w:tcPr>
          <w:p w14:paraId="090501E5" w14:textId="77777777" w:rsidR="00C03BFC" w:rsidRPr="00986CF8" w:rsidRDefault="00C03BFC" w:rsidP="00127C2D">
            <w:pPr>
              <w:jc w:val="center"/>
              <w:rPr>
                <w:rFonts w:ascii="Arial" w:hAnsi="Arial" w:cs="Arial"/>
                <w:b/>
                <w:sz w:val="20"/>
                <w:szCs w:val="20"/>
              </w:rPr>
            </w:pPr>
            <w:r>
              <w:rPr>
                <w:rFonts w:ascii="Arial" w:hAnsi="Arial" w:cs="Arial"/>
                <w:b/>
                <w:sz w:val="20"/>
                <w:szCs w:val="20"/>
              </w:rPr>
              <w:t>In-hospital aspirin</w:t>
            </w:r>
          </w:p>
        </w:tc>
        <w:tc>
          <w:tcPr>
            <w:tcW w:w="917" w:type="dxa"/>
            <w:vAlign w:val="center"/>
          </w:tcPr>
          <w:p w14:paraId="2026621E" w14:textId="77777777" w:rsidR="00C03BFC" w:rsidRPr="00054E84" w:rsidRDefault="00C03BFC" w:rsidP="00127C2D">
            <w:pPr>
              <w:jc w:val="center"/>
              <w:rPr>
                <w:rFonts w:ascii="Arial" w:hAnsi="Arial" w:cs="Arial"/>
                <w:sz w:val="20"/>
                <w:szCs w:val="20"/>
              </w:rPr>
            </w:pPr>
            <w:r>
              <w:rPr>
                <w:rFonts w:ascii="Arial" w:hAnsi="Arial" w:cs="Arial"/>
                <w:sz w:val="20"/>
                <w:szCs w:val="20"/>
              </w:rPr>
              <w:t>149</w:t>
            </w:r>
          </w:p>
        </w:tc>
        <w:tc>
          <w:tcPr>
            <w:tcW w:w="1077" w:type="dxa"/>
            <w:vAlign w:val="center"/>
          </w:tcPr>
          <w:p w14:paraId="7B8EEE03" w14:textId="77777777" w:rsidR="00C03BFC" w:rsidRPr="00054E84" w:rsidRDefault="00C03BFC" w:rsidP="00127C2D">
            <w:pPr>
              <w:jc w:val="center"/>
              <w:rPr>
                <w:rFonts w:ascii="Arial" w:hAnsi="Arial" w:cs="Arial"/>
                <w:sz w:val="20"/>
                <w:szCs w:val="20"/>
              </w:rPr>
            </w:pPr>
            <w:r>
              <w:rPr>
                <w:rFonts w:ascii="Arial" w:hAnsi="Arial" w:cs="Arial"/>
                <w:sz w:val="20"/>
                <w:szCs w:val="20"/>
              </w:rPr>
              <w:t>69</w:t>
            </w:r>
          </w:p>
        </w:tc>
        <w:tc>
          <w:tcPr>
            <w:tcW w:w="1062" w:type="dxa"/>
            <w:vAlign w:val="center"/>
          </w:tcPr>
          <w:p w14:paraId="354DF67B" w14:textId="77777777" w:rsidR="00C03BFC" w:rsidRPr="00054E84" w:rsidRDefault="00C03BFC" w:rsidP="00127C2D">
            <w:pPr>
              <w:jc w:val="center"/>
              <w:rPr>
                <w:rFonts w:ascii="Arial" w:hAnsi="Arial" w:cs="Arial"/>
                <w:sz w:val="20"/>
                <w:szCs w:val="20"/>
              </w:rPr>
            </w:pPr>
            <w:r>
              <w:rPr>
                <w:rFonts w:ascii="Arial" w:hAnsi="Arial" w:cs="Arial"/>
                <w:sz w:val="20"/>
                <w:szCs w:val="20"/>
              </w:rPr>
              <w:t>80</w:t>
            </w:r>
          </w:p>
        </w:tc>
        <w:tc>
          <w:tcPr>
            <w:tcW w:w="879" w:type="dxa"/>
            <w:vAlign w:val="center"/>
          </w:tcPr>
          <w:p w14:paraId="0AF59D3C" w14:textId="77777777" w:rsidR="00C03BFC" w:rsidRPr="00054E84" w:rsidRDefault="00C03BFC" w:rsidP="00127C2D">
            <w:pPr>
              <w:jc w:val="center"/>
              <w:rPr>
                <w:rFonts w:ascii="Arial" w:hAnsi="Arial" w:cs="Arial"/>
                <w:sz w:val="20"/>
                <w:szCs w:val="20"/>
              </w:rPr>
            </w:pPr>
            <w:r>
              <w:rPr>
                <w:rFonts w:ascii="Arial" w:hAnsi="Arial" w:cs="Arial"/>
                <w:sz w:val="20"/>
                <w:szCs w:val="20"/>
              </w:rPr>
              <w:t>0.29</w:t>
            </w:r>
          </w:p>
        </w:tc>
      </w:tr>
      <w:tr w:rsidR="00C03BFC" w:rsidRPr="00054E84" w14:paraId="6BE26DEE" w14:textId="77777777" w:rsidTr="00127C2D">
        <w:trPr>
          <w:jc w:val="center"/>
        </w:trPr>
        <w:tc>
          <w:tcPr>
            <w:tcW w:w="3735" w:type="dxa"/>
            <w:gridSpan w:val="2"/>
            <w:vAlign w:val="center"/>
          </w:tcPr>
          <w:p w14:paraId="3E83EFA5" w14:textId="77777777" w:rsidR="00C03BFC" w:rsidRPr="00054E84" w:rsidRDefault="00C03BFC" w:rsidP="00127C2D">
            <w:pPr>
              <w:jc w:val="center"/>
              <w:rPr>
                <w:rFonts w:ascii="Arial" w:hAnsi="Arial" w:cs="Arial"/>
                <w:b/>
                <w:sz w:val="20"/>
                <w:szCs w:val="20"/>
              </w:rPr>
            </w:pPr>
            <w:r>
              <w:rPr>
                <w:rFonts w:ascii="Arial" w:hAnsi="Arial" w:cs="Arial"/>
                <w:b/>
                <w:sz w:val="20"/>
                <w:szCs w:val="20"/>
              </w:rPr>
              <w:t>DDmax, mg/L FEU (range)</w:t>
            </w:r>
          </w:p>
        </w:tc>
        <w:tc>
          <w:tcPr>
            <w:tcW w:w="917" w:type="dxa"/>
            <w:vAlign w:val="center"/>
          </w:tcPr>
          <w:p w14:paraId="668D5312" w14:textId="77777777" w:rsidR="00C03BFC" w:rsidRPr="00054E84" w:rsidRDefault="00C03BFC" w:rsidP="00127C2D">
            <w:pPr>
              <w:jc w:val="center"/>
              <w:rPr>
                <w:rFonts w:ascii="Arial" w:hAnsi="Arial" w:cs="Arial"/>
                <w:sz w:val="20"/>
                <w:szCs w:val="20"/>
              </w:rPr>
            </w:pPr>
            <w:r>
              <w:rPr>
                <w:rFonts w:ascii="Arial" w:hAnsi="Arial" w:cs="Arial"/>
                <w:sz w:val="20"/>
                <w:szCs w:val="20"/>
              </w:rPr>
              <w:t>-</w:t>
            </w:r>
          </w:p>
        </w:tc>
        <w:tc>
          <w:tcPr>
            <w:tcW w:w="1077" w:type="dxa"/>
            <w:vAlign w:val="center"/>
          </w:tcPr>
          <w:p w14:paraId="56B8DA57" w14:textId="77777777" w:rsidR="00C03BFC" w:rsidRPr="00C1209C" w:rsidRDefault="00C03BFC" w:rsidP="00127C2D">
            <w:pPr>
              <w:jc w:val="center"/>
              <w:rPr>
                <w:rFonts w:ascii="Arial" w:hAnsi="Arial" w:cs="Arial"/>
                <w:b/>
                <w:sz w:val="20"/>
                <w:szCs w:val="20"/>
              </w:rPr>
            </w:pPr>
            <w:r w:rsidRPr="00C1209C">
              <w:rPr>
                <w:rFonts w:ascii="Arial" w:hAnsi="Arial" w:cs="Arial"/>
                <w:b/>
                <w:sz w:val="20"/>
                <w:szCs w:val="20"/>
              </w:rPr>
              <w:t>4 (0-34)</w:t>
            </w:r>
          </w:p>
        </w:tc>
        <w:tc>
          <w:tcPr>
            <w:tcW w:w="1062" w:type="dxa"/>
            <w:vAlign w:val="center"/>
          </w:tcPr>
          <w:p w14:paraId="0C9D1EAA" w14:textId="77777777" w:rsidR="00C03BFC" w:rsidRPr="00C1209C" w:rsidRDefault="00C03BFC" w:rsidP="00127C2D">
            <w:pPr>
              <w:jc w:val="center"/>
              <w:rPr>
                <w:rFonts w:ascii="Arial" w:hAnsi="Arial" w:cs="Arial"/>
                <w:b/>
                <w:sz w:val="20"/>
                <w:szCs w:val="20"/>
              </w:rPr>
            </w:pPr>
            <w:r w:rsidRPr="00C1209C">
              <w:rPr>
                <w:rFonts w:ascii="Arial" w:hAnsi="Arial" w:cs="Arial"/>
                <w:b/>
                <w:sz w:val="20"/>
                <w:szCs w:val="20"/>
              </w:rPr>
              <w:t>6 (0-35)</w:t>
            </w:r>
          </w:p>
        </w:tc>
        <w:tc>
          <w:tcPr>
            <w:tcW w:w="879" w:type="dxa"/>
            <w:vAlign w:val="center"/>
          </w:tcPr>
          <w:p w14:paraId="02AE182F" w14:textId="77777777" w:rsidR="00C03BFC" w:rsidRPr="00C1209C" w:rsidRDefault="00C03BFC" w:rsidP="00127C2D">
            <w:pPr>
              <w:jc w:val="center"/>
              <w:rPr>
                <w:rFonts w:ascii="Arial" w:hAnsi="Arial" w:cs="Arial"/>
                <w:b/>
                <w:sz w:val="20"/>
                <w:szCs w:val="20"/>
              </w:rPr>
            </w:pPr>
            <w:r w:rsidRPr="00C1209C">
              <w:rPr>
                <w:rFonts w:ascii="Arial" w:hAnsi="Arial" w:cs="Arial"/>
                <w:b/>
                <w:sz w:val="20"/>
                <w:szCs w:val="20"/>
              </w:rPr>
              <w:t>0.003</w:t>
            </w:r>
          </w:p>
        </w:tc>
      </w:tr>
    </w:tbl>
    <w:p w14:paraId="68A03FC4" w14:textId="77777777" w:rsidR="00C03BFC" w:rsidRDefault="00C03BFC" w:rsidP="00C03BFC">
      <w:pPr>
        <w:rPr>
          <w:b/>
        </w:rPr>
      </w:pPr>
    </w:p>
    <w:p w14:paraId="66BB4028" w14:textId="77777777" w:rsidR="00C03BFC" w:rsidRPr="00054E84" w:rsidRDefault="00C03BFC" w:rsidP="00C03BFC">
      <w:r>
        <w:rPr>
          <w:b/>
        </w:rPr>
        <w:t xml:space="preserve">Supplemental </w:t>
      </w:r>
      <w:r w:rsidRPr="00054E84">
        <w:rPr>
          <w:b/>
        </w:rPr>
        <w:t xml:space="preserve">Table </w:t>
      </w:r>
      <w:r>
        <w:rPr>
          <w:b/>
        </w:rPr>
        <w:t>4</w:t>
      </w:r>
      <w:r w:rsidRPr="00054E84">
        <w:rPr>
          <w:b/>
        </w:rPr>
        <w:t xml:space="preserve">. Patient characteristics </w:t>
      </w:r>
      <w:r>
        <w:rPr>
          <w:b/>
        </w:rPr>
        <w:t>in</w:t>
      </w:r>
      <w:r w:rsidRPr="00054E84">
        <w:rPr>
          <w:b/>
        </w:rPr>
        <w:t xml:space="preserve"> </w:t>
      </w:r>
      <w:r>
        <w:rPr>
          <w:b/>
        </w:rPr>
        <w:t>the propensity score-matched anticoagulation</w:t>
      </w:r>
      <w:r w:rsidRPr="00054E84">
        <w:rPr>
          <w:b/>
        </w:rPr>
        <w:t xml:space="preserve"> cohort.</w:t>
      </w:r>
      <w:r w:rsidRPr="00054E84">
        <w:t xml:space="preserve"> </w:t>
      </w:r>
      <w:r>
        <w:t xml:space="preserve">Patients were propensity score matched for </w:t>
      </w:r>
      <w:r w:rsidRPr="00054E84">
        <w:t>age,</w:t>
      </w:r>
      <w:r>
        <w:t xml:space="preserve"> maximum D-dimer level,</w:t>
      </w:r>
      <w:r w:rsidRPr="00054E84">
        <w:t xml:space="preserve"> admission Rothman Index </w:t>
      </w:r>
      <w:r>
        <w:t>score</w:t>
      </w:r>
      <w:r w:rsidRPr="00054E84">
        <w:t>, body mass index</w:t>
      </w:r>
      <w:r>
        <w:t>, and African-American race</w:t>
      </w:r>
      <w:r w:rsidRPr="00054E84">
        <w:t xml:space="preserve"> using a </w:t>
      </w:r>
      <w:r>
        <w:t xml:space="preserve">random number seed and a </w:t>
      </w:r>
      <w:r w:rsidRPr="00054E84">
        <w:t xml:space="preserve">caliper width of 0.25. P values describe differences between prophylactic- and intermediate-dose anticoagulation groups. Abbreviations: BMI, body mass index; DDmax, maximum D-dimer </w:t>
      </w:r>
      <w:r>
        <w:t xml:space="preserve">level </w:t>
      </w:r>
      <w:r w:rsidRPr="00054E84">
        <w:t>during hospitalization</w:t>
      </w:r>
      <w:r>
        <w:t>, expressed as median</w:t>
      </w:r>
      <w:r w:rsidRPr="00054E84">
        <w:t xml:space="preserve">; FEU, fibrinogen equivalent units; INT, </w:t>
      </w:r>
      <w:r>
        <w:t xml:space="preserve">maximum anticoagulation level of </w:t>
      </w:r>
      <w:r w:rsidRPr="00054E84">
        <w:t>intermediate-dose enoxaparin</w:t>
      </w:r>
      <w:r>
        <w:t xml:space="preserve"> or heparin</w:t>
      </w:r>
      <w:r w:rsidRPr="00054E84">
        <w:t xml:space="preserve">; PPX, </w:t>
      </w:r>
      <w:r>
        <w:t xml:space="preserve">maximum anticoagulation level of </w:t>
      </w:r>
      <w:r w:rsidRPr="00054E84">
        <w:t>prophylactic-dose enoxaparin</w:t>
      </w:r>
      <w:r>
        <w:t xml:space="preserve"> or heparin</w:t>
      </w:r>
      <w:r w:rsidRPr="00054E84">
        <w:t xml:space="preserve">; RI, Rothman Index. </w:t>
      </w:r>
    </w:p>
    <w:p w14:paraId="38992555" w14:textId="77777777" w:rsidR="00C03BFC" w:rsidRDefault="00C03BFC" w:rsidP="00C03BFC">
      <w:pPr>
        <w:rPr>
          <w:b/>
        </w:rPr>
      </w:pPr>
    </w:p>
    <w:p w14:paraId="663A0FCF" w14:textId="77777777" w:rsidR="00C03BFC" w:rsidRDefault="00C03BFC" w:rsidP="00C03BFC">
      <w:pPr>
        <w:rPr>
          <w:b/>
        </w:rPr>
      </w:pPr>
      <w:r>
        <w:rPr>
          <w:b/>
        </w:rPr>
        <w:br w:type="page"/>
      </w:r>
    </w:p>
    <w:p w14:paraId="5C7D618C" w14:textId="77777777" w:rsidR="00C03BFC" w:rsidRDefault="00C03BFC" w:rsidP="00C03BFC">
      <w:pPr>
        <w:rPr>
          <w:b/>
        </w:rPr>
      </w:pPr>
    </w:p>
    <w:p w14:paraId="51142089" w14:textId="77777777" w:rsidR="00C03BFC" w:rsidRDefault="00C03BFC" w:rsidP="00C03BFC">
      <w:pPr>
        <w:rPr>
          <w:b/>
        </w:rPr>
      </w:pPr>
    </w:p>
    <w:p w14:paraId="0C30F819" w14:textId="77777777" w:rsidR="00C03BFC" w:rsidRDefault="00C03BFC" w:rsidP="00C03BFC">
      <w:pPr>
        <w:rPr>
          <w:b/>
        </w:rPr>
      </w:pPr>
    </w:p>
    <w:tbl>
      <w:tblPr>
        <w:tblStyle w:val="TableGrid"/>
        <w:tblW w:w="7915" w:type="dxa"/>
        <w:jc w:val="center"/>
        <w:tblLook w:val="04A0" w:firstRow="1" w:lastRow="0" w:firstColumn="1" w:lastColumn="0" w:noHBand="0" w:noVBand="1"/>
      </w:tblPr>
      <w:tblGrid>
        <w:gridCol w:w="1771"/>
        <w:gridCol w:w="1651"/>
        <w:gridCol w:w="834"/>
        <w:gridCol w:w="1042"/>
        <w:gridCol w:w="1042"/>
        <w:gridCol w:w="1575"/>
      </w:tblGrid>
      <w:tr w:rsidR="00C03BFC" w:rsidRPr="00054E84" w14:paraId="44AB9CDD" w14:textId="77777777" w:rsidTr="00127C2D">
        <w:trPr>
          <w:jc w:val="center"/>
        </w:trPr>
        <w:tc>
          <w:tcPr>
            <w:tcW w:w="3422" w:type="dxa"/>
            <w:gridSpan w:val="2"/>
            <w:vAlign w:val="center"/>
          </w:tcPr>
          <w:p w14:paraId="4DAA7FC5" w14:textId="77777777" w:rsidR="00C03BFC" w:rsidRPr="00054E84" w:rsidRDefault="00C03BFC" w:rsidP="00127C2D">
            <w:pPr>
              <w:ind w:left="-743"/>
              <w:jc w:val="center"/>
              <w:rPr>
                <w:rFonts w:ascii="Arial" w:hAnsi="Arial" w:cs="Arial"/>
                <w:sz w:val="20"/>
                <w:szCs w:val="20"/>
              </w:rPr>
            </w:pPr>
          </w:p>
        </w:tc>
        <w:tc>
          <w:tcPr>
            <w:tcW w:w="834" w:type="dxa"/>
            <w:vAlign w:val="center"/>
          </w:tcPr>
          <w:p w14:paraId="20F4743F"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Total</w:t>
            </w:r>
          </w:p>
        </w:tc>
        <w:tc>
          <w:tcPr>
            <w:tcW w:w="1042" w:type="dxa"/>
            <w:vAlign w:val="center"/>
          </w:tcPr>
          <w:p w14:paraId="5D1C59E5" w14:textId="77777777" w:rsidR="00C03BFC" w:rsidRDefault="00C03BFC" w:rsidP="00127C2D">
            <w:pPr>
              <w:jc w:val="center"/>
              <w:rPr>
                <w:rFonts w:ascii="Arial" w:hAnsi="Arial" w:cs="Arial"/>
                <w:b/>
                <w:sz w:val="20"/>
                <w:szCs w:val="20"/>
              </w:rPr>
            </w:pPr>
            <w:r>
              <w:rPr>
                <w:rFonts w:ascii="Arial" w:hAnsi="Arial" w:cs="Arial"/>
                <w:b/>
                <w:sz w:val="20"/>
                <w:szCs w:val="20"/>
              </w:rPr>
              <w:t>No in-hospital aspirin</w:t>
            </w:r>
          </w:p>
        </w:tc>
        <w:tc>
          <w:tcPr>
            <w:tcW w:w="1042" w:type="dxa"/>
            <w:vAlign w:val="center"/>
          </w:tcPr>
          <w:p w14:paraId="23B18B32" w14:textId="77777777" w:rsidR="00C03BFC" w:rsidRDefault="00C03BFC" w:rsidP="00127C2D">
            <w:pPr>
              <w:jc w:val="center"/>
              <w:rPr>
                <w:rFonts w:ascii="Arial" w:hAnsi="Arial" w:cs="Arial"/>
                <w:b/>
                <w:sz w:val="20"/>
                <w:szCs w:val="20"/>
              </w:rPr>
            </w:pPr>
            <w:r>
              <w:rPr>
                <w:rFonts w:ascii="Arial" w:hAnsi="Arial" w:cs="Arial"/>
                <w:b/>
                <w:sz w:val="20"/>
                <w:szCs w:val="20"/>
              </w:rPr>
              <w:t>In-hospital aspirin</w:t>
            </w:r>
          </w:p>
        </w:tc>
        <w:tc>
          <w:tcPr>
            <w:tcW w:w="1575" w:type="dxa"/>
            <w:vAlign w:val="center"/>
          </w:tcPr>
          <w:p w14:paraId="6D35D14E"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P value</w:t>
            </w:r>
          </w:p>
        </w:tc>
      </w:tr>
      <w:tr w:rsidR="00C03BFC" w:rsidRPr="00054E84" w14:paraId="5E594F38" w14:textId="77777777" w:rsidTr="00127C2D">
        <w:trPr>
          <w:jc w:val="center"/>
        </w:trPr>
        <w:tc>
          <w:tcPr>
            <w:tcW w:w="3422" w:type="dxa"/>
            <w:gridSpan w:val="2"/>
            <w:vAlign w:val="center"/>
          </w:tcPr>
          <w:p w14:paraId="06ADAA1F"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Number of patients</w:t>
            </w:r>
          </w:p>
        </w:tc>
        <w:tc>
          <w:tcPr>
            <w:tcW w:w="834" w:type="dxa"/>
            <w:vAlign w:val="center"/>
          </w:tcPr>
          <w:p w14:paraId="4F6426F3" w14:textId="77777777" w:rsidR="00C03BFC" w:rsidRPr="00054E84" w:rsidRDefault="00C03BFC" w:rsidP="00127C2D">
            <w:pPr>
              <w:jc w:val="center"/>
              <w:rPr>
                <w:rFonts w:ascii="Arial" w:hAnsi="Arial" w:cs="Arial"/>
                <w:sz w:val="20"/>
                <w:szCs w:val="20"/>
              </w:rPr>
            </w:pPr>
            <w:r>
              <w:rPr>
                <w:rFonts w:ascii="Arial" w:hAnsi="Arial" w:cs="Arial"/>
                <w:sz w:val="20"/>
                <w:szCs w:val="20"/>
              </w:rPr>
              <w:t>638</w:t>
            </w:r>
          </w:p>
        </w:tc>
        <w:tc>
          <w:tcPr>
            <w:tcW w:w="1042" w:type="dxa"/>
            <w:vAlign w:val="center"/>
          </w:tcPr>
          <w:p w14:paraId="50372140" w14:textId="77777777" w:rsidR="00C03BFC" w:rsidRDefault="00C03BFC" w:rsidP="00127C2D">
            <w:pPr>
              <w:jc w:val="center"/>
              <w:rPr>
                <w:rFonts w:ascii="Arial" w:hAnsi="Arial" w:cs="Arial"/>
                <w:sz w:val="20"/>
                <w:szCs w:val="20"/>
              </w:rPr>
            </w:pPr>
            <w:r>
              <w:rPr>
                <w:rFonts w:ascii="Arial" w:hAnsi="Arial" w:cs="Arial"/>
                <w:sz w:val="20"/>
                <w:szCs w:val="20"/>
              </w:rPr>
              <w:t>319</w:t>
            </w:r>
          </w:p>
        </w:tc>
        <w:tc>
          <w:tcPr>
            <w:tcW w:w="1042" w:type="dxa"/>
            <w:vAlign w:val="center"/>
          </w:tcPr>
          <w:p w14:paraId="6E038072" w14:textId="77777777" w:rsidR="00C03BFC" w:rsidRDefault="00C03BFC" w:rsidP="00127C2D">
            <w:pPr>
              <w:jc w:val="center"/>
              <w:rPr>
                <w:rFonts w:ascii="Arial" w:hAnsi="Arial" w:cs="Arial"/>
                <w:sz w:val="20"/>
                <w:szCs w:val="20"/>
              </w:rPr>
            </w:pPr>
            <w:r>
              <w:rPr>
                <w:rFonts w:ascii="Arial" w:hAnsi="Arial" w:cs="Arial"/>
                <w:sz w:val="20"/>
                <w:szCs w:val="20"/>
              </w:rPr>
              <w:t>319</w:t>
            </w:r>
          </w:p>
        </w:tc>
        <w:tc>
          <w:tcPr>
            <w:tcW w:w="1575" w:type="dxa"/>
            <w:vAlign w:val="center"/>
          </w:tcPr>
          <w:p w14:paraId="17637A58" w14:textId="77777777" w:rsidR="00C03BFC" w:rsidRPr="00054E84" w:rsidRDefault="00C03BFC" w:rsidP="00127C2D">
            <w:pPr>
              <w:jc w:val="center"/>
              <w:rPr>
                <w:rFonts w:ascii="Arial" w:hAnsi="Arial" w:cs="Arial"/>
                <w:sz w:val="20"/>
                <w:szCs w:val="20"/>
              </w:rPr>
            </w:pPr>
            <w:r>
              <w:rPr>
                <w:rFonts w:ascii="Arial" w:hAnsi="Arial" w:cs="Arial"/>
                <w:sz w:val="20"/>
                <w:szCs w:val="20"/>
              </w:rPr>
              <w:t>-</w:t>
            </w:r>
          </w:p>
        </w:tc>
      </w:tr>
      <w:tr w:rsidR="00C03BFC" w:rsidRPr="00054E84" w14:paraId="76D01B4D" w14:textId="77777777" w:rsidTr="00127C2D">
        <w:trPr>
          <w:jc w:val="center"/>
        </w:trPr>
        <w:tc>
          <w:tcPr>
            <w:tcW w:w="1771" w:type="dxa"/>
            <w:vMerge w:val="restart"/>
            <w:vAlign w:val="center"/>
          </w:tcPr>
          <w:p w14:paraId="2340FB9A"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Ag</w:t>
            </w:r>
            <w:r>
              <w:rPr>
                <w:rFonts w:ascii="Arial" w:hAnsi="Arial" w:cs="Arial"/>
                <w:b/>
                <w:sz w:val="20"/>
                <w:szCs w:val="20"/>
              </w:rPr>
              <w:t>e</w:t>
            </w:r>
          </w:p>
        </w:tc>
        <w:tc>
          <w:tcPr>
            <w:tcW w:w="1651" w:type="dxa"/>
            <w:vAlign w:val="center"/>
          </w:tcPr>
          <w:p w14:paraId="0F00F7C6"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 xml:space="preserve">≤ </w:t>
            </w:r>
            <w:r>
              <w:rPr>
                <w:rFonts w:ascii="Arial" w:hAnsi="Arial" w:cs="Arial"/>
                <w:b/>
                <w:sz w:val="20"/>
                <w:szCs w:val="20"/>
              </w:rPr>
              <w:t>6</w:t>
            </w:r>
            <w:r w:rsidRPr="00054E84">
              <w:rPr>
                <w:rFonts w:ascii="Arial" w:hAnsi="Arial" w:cs="Arial"/>
                <w:b/>
                <w:sz w:val="20"/>
                <w:szCs w:val="20"/>
              </w:rPr>
              <w:t>0</w:t>
            </w:r>
            <w:r>
              <w:rPr>
                <w:rFonts w:ascii="Arial" w:hAnsi="Arial" w:cs="Arial"/>
                <w:b/>
                <w:sz w:val="20"/>
                <w:szCs w:val="20"/>
              </w:rPr>
              <w:t xml:space="preserve"> years</w:t>
            </w:r>
          </w:p>
        </w:tc>
        <w:tc>
          <w:tcPr>
            <w:tcW w:w="834" w:type="dxa"/>
            <w:vAlign w:val="center"/>
          </w:tcPr>
          <w:p w14:paraId="332E1C94" w14:textId="77777777" w:rsidR="00C03BFC" w:rsidRPr="00054E84" w:rsidRDefault="00C03BFC" w:rsidP="00127C2D">
            <w:pPr>
              <w:jc w:val="center"/>
              <w:rPr>
                <w:rFonts w:ascii="Arial" w:hAnsi="Arial" w:cs="Arial"/>
                <w:sz w:val="20"/>
                <w:szCs w:val="20"/>
              </w:rPr>
            </w:pPr>
            <w:r>
              <w:rPr>
                <w:rFonts w:ascii="Arial" w:hAnsi="Arial" w:cs="Arial"/>
                <w:sz w:val="20"/>
                <w:szCs w:val="20"/>
              </w:rPr>
              <w:t>346</w:t>
            </w:r>
          </w:p>
        </w:tc>
        <w:tc>
          <w:tcPr>
            <w:tcW w:w="1042" w:type="dxa"/>
            <w:vAlign w:val="center"/>
          </w:tcPr>
          <w:p w14:paraId="0B0B35B5" w14:textId="77777777" w:rsidR="00C03BFC" w:rsidRDefault="00C03BFC" w:rsidP="00127C2D">
            <w:pPr>
              <w:jc w:val="center"/>
              <w:rPr>
                <w:rFonts w:ascii="Arial" w:hAnsi="Arial" w:cs="Arial"/>
                <w:sz w:val="20"/>
                <w:szCs w:val="20"/>
              </w:rPr>
            </w:pPr>
            <w:r>
              <w:rPr>
                <w:rFonts w:ascii="Arial" w:hAnsi="Arial" w:cs="Arial"/>
                <w:sz w:val="20"/>
                <w:szCs w:val="20"/>
              </w:rPr>
              <w:t>146</w:t>
            </w:r>
          </w:p>
        </w:tc>
        <w:tc>
          <w:tcPr>
            <w:tcW w:w="1042" w:type="dxa"/>
            <w:vAlign w:val="center"/>
          </w:tcPr>
          <w:p w14:paraId="48180F5C" w14:textId="77777777" w:rsidR="00C03BFC" w:rsidRPr="00054E84" w:rsidRDefault="00C03BFC" w:rsidP="00127C2D">
            <w:pPr>
              <w:jc w:val="center"/>
              <w:rPr>
                <w:rFonts w:ascii="Arial" w:hAnsi="Arial" w:cs="Arial"/>
                <w:sz w:val="20"/>
                <w:szCs w:val="20"/>
              </w:rPr>
            </w:pPr>
            <w:r>
              <w:rPr>
                <w:rFonts w:ascii="Arial" w:hAnsi="Arial" w:cs="Arial"/>
                <w:sz w:val="20"/>
                <w:szCs w:val="20"/>
              </w:rPr>
              <w:t>146</w:t>
            </w:r>
          </w:p>
        </w:tc>
        <w:tc>
          <w:tcPr>
            <w:tcW w:w="1575" w:type="dxa"/>
            <w:vMerge w:val="restart"/>
            <w:vAlign w:val="center"/>
          </w:tcPr>
          <w:p w14:paraId="5E121583" w14:textId="77777777" w:rsidR="00C03BFC" w:rsidRPr="00054E84" w:rsidRDefault="00C03BFC" w:rsidP="00127C2D">
            <w:pPr>
              <w:jc w:val="center"/>
              <w:rPr>
                <w:rFonts w:ascii="Arial" w:hAnsi="Arial" w:cs="Arial"/>
                <w:sz w:val="20"/>
                <w:szCs w:val="20"/>
              </w:rPr>
            </w:pPr>
            <w:r>
              <w:rPr>
                <w:rFonts w:ascii="Arial" w:hAnsi="Arial" w:cs="Arial"/>
                <w:sz w:val="20"/>
                <w:szCs w:val="20"/>
              </w:rPr>
              <w:t>&gt; 0.99</w:t>
            </w:r>
          </w:p>
        </w:tc>
      </w:tr>
      <w:tr w:rsidR="00C03BFC" w:rsidRPr="00054E84" w14:paraId="0943957E" w14:textId="77777777" w:rsidTr="00127C2D">
        <w:trPr>
          <w:jc w:val="center"/>
        </w:trPr>
        <w:tc>
          <w:tcPr>
            <w:tcW w:w="1771" w:type="dxa"/>
            <w:vMerge/>
            <w:vAlign w:val="center"/>
          </w:tcPr>
          <w:p w14:paraId="28B45B93" w14:textId="77777777" w:rsidR="00C03BFC" w:rsidRPr="00054E84" w:rsidRDefault="00C03BFC" w:rsidP="00127C2D">
            <w:pPr>
              <w:jc w:val="center"/>
              <w:rPr>
                <w:rFonts w:ascii="Arial" w:hAnsi="Arial" w:cs="Arial"/>
                <w:sz w:val="20"/>
                <w:szCs w:val="20"/>
              </w:rPr>
            </w:pPr>
          </w:p>
        </w:tc>
        <w:tc>
          <w:tcPr>
            <w:tcW w:w="1651" w:type="dxa"/>
            <w:vAlign w:val="center"/>
          </w:tcPr>
          <w:p w14:paraId="2A29E0F5" w14:textId="77777777" w:rsidR="00C03BFC" w:rsidRPr="00054E84" w:rsidRDefault="00C03BFC" w:rsidP="00127C2D">
            <w:pPr>
              <w:jc w:val="center"/>
              <w:rPr>
                <w:rFonts w:ascii="Arial" w:hAnsi="Arial" w:cs="Arial"/>
                <w:b/>
                <w:sz w:val="20"/>
                <w:szCs w:val="20"/>
              </w:rPr>
            </w:pPr>
            <w:r>
              <w:rPr>
                <w:rFonts w:ascii="Arial" w:hAnsi="Arial" w:cs="Arial"/>
                <w:b/>
                <w:sz w:val="20"/>
                <w:szCs w:val="20"/>
              </w:rPr>
              <w:t>&gt; 60 years</w:t>
            </w:r>
          </w:p>
        </w:tc>
        <w:tc>
          <w:tcPr>
            <w:tcW w:w="834" w:type="dxa"/>
            <w:vAlign w:val="center"/>
          </w:tcPr>
          <w:p w14:paraId="23A7E694" w14:textId="77777777" w:rsidR="00C03BFC" w:rsidRPr="00054E84" w:rsidRDefault="00C03BFC" w:rsidP="00127C2D">
            <w:pPr>
              <w:jc w:val="center"/>
              <w:rPr>
                <w:rFonts w:ascii="Arial" w:hAnsi="Arial" w:cs="Arial"/>
                <w:sz w:val="20"/>
                <w:szCs w:val="20"/>
              </w:rPr>
            </w:pPr>
            <w:r>
              <w:rPr>
                <w:rFonts w:ascii="Arial" w:hAnsi="Arial" w:cs="Arial"/>
                <w:sz w:val="20"/>
                <w:szCs w:val="20"/>
              </w:rPr>
              <w:t>292</w:t>
            </w:r>
          </w:p>
        </w:tc>
        <w:tc>
          <w:tcPr>
            <w:tcW w:w="1042" w:type="dxa"/>
            <w:vAlign w:val="center"/>
          </w:tcPr>
          <w:p w14:paraId="7B4591DB" w14:textId="77777777" w:rsidR="00C03BFC" w:rsidRDefault="00C03BFC" w:rsidP="00127C2D">
            <w:pPr>
              <w:jc w:val="center"/>
              <w:rPr>
                <w:rFonts w:ascii="Arial" w:hAnsi="Arial" w:cs="Arial"/>
                <w:sz w:val="20"/>
                <w:szCs w:val="20"/>
              </w:rPr>
            </w:pPr>
            <w:r>
              <w:rPr>
                <w:rFonts w:ascii="Arial" w:hAnsi="Arial" w:cs="Arial"/>
                <w:sz w:val="20"/>
                <w:szCs w:val="20"/>
              </w:rPr>
              <w:t xml:space="preserve">173 </w:t>
            </w:r>
          </w:p>
        </w:tc>
        <w:tc>
          <w:tcPr>
            <w:tcW w:w="1042" w:type="dxa"/>
            <w:vAlign w:val="center"/>
          </w:tcPr>
          <w:p w14:paraId="36F97373" w14:textId="77777777" w:rsidR="00C03BFC" w:rsidRPr="00054E84" w:rsidRDefault="00C03BFC" w:rsidP="00127C2D">
            <w:pPr>
              <w:jc w:val="center"/>
              <w:rPr>
                <w:rFonts w:ascii="Arial" w:hAnsi="Arial" w:cs="Arial"/>
                <w:sz w:val="20"/>
                <w:szCs w:val="20"/>
              </w:rPr>
            </w:pPr>
            <w:r>
              <w:rPr>
                <w:rFonts w:ascii="Arial" w:hAnsi="Arial" w:cs="Arial"/>
                <w:sz w:val="20"/>
                <w:szCs w:val="20"/>
              </w:rPr>
              <w:t xml:space="preserve">173 </w:t>
            </w:r>
          </w:p>
        </w:tc>
        <w:tc>
          <w:tcPr>
            <w:tcW w:w="1575" w:type="dxa"/>
            <w:vMerge/>
            <w:vAlign w:val="center"/>
          </w:tcPr>
          <w:p w14:paraId="1ACEC40B" w14:textId="77777777" w:rsidR="00C03BFC" w:rsidRPr="00054E84" w:rsidRDefault="00C03BFC" w:rsidP="00127C2D">
            <w:pPr>
              <w:jc w:val="center"/>
              <w:rPr>
                <w:rFonts w:ascii="Arial" w:hAnsi="Arial" w:cs="Arial"/>
                <w:sz w:val="20"/>
                <w:szCs w:val="20"/>
              </w:rPr>
            </w:pPr>
          </w:p>
        </w:tc>
      </w:tr>
      <w:tr w:rsidR="00C03BFC" w:rsidRPr="00054E84" w14:paraId="5FAB5F6C" w14:textId="77777777" w:rsidTr="00127C2D">
        <w:trPr>
          <w:jc w:val="center"/>
        </w:trPr>
        <w:tc>
          <w:tcPr>
            <w:tcW w:w="1771" w:type="dxa"/>
            <w:vMerge w:val="restart"/>
            <w:vAlign w:val="center"/>
          </w:tcPr>
          <w:p w14:paraId="00CABECC" w14:textId="77777777" w:rsidR="00C03BFC" w:rsidRPr="00054E84" w:rsidRDefault="00C03BFC" w:rsidP="00127C2D">
            <w:pPr>
              <w:jc w:val="center"/>
              <w:rPr>
                <w:rFonts w:ascii="Arial" w:hAnsi="Arial" w:cs="Arial"/>
                <w:sz w:val="20"/>
                <w:szCs w:val="20"/>
              </w:rPr>
            </w:pPr>
            <w:r w:rsidRPr="00054E84">
              <w:rPr>
                <w:rFonts w:ascii="Arial" w:hAnsi="Arial" w:cs="Arial"/>
                <w:b/>
                <w:sz w:val="20"/>
                <w:szCs w:val="20"/>
              </w:rPr>
              <w:t>RI on admission</w:t>
            </w:r>
          </w:p>
        </w:tc>
        <w:tc>
          <w:tcPr>
            <w:tcW w:w="1651" w:type="dxa"/>
            <w:vAlign w:val="center"/>
          </w:tcPr>
          <w:p w14:paraId="7D06382D" w14:textId="77777777" w:rsidR="00C03BFC" w:rsidRPr="00986CF8" w:rsidRDefault="00C03BFC" w:rsidP="00127C2D">
            <w:pPr>
              <w:jc w:val="center"/>
              <w:rPr>
                <w:rFonts w:ascii="Arial" w:hAnsi="Arial" w:cs="Arial"/>
                <w:b/>
                <w:sz w:val="20"/>
                <w:szCs w:val="20"/>
              </w:rPr>
            </w:pPr>
            <w:r>
              <w:rPr>
                <w:rFonts w:ascii="Arial" w:hAnsi="Arial" w:cs="Arial"/>
                <w:b/>
                <w:sz w:val="20"/>
                <w:szCs w:val="20"/>
              </w:rPr>
              <w:t>Quartile</w:t>
            </w:r>
            <w:r w:rsidRPr="00986CF8">
              <w:rPr>
                <w:rFonts w:ascii="Arial" w:hAnsi="Arial" w:cs="Arial"/>
                <w:b/>
                <w:sz w:val="20"/>
                <w:szCs w:val="20"/>
              </w:rPr>
              <w:t xml:space="preserve"> 1</w:t>
            </w:r>
          </w:p>
        </w:tc>
        <w:tc>
          <w:tcPr>
            <w:tcW w:w="834" w:type="dxa"/>
            <w:vAlign w:val="center"/>
          </w:tcPr>
          <w:p w14:paraId="72A60CA8" w14:textId="77777777" w:rsidR="00C03BFC" w:rsidRPr="00054E84" w:rsidRDefault="00C03BFC" w:rsidP="00127C2D">
            <w:pPr>
              <w:jc w:val="center"/>
              <w:rPr>
                <w:rFonts w:ascii="Arial" w:hAnsi="Arial" w:cs="Arial"/>
                <w:sz w:val="20"/>
                <w:szCs w:val="20"/>
              </w:rPr>
            </w:pPr>
            <w:r>
              <w:rPr>
                <w:rFonts w:ascii="Arial" w:hAnsi="Arial" w:cs="Arial"/>
                <w:sz w:val="20"/>
                <w:szCs w:val="20"/>
              </w:rPr>
              <w:t>161</w:t>
            </w:r>
          </w:p>
        </w:tc>
        <w:tc>
          <w:tcPr>
            <w:tcW w:w="1042" w:type="dxa"/>
            <w:vAlign w:val="center"/>
          </w:tcPr>
          <w:p w14:paraId="67408D94" w14:textId="77777777" w:rsidR="00C03BFC" w:rsidRDefault="00C03BFC" w:rsidP="00127C2D">
            <w:pPr>
              <w:jc w:val="center"/>
              <w:rPr>
                <w:rFonts w:ascii="Arial" w:hAnsi="Arial" w:cs="Arial"/>
                <w:sz w:val="20"/>
                <w:szCs w:val="20"/>
              </w:rPr>
            </w:pPr>
            <w:r>
              <w:rPr>
                <w:rFonts w:ascii="Arial" w:hAnsi="Arial" w:cs="Arial"/>
                <w:sz w:val="20"/>
                <w:szCs w:val="20"/>
              </w:rPr>
              <w:t>72</w:t>
            </w:r>
          </w:p>
        </w:tc>
        <w:tc>
          <w:tcPr>
            <w:tcW w:w="1042" w:type="dxa"/>
            <w:vAlign w:val="center"/>
          </w:tcPr>
          <w:p w14:paraId="32844D0B" w14:textId="77777777" w:rsidR="00C03BFC" w:rsidRPr="00054E84" w:rsidRDefault="00C03BFC" w:rsidP="00127C2D">
            <w:pPr>
              <w:jc w:val="center"/>
              <w:rPr>
                <w:rFonts w:ascii="Arial" w:hAnsi="Arial" w:cs="Arial"/>
                <w:sz w:val="20"/>
                <w:szCs w:val="20"/>
              </w:rPr>
            </w:pPr>
            <w:r>
              <w:rPr>
                <w:rFonts w:ascii="Arial" w:hAnsi="Arial" w:cs="Arial"/>
                <w:sz w:val="20"/>
                <w:szCs w:val="20"/>
              </w:rPr>
              <w:t>89</w:t>
            </w:r>
          </w:p>
        </w:tc>
        <w:tc>
          <w:tcPr>
            <w:tcW w:w="1575" w:type="dxa"/>
            <w:vMerge w:val="restart"/>
            <w:vAlign w:val="center"/>
          </w:tcPr>
          <w:p w14:paraId="188C7684" w14:textId="77777777" w:rsidR="00C03BFC" w:rsidRPr="00054E84" w:rsidRDefault="00C03BFC" w:rsidP="00127C2D">
            <w:pPr>
              <w:jc w:val="center"/>
              <w:rPr>
                <w:rFonts w:ascii="Arial" w:hAnsi="Arial" w:cs="Arial"/>
                <w:sz w:val="20"/>
                <w:szCs w:val="20"/>
              </w:rPr>
            </w:pPr>
            <w:r>
              <w:rPr>
                <w:rFonts w:ascii="Arial" w:hAnsi="Arial" w:cs="Arial"/>
                <w:sz w:val="20"/>
                <w:szCs w:val="20"/>
              </w:rPr>
              <w:t>0.18</w:t>
            </w:r>
          </w:p>
        </w:tc>
      </w:tr>
      <w:tr w:rsidR="00C03BFC" w:rsidRPr="00054E84" w14:paraId="4BC6C90A" w14:textId="77777777" w:rsidTr="00127C2D">
        <w:trPr>
          <w:jc w:val="center"/>
        </w:trPr>
        <w:tc>
          <w:tcPr>
            <w:tcW w:w="1771" w:type="dxa"/>
            <w:vMerge/>
            <w:vAlign w:val="center"/>
          </w:tcPr>
          <w:p w14:paraId="4C789849" w14:textId="77777777" w:rsidR="00C03BFC" w:rsidRPr="00054E84" w:rsidRDefault="00C03BFC" w:rsidP="00127C2D">
            <w:pPr>
              <w:jc w:val="center"/>
              <w:rPr>
                <w:rFonts w:ascii="Arial" w:hAnsi="Arial" w:cs="Arial"/>
                <w:sz w:val="20"/>
                <w:szCs w:val="20"/>
              </w:rPr>
            </w:pPr>
          </w:p>
        </w:tc>
        <w:tc>
          <w:tcPr>
            <w:tcW w:w="1651" w:type="dxa"/>
            <w:vAlign w:val="center"/>
          </w:tcPr>
          <w:p w14:paraId="4977117E" w14:textId="77777777" w:rsidR="00C03BFC" w:rsidRPr="00986CF8" w:rsidRDefault="00C03BFC" w:rsidP="00127C2D">
            <w:pPr>
              <w:jc w:val="center"/>
              <w:rPr>
                <w:rFonts w:ascii="Arial" w:hAnsi="Arial" w:cs="Arial"/>
                <w:b/>
                <w:sz w:val="20"/>
                <w:szCs w:val="20"/>
              </w:rPr>
            </w:pPr>
            <w:r>
              <w:rPr>
                <w:rFonts w:ascii="Arial" w:hAnsi="Arial" w:cs="Arial"/>
                <w:b/>
                <w:sz w:val="20"/>
                <w:szCs w:val="20"/>
              </w:rPr>
              <w:t>Quartile</w:t>
            </w:r>
            <w:r w:rsidRPr="00986CF8">
              <w:rPr>
                <w:rFonts w:ascii="Arial" w:hAnsi="Arial" w:cs="Arial"/>
                <w:b/>
                <w:sz w:val="20"/>
                <w:szCs w:val="20"/>
              </w:rPr>
              <w:t xml:space="preserve"> 2</w:t>
            </w:r>
          </w:p>
        </w:tc>
        <w:tc>
          <w:tcPr>
            <w:tcW w:w="834" w:type="dxa"/>
            <w:vAlign w:val="center"/>
          </w:tcPr>
          <w:p w14:paraId="77E6FAF8" w14:textId="77777777" w:rsidR="00C03BFC" w:rsidRPr="00054E84" w:rsidRDefault="00C03BFC" w:rsidP="00127C2D">
            <w:pPr>
              <w:jc w:val="center"/>
              <w:rPr>
                <w:rFonts w:ascii="Arial" w:hAnsi="Arial" w:cs="Arial"/>
                <w:sz w:val="20"/>
                <w:szCs w:val="20"/>
              </w:rPr>
            </w:pPr>
            <w:r>
              <w:rPr>
                <w:rFonts w:ascii="Arial" w:hAnsi="Arial" w:cs="Arial"/>
                <w:sz w:val="20"/>
                <w:szCs w:val="20"/>
              </w:rPr>
              <w:t>158</w:t>
            </w:r>
          </w:p>
        </w:tc>
        <w:tc>
          <w:tcPr>
            <w:tcW w:w="1042" w:type="dxa"/>
            <w:vAlign w:val="center"/>
          </w:tcPr>
          <w:p w14:paraId="7336E105" w14:textId="77777777" w:rsidR="00C03BFC" w:rsidRDefault="00C03BFC" w:rsidP="00127C2D">
            <w:pPr>
              <w:jc w:val="center"/>
              <w:rPr>
                <w:rFonts w:ascii="Arial" w:hAnsi="Arial" w:cs="Arial"/>
                <w:sz w:val="20"/>
                <w:szCs w:val="20"/>
              </w:rPr>
            </w:pPr>
            <w:r>
              <w:rPr>
                <w:rFonts w:ascii="Arial" w:hAnsi="Arial" w:cs="Arial"/>
                <w:sz w:val="20"/>
                <w:szCs w:val="20"/>
              </w:rPr>
              <w:t>87</w:t>
            </w:r>
          </w:p>
        </w:tc>
        <w:tc>
          <w:tcPr>
            <w:tcW w:w="1042" w:type="dxa"/>
            <w:vAlign w:val="center"/>
          </w:tcPr>
          <w:p w14:paraId="1B63706F" w14:textId="77777777" w:rsidR="00C03BFC" w:rsidRPr="00054E84" w:rsidRDefault="00C03BFC" w:rsidP="00127C2D">
            <w:pPr>
              <w:jc w:val="center"/>
              <w:rPr>
                <w:rFonts w:ascii="Arial" w:hAnsi="Arial" w:cs="Arial"/>
                <w:sz w:val="20"/>
                <w:szCs w:val="20"/>
              </w:rPr>
            </w:pPr>
            <w:r>
              <w:rPr>
                <w:rFonts w:ascii="Arial" w:hAnsi="Arial" w:cs="Arial"/>
                <w:sz w:val="20"/>
                <w:szCs w:val="20"/>
              </w:rPr>
              <w:t>71</w:t>
            </w:r>
          </w:p>
        </w:tc>
        <w:tc>
          <w:tcPr>
            <w:tcW w:w="1575" w:type="dxa"/>
            <w:vMerge/>
            <w:vAlign w:val="center"/>
          </w:tcPr>
          <w:p w14:paraId="50DD104A" w14:textId="77777777" w:rsidR="00C03BFC" w:rsidRPr="00054E84" w:rsidRDefault="00C03BFC" w:rsidP="00127C2D">
            <w:pPr>
              <w:jc w:val="center"/>
              <w:rPr>
                <w:rFonts w:ascii="Arial" w:hAnsi="Arial" w:cs="Arial"/>
                <w:sz w:val="20"/>
                <w:szCs w:val="20"/>
              </w:rPr>
            </w:pPr>
          </w:p>
        </w:tc>
      </w:tr>
      <w:tr w:rsidR="00C03BFC" w:rsidRPr="00054E84" w14:paraId="70030E0B" w14:textId="77777777" w:rsidTr="00127C2D">
        <w:trPr>
          <w:jc w:val="center"/>
        </w:trPr>
        <w:tc>
          <w:tcPr>
            <w:tcW w:w="1771" w:type="dxa"/>
            <w:vMerge/>
            <w:vAlign w:val="center"/>
          </w:tcPr>
          <w:p w14:paraId="241B5C87" w14:textId="77777777" w:rsidR="00C03BFC" w:rsidRPr="00054E84" w:rsidRDefault="00C03BFC" w:rsidP="00127C2D">
            <w:pPr>
              <w:jc w:val="center"/>
              <w:rPr>
                <w:rFonts w:ascii="Arial" w:hAnsi="Arial" w:cs="Arial"/>
                <w:sz w:val="20"/>
                <w:szCs w:val="20"/>
              </w:rPr>
            </w:pPr>
          </w:p>
        </w:tc>
        <w:tc>
          <w:tcPr>
            <w:tcW w:w="1651" w:type="dxa"/>
            <w:vAlign w:val="center"/>
          </w:tcPr>
          <w:p w14:paraId="48B95CFE" w14:textId="77777777" w:rsidR="00C03BFC" w:rsidRDefault="00C03BFC" w:rsidP="00127C2D">
            <w:pPr>
              <w:jc w:val="center"/>
              <w:rPr>
                <w:rFonts w:ascii="Arial" w:hAnsi="Arial" w:cs="Arial"/>
                <w:b/>
                <w:sz w:val="20"/>
                <w:szCs w:val="20"/>
              </w:rPr>
            </w:pPr>
            <w:r>
              <w:rPr>
                <w:rFonts w:ascii="Arial" w:hAnsi="Arial" w:cs="Arial"/>
                <w:b/>
                <w:sz w:val="20"/>
                <w:szCs w:val="20"/>
              </w:rPr>
              <w:t>Quartiles 3 and 4</w:t>
            </w:r>
          </w:p>
        </w:tc>
        <w:tc>
          <w:tcPr>
            <w:tcW w:w="834" w:type="dxa"/>
            <w:vAlign w:val="center"/>
          </w:tcPr>
          <w:p w14:paraId="0A314DB9" w14:textId="77777777" w:rsidR="00C03BFC" w:rsidRPr="00054E84" w:rsidRDefault="00C03BFC" w:rsidP="00127C2D">
            <w:pPr>
              <w:jc w:val="center"/>
              <w:rPr>
                <w:rFonts w:ascii="Arial" w:hAnsi="Arial" w:cs="Arial"/>
                <w:sz w:val="20"/>
                <w:szCs w:val="20"/>
              </w:rPr>
            </w:pPr>
            <w:r>
              <w:rPr>
                <w:rFonts w:ascii="Arial" w:hAnsi="Arial" w:cs="Arial"/>
                <w:sz w:val="20"/>
                <w:szCs w:val="20"/>
              </w:rPr>
              <w:t>319</w:t>
            </w:r>
          </w:p>
        </w:tc>
        <w:tc>
          <w:tcPr>
            <w:tcW w:w="1042" w:type="dxa"/>
            <w:vAlign w:val="center"/>
          </w:tcPr>
          <w:p w14:paraId="207F76B2" w14:textId="77777777" w:rsidR="00C03BFC" w:rsidRDefault="00C03BFC" w:rsidP="00127C2D">
            <w:pPr>
              <w:jc w:val="center"/>
              <w:rPr>
                <w:rFonts w:ascii="Arial" w:hAnsi="Arial" w:cs="Arial"/>
                <w:sz w:val="20"/>
                <w:szCs w:val="20"/>
              </w:rPr>
            </w:pPr>
            <w:r>
              <w:rPr>
                <w:rFonts w:ascii="Arial" w:hAnsi="Arial" w:cs="Arial"/>
                <w:sz w:val="20"/>
                <w:szCs w:val="20"/>
              </w:rPr>
              <w:t>160</w:t>
            </w:r>
          </w:p>
        </w:tc>
        <w:tc>
          <w:tcPr>
            <w:tcW w:w="1042" w:type="dxa"/>
            <w:vAlign w:val="center"/>
          </w:tcPr>
          <w:p w14:paraId="54F93EE3" w14:textId="77777777" w:rsidR="00C03BFC" w:rsidRPr="00054E84" w:rsidRDefault="00C03BFC" w:rsidP="00127C2D">
            <w:pPr>
              <w:jc w:val="center"/>
              <w:rPr>
                <w:rFonts w:ascii="Arial" w:hAnsi="Arial" w:cs="Arial"/>
                <w:sz w:val="20"/>
                <w:szCs w:val="20"/>
              </w:rPr>
            </w:pPr>
            <w:r>
              <w:rPr>
                <w:rFonts w:ascii="Arial" w:hAnsi="Arial" w:cs="Arial"/>
                <w:sz w:val="20"/>
                <w:szCs w:val="20"/>
              </w:rPr>
              <w:t>159</w:t>
            </w:r>
          </w:p>
        </w:tc>
        <w:tc>
          <w:tcPr>
            <w:tcW w:w="1575" w:type="dxa"/>
            <w:vMerge/>
            <w:vAlign w:val="center"/>
          </w:tcPr>
          <w:p w14:paraId="78EE7B74" w14:textId="77777777" w:rsidR="00C03BFC" w:rsidRPr="00054E84" w:rsidRDefault="00C03BFC" w:rsidP="00127C2D">
            <w:pPr>
              <w:jc w:val="center"/>
              <w:rPr>
                <w:rFonts w:ascii="Arial" w:hAnsi="Arial" w:cs="Arial"/>
                <w:sz w:val="20"/>
                <w:szCs w:val="20"/>
              </w:rPr>
            </w:pPr>
          </w:p>
        </w:tc>
      </w:tr>
      <w:tr w:rsidR="00C03BFC" w:rsidRPr="00054E84" w14:paraId="1D540C12" w14:textId="77777777" w:rsidTr="00127C2D">
        <w:trPr>
          <w:jc w:val="center"/>
        </w:trPr>
        <w:tc>
          <w:tcPr>
            <w:tcW w:w="1771" w:type="dxa"/>
            <w:vMerge w:val="restart"/>
            <w:vAlign w:val="center"/>
          </w:tcPr>
          <w:p w14:paraId="403EB468" w14:textId="77777777" w:rsidR="00C03BFC" w:rsidRPr="00054E84" w:rsidRDefault="00C03BFC" w:rsidP="00127C2D">
            <w:pPr>
              <w:jc w:val="center"/>
              <w:rPr>
                <w:rFonts w:ascii="Arial" w:hAnsi="Arial" w:cs="Arial"/>
                <w:sz w:val="20"/>
                <w:szCs w:val="20"/>
              </w:rPr>
            </w:pPr>
            <w:r w:rsidRPr="00054E84">
              <w:rPr>
                <w:rFonts w:ascii="Arial" w:hAnsi="Arial" w:cs="Arial"/>
                <w:b/>
                <w:sz w:val="20"/>
                <w:szCs w:val="20"/>
              </w:rPr>
              <w:t>Sex</w:t>
            </w:r>
          </w:p>
        </w:tc>
        <w:tc>
          <w:tcPr>
            <w:tcW w:w="1651" w:type="dxa"/>
            <w:vAlign w:val="center"/>
          </w:tcPr>
          <w:p w14:paraId="409BCFB9" w14:textId="77777777" w:rsidR="00C03BFC" w:rsidRPr="00986CF8" w:rsidRDefault="00C03BFC" w:rsidP="00127C2D">
            <w:pPr>
              <w:jc w:val="center"/>
              <w:rPr>
                <w:rFonts w:ascii="Arial" w:hAnsi="Arial" w:cs="Arial"/>
                <w:b/>
                <w:sz w:val="20"/>
                <w:szCs w:val="20"/>
              </w:rPr>
            </w:pPr>
            <w:r w:rsidRPr="00986CF8">
              <w:rPr>
                <w:rFonts w:ascii="Arial" w:hAnsi="Arial" w:cs="Arial"/>
                <w:b/>
                <w:sz w:val="20"/>
                <w:szCs w:val="20"/>
              </w:rPr>
              <w:t>Male</w:t>
            </w:r>
          </w:p>
        </w:tc>
        <w:tc>
          <w:tcPr>
            <w:tcW w:w="834" w:type="dxa"/>
            <w:vAlign w:val="center"/>
          </w:tcPr>
          <w:p w14:paraId="347CD329" w14:textId="77777777" w:rsidR="00C03BFC" w:rsidRPr="00054E84" w:rsidRDefault="00C03BFC" w:rsidP="00127C2D">
            <w:pPr>
              <w:jc w:val="center"/>
              <w:rPr>
                <w:rFonts w:ascii="Arial" w:hAnsi="Arial" w:cs="Arial"/>
                <w:sz w:val="20"/>
                <w:szCs w:val="20"/>
              </w:rPr>
            </w:pPr>
            <w:r>
              <w:rPr>
                <w:rFonts w:ascii="Arial" w:hAnsi="Arial" w:cs="Arial"/>
                <w:sz w:val="20"/>
                <w:szCs w:val="20"/>
              </w:rPr>
              <w:t>404</w:t>
            </w:r>
          </w:p>
        </w:tc>
        <w:tc>
          <w:tcPr>
            <w:tcW w:w="1042" w:type="dxa"/>
            <w:vAlign w:val="center"/>
          </w:tcPr>
          <w:p w14:paraId="33BD9566" w14:textId="77777777" w:rsidR="00C03BFC" w:rsidRDefault="00C03BFC" w:rsidP="00127C2D">
            <w:pPr>
              <w:jc w:val="center"/>
              <w:rPr>
                <w:rFonts w:ascii="Arial" w:hAnsi="Arial" w:cs="Arial"/>
                <w:sz w:val="20"/>
                <w:szCs w:val="20"/>
              </w:rPr>
            </w:pPr>
            <w:r>
              <w:rPr>
                <w:rFonts w:ascii="Arial" w:hAnsi="Arial" w:cs="Arial"/>
                <w:sz w:val="20"/>
                <w:szCs w:val="20"/>
              </w:rPr>
              <w:t>202</w:t>
            </w:r>
          </w:p>
        </w:tc>
        <w:tc>
          <w:tcPr>
            <w:tcW w:w="1042" w:type="dxa"/>
            <w:vAlign w:val="center"/>
          </w:tcPr>
          <w:p w14:paraId="0B194B2A" w14:textId="77777777" w:rsidR="00C03BFC" w:rsidRPr="00054E84" w:rsidRDefault="00C03BFC" w:rsidP="00127C2D">
            <w:pPr>
              <w:jc w:val="center"/>
              <w:rPr>
                <w:rFonts w:ascii="Arial" w:hAnsi="Arial" w:cs="Arial"/>
                <w:sz w:val="20"/>
                <w:szCs w:val="20"/>
              </w:rPr>
            </w:pPr>
            <w:r>
              <w:rPr>
                <w:rFonts w:ascii="Arial" w:hAnsi="Arial" w:cs="Arial"/>
                <w:sz w:val="20"/>
                <w:szCs w:val="20"/>
              </w:rPr>
              <w:t>202</w:t>
            </w:r>
          </w:p>
        </w:tc>
        <w:tc>
          <w:tcPr>
            <w:tcW w:w="1575" w:type="dxa"/>
            <w:vMerge w:val="restart"/>
            <w:vAlign w:val="center"/>
          </w:tcPr>
          <w:p w14:paraId="64654D51" w14:textId="77777777" w:rsidR="00C03BFC" w:rsidRPr="00054E84" w:rsidRDefault="00C03BFC" w:rsidP="00127C2D">
            <w:pPr>
              <w:jc w:val="center"/>
              <w:rPr>
                <w:rFonts w:ascii="Arial" w:hAnsi="Arial" w:cs="Arial"/>
                <w:sz w:val="20"/>
                <w:szCs w:val="20"/>
              </w:rPr>
            </w:pPr>
            <w:r>
              <w:rPr>
                <w:rFonts w:ascii="Arial" w:hAnsi="Arial" w:cs="Arial"/>
                <w:sz w:val="20"/>
                <w:szCs w:val="20"/>
              </w:rPr>
              <w:t>&gt; 0.99</w:t>
            </w:r>
          </w:p>
        </w:tc>
      </w:tr>
      <w:tr w:rsidR="00C03BFC" w:rsidRPr="00054E84" w14:paraId="6030C163" w14:textId="77777777" w:rsidTr="00127C2D">
        <w:trPr>
          <w:jc w:val="center"/>
        </w:trPr>
        <w:tc>
          <w:tcPr>
            <w:tcW w:w="1771" w:type="dxa"/>
            <w:vMerge/>
            <w:vAlign w:val="center"/>
          </w:tcPr>
          <w:p w14:paraId="3C5FDABE" w14:textId="77777777" w:rsidR="00C03BFC" w:rsidRPr="00054E84" w:rsidRDefault="00C03BFC" w:rsidP="00127C2D">
            <w:pPr>
              <w:jc w:val="center"/>
              <w:rPr>
                <w:rFonts w:ascii="Arial" w:hAnsi="Arial" w:cs="Arial"/>
                <w:sz w:val="20"/>
                <w:szCs w:val="20"/>
              </w:rPr>
            </w:pPr>
          </w:p>
        </w:tc>
        <w:tc>
          <w:tcPr>
            <w:tcW w:w="1651" w:type="dxa"/>
            <w:vAlign w:val="center"/>
          </w:tcPr>
          <w:p w14:paraId="44577A73" w14:textId="77777777" w:rsidR="00C03BFC" w:rsidRPr="00986CF8" w:rsidRDefault="00C03BFC" w:rsidP="00127C2D">
            <w:pPr>
              <w:jc w:val="center"/>
              <w:rPr>
                <w:rFonts w:ascii="Arial" w:hAnsi="Arial" w:cs="Arial"/>
                <w:b/>
                <w:sz w:val="20"/>
                <w:szCs w:val="20"/>
              </w:rPr>
            </w:pPr>
            <w:r w:rsidRPr="00986CF8">
              <w:rPr>
                <w:rFonts w:ascii="Arial" w:hAnsi="Arial" w:cs="Arial"/>
                <w:b/>
                <w:sz w:val="20"/>
                <w:szCs w:val="20"/>
              </w:rPr>
              <w:t>Female</w:t>
            </w:r>
          </w:p>
        </w:tc>
        <w:tc>
          <w:tcPr>
            <w:tcW w:w="834" w:type="dxa"/>
            <w:vAlign w:val="center"/>
          </w:tcPr>
          <w:p w14:paraId="6B0155EE" w14:textId="77777777" w:rsidR="00C03BFC" w:rsidRPr="00054E84" w:rsidRDefault="00C03BFC" w:rsidP="00127C2D">
            <w:pPr>
              <w:jc w:val="center"/>
              <w:rPr>
                <w:rFonts w:ascii="Arial" w:hAnsi="Arial" w:cs="Arial"/>
                <w:sz w:val="20"/>
                <w:szCs w:val="20"/>
              </w:rPr>
            </w:pPr>
            <w:r>
              <w:rPr>
                <w:rFonts w:ascii="Arial" w:hAnsi="Arial" w:cs="Arial"/>
                <w:sz w:val="20"/>
                <w:szCs w:val="20"/>
              </w:rPr>
              <w:t>234</w:t>
            </w:r>
          </w:p>
        </w:tc>
        <w:tc>
          <w:tcPr>
            <w:tcW w:w="1042" w:type="dxa"/>
            <w:vAlign w:val="center"/>
          </w:tcPr>
          <w:p w14:paraId="2D4A8898" w14:textId="77777777" w:rsidR="00C03BFC" w:rsidRDefault="00C03BFC" w:rsidP="00127C2D">
            <w:pPr>
              <w:jc w:val="center"/>
              <w:rPr>
                <w:rFonts w:ascii="Arial" w:hAnsi="Arial" w:cs="Arial"/>
                <w:sz w:val="20"/>
                <w:szCs w:val="20"/>
              </w:rPr>
            </w:pPr>
            <w:r>
              <w:rPr>
                <w:rFonts w:ascii="Arial" w:hAnsi="Arial" w:cs="Arial"/>
                <w:sz w:val="20"/>
                <w:szCs w:val="20"/>
              </w:rPr>
              <w:t>117</w:t>
            </w:r>
          </w:p>
        </w:tc>
        <w:tc>
          <w:tcPr>
            <w:tcW w:w="1042" w:type="dxa"/>
            <w:vAlign w:val="center"/>
          </w:tcPr>
          <w:p w14:paraId="1F66EFE2" w14:textId="77777777" w:rsidR="00C03BFC" w:rsidRPr="00054E84" w:rsidRDefault="00C03BFC" w:rsidP="00127C2D">
            <w:pPr>
              <w:jc w:val="center"/>
              <w:rPr>
                <w:rFonts w:ascii="Arial" w:hAnsi="Arial" w:cs="Arial"/>
                <w:sz w:val="20"/>
                <w:szCs w:val="20"/>
              </w:rPr>
            </w:pPr>
            <w:r>
              <w:rPr>
                <w:rFonts w:ascii="Arial" w:hAnsi="Arial" w:cs="Arial"/>
                <w:sz w:val="20"/>
                <w:szCs w:val="20"/>
              </w:rPr>
              <w:t>117</w:t>
            </w:r>
          </w:p>
        </w:tc>
        <w:tc>
          <w:tcPr>
            <w:tcW w:w="1575" w:type="dxa"/>
            <w:vMerge/>
            <w:vAlign w:val="center"/>
          </w:tcPr>
          <w:p w14:paraId="4B0D8193" w14:textId="77777777" w:rsidR="00C03BFC" w:rsidRPr="00054E84" w:rsidRDefault="00C03BFC" w:rsidP="00127C2D">
            <w:pPr>
              <w:jc w:val="center"/>
              <w:rPr>
                <w:rFonts w:ascii="Arial" w:hAnsi="Arial" w:cs="Arial"/>
                <w:sz w:val="20"/>
                <w:szCs w:val="20"/>
              </w:rPr>
            </w:pPr>
          </w:p>
        </w:tc>
      </w:tr>
      <w:tr w:rsidR="00C03BFC" w:rsidRPr="00054E84" w14:paraId="26374944" w14:textId="77777777" w:rsidTr="00127C2D">
        <w:trPr>
          <w:jc w:val="center"/>
        </w:trPr>
        <w:tc>
          <w:tcPr>
            <w:tcW w:w="1771" w:type="dxa"/>
            <w:vMerge w:val="restart"/>
            <w:vAlign w:val="center"/>
          </w:tcPr>
          <w:p w14:paraId="4977DCC3" w14:textId="77777777" w:rsidR="00C03BFC" w:rsidRPr="00054E84" w:rsidRDefault="00C03BFC" w:rsidP="00127C2D">
            <w:pPr>
              <w:jc w:val="center"/>
              <w:rPr>
                <w:rFonts w:ascii="Arial" w:hAnsi="Arial" w:cs="Arial"/>
                <w:sz w:val="20"/>
                <w:szCs w:val="20"/>
              </w:rPr>
            </w:pPr>
            <w:r w:rsidRPr="00054E84">
              <w:rPr>
                <w:rFonts w:ascii="Arial" w:hAnsi="Arial" w:cs="Arial"/>
                <w:b/>
                <w:sz w:val="20"/>
                <w:szCs w:val="20"/>
              </w:rPr>
              <w:t>BMI</w:t>
            </w:r>
          </w:p>
        </w:tc>
        <w:tc>
          <w:tcPr>
            <w:tcW w:w="1651" w:type="dxa"/>
            <w:vAlign w:val="center"/>
          </w:tcPr>
          <w:p w14:paraId="165D10F7" w14:textId="77777777" w:rsidR="00C03BFC" w:rsidRPr="00986CF8" w:rsidRDefault="00C03BFC" w:rsidP="00127C2D">
            <w:pPr>
              <w:jc w:val="center"/>
              <w:rPr>
                <w:rFonts w:ascii="Arial" w:hAnsi="Arial" w:cs="Arial"/>
                <w:b/>
                <w:sz w:val="20"/>
                <w:szCs w:val="20"/>
              </w:rPr>
            </w:pPr>
            <w:r>
              <w:rPr>
                <w:rFonts w:ascii="Arial" w:hAnsi="Arial" w:cs="Arial"/>
                <w:b/>
                <w:sz w:val="20"/>
                <w:szCs w:val="20"/>
              </w:rPr>
              <w:t>Obese</w:t>
            </w:r>
          </w:p>
        </w:tc>
        <w:tc>
          <w:tcPr>
            <w:tcW w:w="834" w:type="dxa"/>
            <w:vAlign w:val="center"/>
          </w:tcPr>
          <w:p w14:paraId="0B608B55" w14:textId="77777777" w:rsidR="00C03BFC" w:rsidRPr="00054E84" w:rsidRDefault="00C03BFC" w:rsidP="00127C2D">
            <w:pPr>
              <w:jc w:val="center"/>
              <w:rPr>
                <w:rFonts w:ascii="Arial" w:hAnsi="Arial" w:cs="Arial"/>
                <w:sz w:val="20"/>
                <w:szCs w:val="20"/>
              </w:rPr>
            </w:pPr>
            <w:r>
              <w:rPr>
                <w:rFonts w:ascii="Arial" w:hAnsi="Arial" w:cs="Arial"/>
                <w:sz w:val="20"/>
                <w:szCs w:val="20"/>
              </w:rPr>
              <w:t>269</w:t>
            </w:r>
          </w:p>
        </w:tc>
        <w:tc>
          <w:tcPr>
            <w:tcW w:w="1042" w:type="dxa"/>
            <w:vAlign w:val="center"/>
          </w:tcPr>
          <w:p w14:paraId="11CDE6D1" w14:textId="77777777" w:rsidR="00C03BFC" w:rsidRDefault="00C03BFC" w:rsidP="00127C2D">
            <w:pPr>
              <w:jc w:val="center"/>
              <w:rPr>
                <w:rFonts w:ascii="Arial" w:hAnsi="Arial" w:cs="Arial"/>
                <w:sz w:val="20"/>
                <w:szCs w:val="20"/>
              </w:rPr>
            </w:pPr>
            <w:r>
              <w:rPr>
                <w:rFonts w:ascii="Arial" w:hAnsi="Arial" w:cs="Arial"/>
                <w:sz w:val="20"/>
                <w:szCs w:val="20"/>
              </w:rPr>
              <w:t>138</w:t>
            </w:r>
          </w:p>
        </w:tc>
        <w:tc>
          <w:tcPr>
            <w:tcW w:w="1042" w:type="dxa"/>
            <w:vAlign w:val="center"/>
          </w:tcPr>
          <w:p w14:paraId="231C967A" w14:textId="77777777" w:rsidR="00C03BFC" w:rsidRPr="00054E84" w:rsidRDefault="00C03BFC" w:rsidP="00127C2D">
            <w:pPr>
              <w:jc w:val="center"/>
              <w:rPr>
                <w:rFonts w:ascii="Arial" w:hAnsi="Arial" w:cs="Arial"/>
                <w:sz w:val="20"/>
                <w:szCs w:val="20"/>
              </w:rPr>
            </w:pPr>
            <w:r>
              <w:rPr>
                <w:rFonts w:ascii="Arial" w:hAnsi="Arial" w:cs="Arial"/>
                <w:sz w:val="20"/>
                <w:szCs w:val="20"/>
              </w:rPr>
              <w:t>131</w:t>
            </w:r>
          </w:p>
        </w:tc>
        <w:tc>
          <w:tcPr>
            <w:tcW w:w="1575" w:type="dxa"/>
            <w:vMerge w:val="restart"/>
            <w:vAlign w:val="center"/>
          </w:tcPr>
          <w:p w14:paraId="1AC582CA" w14:textId="77777777" w:rsidR="00C03BFC" w:rsidRPr="00054E84" w:rsidRDefault="00C03BFC" w:rsidP="00127C2D">
            <w:pPr>
              <w:jc w:val="center"/>
              <w:rPr>
                <w:rFonts w:ascii="Arial" w:hAnsi="Arial" w:cs="Arial"/>
                <w:sz w:val="20"/>
                <w:szCs w:val="20"/>
              </w:rPr>
            </w:pPr>
            <w:r>
              <w:rPr>
                <w:rFonts w:ascii="Arial" w:hAnsi="Arial" w:cs="Arial"/>
                <w:sz w:val="20"/>
                <w:szCs w:val="20"/>
              </w:rPr>
              <w:t>0.57</w:t>
            </w:r>
          </w:p>
        </w:tc>
      </w:tr>
      <w:tr w:rsidR="00C03BFC" w:rsidRPr="00054E84" w14:paraId="5A783576" w14:textId="77777777" w:rsidTr="00127C2D">
        <w:trPr>
          <w:jc w:val="center"/>
        </w:trPr>
        <w:tc>
          <w:tcPr>
            <w:tcW w:w="1771" w:type="dxa"/>
            <w:vMerge/>
            <w:vAlign w:val="center"/>
          </w:tcPr>
          <w:p w14:paraId="32026CED" w14:textId="77777777" w:rsidR="00C03BFC" w:rsidRPr="00054E84" w:rsidRDefault="00C03BFC" w:rsidP="00127C2D">
            <w:pPr>
              <w:jc w:val="center"/>
              <w:rPr>
                <w:rFonts w:ascii="Arial" w:hAnsi="Arial" w:cs="Arial"/>
                <w:sz w:val="20"/>
                <w:szCs w:val="20"/>
              </w:rPr>
            </w:pPr>
          </w:p>
        </w:tc>
        <w:tc>
          <w:tcPr>
            <w:tcW w:w="1651" w:type="dxa"/>
            <w:vAlign w:val="center"/>
          </w:tcPr>
          <w:p w14:paraId="221994EB" w14:textId="77777777" w:rsidR="00C03BFC" w:rsidRPr="00986CF8" w:rsidRDefault="00C03BFC" w:rsidP="00127C2D">
            <w:pPr>
              <w:jc w:val="center"/>
              <w:rPr>
                <w:rFonts w:ascii="Arial" w:hAnsi="Arial" w:cs="Arial"/>
                <w:b/>
                <w:sz w:val="20"/>
                <w:szCs w:val="20"/>
              </w:rPr>
            </w:pPr>
            <w:r>
              <w:rPr>
                <w:rFonts w:ascii="Arial" w:hAnsi="Arial" w:cs="Arial"/>
                <w:b/>
                <w:sz w:val="20"/>
                <w:szCs w:val="20"/>
              </w:rPr>
              <w:t>Other</w:t>
            </w:r>
            <w:r w:rsidRPr="00986CF8">
              <w:rPr>
                <w:rFonts w:ascii="Arial" w:hAnsi="Arial" w:cs="Arial"/>
                <w:b/>
                <w:sz w:val="20"/>
                <w:szCs w:val="20"/>
              </w:rPr>
              <w:t xml:space="preserve"> </w:t>
            </w:r>
          </w:p>
        </w:tc>
        <w:tc>
          <w:tcPr>
            <w:tcW w:w="834" w:type="dxa"/>
            <w:vAlign w:val="center"/>
          </w:tcPr>
          <w:p w14:paraId="4A72C686" w14:textId="77777777" w:rsidR="00C03BFC" w:rsidRPr="00054E84" w:rsidRDefault="00C03BFC" w:rsidP="00127C2D">
            <w:pPr>
              <w:jc w:val="center"/>
              <w:rPr>
                <w:rFonts w:ascii="Arial" w:hAnsi="Arial" w:cs="Arial"/>
                <w:sz w:val="20"/>
                <w:szCs w:val="20"/>
              </w:rPr>
            </w:pPr>
            <w:r>
              <w:rPr>
                <w:rFonts w:ascii="Arial" w:hAnsi="Arial" w:cs="Arial"/>
                <w:sz w:val="20"/>
                <w:szCs w:val="20"/>
              </w:rPr>
              <w:t>369</w:t>
            </w:r>
          </w:p>
        </w:tc>
        <w:tc>
          <w:tcPr>
            <w:tcW w:w="1042" w:type="dxa"/>
            <w:vAlign w:val="center"/>
          </w:tcPr>
          <w:p w14:paraId="3036E3A3" w14:textId="77777777" w:rsidR="00C03BFC" w:rsidRDefault="00C03BFC" w:rsidP="00127C2D">
            <w:pPr>
              <w:jc w:val="center"/>
              <w:rPr>
                <w:rFonts w:ascii="Arial" w:hAnsi="Arial" w:cs="Arial"/>
                <w:sz w:val="20"/>
                <w:szCs w:val="20"/>
              </w:rPr>
            </w:pPr>
            <w:r>
              <w:rPr>
                <w:rFonts w:ascii="Arial" w:hAnsi="Arial" w:cs="Arial"/>
                <w:sz w:val="20"/>
                <w:szCs w:val="20"/>
              </w:rPr>
              <w:t>181</w:t>
            </w:r>
          </w:p>
        </w:tc>
        <w:tc>
          <w:tcPr>
            <w:tcW w:w="1042" w:type="dxa"/>
            <w:vAlign w:val="center"/>
          </w:tcPr>
          <w:p w14:paraId="44C7BFB4" w14:textId="77777777" w:rsidR="00C03BFC" w:rsidRPr="00054E84" w:rsidRDefault="00C03BFC" w:rsidP="00127C2D">
            <w:pPr>
              <w:jc w:val="center"/>
              <w:rPr>
                <w:rFonts w:ascii="Arial" w:hAnsi="Arial" w:cs="Arial"/>
                <w:sz w:val="20"/>
                <w:szCs w:val="20"/>
              </w:rPr>
            </w:pPr>
            <w:r>
              <w:rPr>
                <w:rFonts w:ascii="Arial" w:hAnsi="Arial" w:cs="Arial"/>
                <w:sz w:val="20"/>
                <w:szCs w:val="20"/>
              </w:rPr>
              <w:t>188</w:t>
            </w:r>
          </w:p>
        </w:tc>
        <w:tc>
          <w:tcPr>
            <w:tcW w:w="1575" w:type="dxa"/>
            <w:vMerge/>
            <w:vAlign w:val="center"/>
          </w:tcPr>
          <w:p w14:paraId="3E122DEA" w14:textId="77777777" w:rsidR="00C03BFC" w:rsidRPr="00054E84" w:rsidRDefault="00C03BFC" w:rsidP="00127C2D">
            <w:pPr>
              <w:jc w:val="center"/>
              <w:rPr>
                <w:rFonts w:ascii="Arial" w:hAnsi="Arial" w:cs="Arial"/>
                <w:sz w:val="20"/>
                <w:szCs w:val="20"/>
              </w:rPr>
            </w:pPr>
          </w:p>
        </w:tc>
      </w:tr>
      <w:tr w:rsidR="00C03BFC" w:rsidRPr="00054E84" w14:paraId="447C03F9" w14:textId="77777777" w:rsidTr="00127C2D">
        <w:trPr>
          <w:jc w:val="center"/>
        </w:trPr>
        <w:tc>
          <w:tcPr>
            <w:tcW w:w="1771" w:type="dxa"/>
            <w:vMerge w:val="restart"/>
            <w:vAlign w:val="center"/>
          </w:tcPr>
          <w:p w14:paraId="50A7C655" w14:textId="77777777" w:rsidR="00C03BFC" w:rsidRPr="00054E84" w:rsidRDefault="00C03BFC" w:rsidP="00127C2D">
            <w:pPr>
              <w:jc w:val="center"/>
              <w:rPr>
                <w:rFonts w:ascii="Arial" w:hAnsi="Arial" w:cs="Arial"/>
                <w:sz w:val="20"/>
                <w:szCs w:val="20"/>
              </w:rPr>
            </w:pPr>
            <w:r w:rsidRPr="00054E84">
              <w:rPr>
                <w:rFonts w:ascii="Arial" w:hAnsi="Arial" w:cs="Arial"/>
                <w:b/>
                <w:sz w:val="20"/>
                <w:szCs w:val="20"/>
              </w:rPr>
              <w:t>Race</w:t>
            </w:r>
          </w:p>
        </w:tc>
        <w:tc>
          <w:tcPr>
            <w:tcW w:w="1651" w:type="dxa"/>
            <w:vAlign w:val="center"/>
          </w:tcPr>
          <w:p w14:paraId="4F709C3F" w14:textId="77777777" w:rsidR="00C03BFC" w:rsidRPr="00986CF8" w:rsidRDefault="00C03BFC" w:rsidP="00127C2D">
            <w:pPr>
              <w:jc w:val="center"/>
              <w:rPr>
                <w:rFonts w:ascii="Arial" w:hAnsi="Arial" w:cs="Arial"/>
                <w:b/>
                <w:sz w:val="20"/>
                <w:szCs w:val="20"/>
              </w:rPr>
            </w:pPr>
            <w:r w:rsidRPr="00986CF8">
              <w:rPr>
                <w:rFonts w:ascii="Arial" w:hAnsi="Arial" w:cs="Arial"/>
                <w:b/>
                <w:sz w:val="20"/>
                <w:szCs w:val="20"/>
              </w:rPr>
              <w:t>African-American</w:t>
            </w:r>
          </w:p>
        </w:tc>
        <w:tc>
          <w:tcPr>
            <w:tcW w:w="834" w:type="dxa"/>
            <w:vAlign w:val="center"/>
          </w:tcPr>
          <w:p w14:paraId="2E26EFE9" w14:textId="77777777" w:rsidR="00C03BFC" w:rsidRPr="00054E84" w:rsidRDefault="00C03BFC" w:rsidP="00127C2D">
            <w:pPr>
              <w:jc w:val="center"/>
              <w:rPr>
                <w:rFonts w:ascii="Arial" w:hAnsi="Arial" w:cs="Arial"/>
                <w:sz w:val="20"/>
                <w:szCs w:val="20"/>
              </w:rPr>
            </w:pPr>
            <w:r>
              <w:rPr>
                <w:rFonts w:ascii="Arial" w:hAnsi="Arial" w:cs="Arial"/>
                <w:sz w:val="20"/>
                <w:szCs w:val="20"/>
              </w:rPr>
              <w:t>149</w:t>
            </w:r>
          </w:p>
        </w:tc>
        <w:tc>
          <w:tcPr>
            <w:tcW w:w="1042" w:type="dxa"/>
            <w:vAlign w:val="center"/>
          </w:tcPr>
          <w:p w14:paraId="26CE7B03" w14:textId="77777777" w:rsidR="00C03BFC" w:rsidRDefault="00C03BFC" w:rsidP="00127C2D">
            <w:pPr>
              <w:jc w:val="center"/>
              <w:rPr>
                <w:rFonts w:ascii="Arial" w:hAnsi="Arial" w:cs="Arial"/>
                <w:sz w:val="20"/>
                <w:szCs w:val="20"/>
              </w:rPr>
            </w:pPr>
            <w:r>
              <w:rPr>
                <w:rFonts w:ascii="Arial" w:hAnsi="Arial" w:cs="Arial"/>
                <w:sz w:val="20"/>
                <w:szCs w:val="20"/>
              </w:rPr>
              <w:t>69</w:t>
            </w:r>
          </w:p>
        </w:tc>
        <w:tc>
          <w:tcPr>
            <w:tcW w:w="1042" w:type="dxa"/>
            <w:vAlign w:val="center"/>
          </w:tcPr>
          <w:p w14:paraId="5A51F2DC" w14:textId="77777777" w:rsidR="00C03BFC" w:rsidRPr="00054E84" w:rsidRDefault="00C03BFC" w:rsidP="00127C2D">
            <w:pPr>
              <w:jc w:val="center"/>
              <w:rPr>
                <w:rFonts w:ascii="Arial" w:hAnsi="Arial" w:cs="Arial"/>
                <w:sz w:val="20"/>
                <w:szCs w:val="20"/>
              </w:rPr>
            </w:pPr>
            <w:r>
              <w:rPr>
                <w:rFonts w:ascii="Arial" w:hAnsi="Arial" w:cs="Arial"/>
                <w:sz w:val="20"/>
                <w:szCs w:val="20"/>
              </w:rPr>
              <w:t>80</w:t>
            </w:r>
          </w:p>
        </w:tc>
        <w:tc>
          <w:tcPr>
            <w:tcW w:w="1575" w:type="dxa"/>
            <w:vMerge w:val="restart"/>
            <w:vAlign w:val="center"/>
          </w:tcPr>
          <w:p w14:paraId="14DEDAC9" w14:textId="77777777" w:rsidR="00C03BFC" w:rsidRPr="00054E84" w:rsidRDefault="00C03BFC" w:rsidP="00127C2D">
            <w:pPr>
              <w:jc w:val="center"/>
              <w:rPr>
                <w:rFonts w:ascii="Arial" w:hAnsi="Arial" w:cs="Arial"/>
                <w:sz w:val="20"/>
                <w:szCs w:val="20"/>
              </w:rPr>
            </w:pPr>
            <w:r>
              <w:rPr>
                <w:rFonts w:ascii="Arial" w:hAnsi="Arial" w:cs="Arial"/>
                <w:sz w:val="20"/>
                <w:szCs w:val="20"/>
              </w:rPr>
              <w:t>0.30</w:t>
            </w:r>
          </w:p>
        </w:tc>
      </w:tr>
      <w:tr w:rsidR="00C03BFC" w:rsidRPr="00054E84" w14:paraId="49DE5291" w14:textId="77777777" w:rsidTr="00127C2D">
        <w:trPr>
          <w:jc w:val="center"/>
        </w:trPr>
        <w:tc>
          <w:tcPr>
            <w:tcW w:w="1771" w:type="dxa"/>
            <w:vMerge/>
            <w:vAlign w:val="center"/>
          </w:tcPr>
          <w:p w14:paraId="64B12EB6" w14:textId="77777777" w:rsidR="00C03BFC" w:rsidRPr="00054E84" w:rsidRDefault="00C03BFC" w:rsidP="00127C2D">
            <w:pPr>
              <w:jc w:val="center"/>
              <w:rPr>
                <w:rFonts w:ascii="Arial" w:hAnsi="Arial" w:cs="Arial"/>
                <w:sz w:val="20"/>
                <w:szCs w:val="20"/>
              </w:rPr>
            </w:pPr>
          </w:p>
        </w:tc>
        <w:tc>
          <w:tcPr>
            <w:tcW w:w="1651" w:type="dxa"/>
            <w:vAlign w:val="center"/>
          </w:tcPr>
          <w:p w14:paraId="7C59F25A" w14:textId="77777777" w:rsidR="00C03BFC" w:rsidRPr="00986CF8" w:rsidRDefault="00C03BFC" w:rsidP="00127C2D">
            <w:pPr>
              <w:jc w:val="center"/>
              <w:rPr>
                <w:rFonts w:ascii="Arial" w:hAnsi="Arial" w:cs="Arial"/>
                <w:b/>
                <w:sz w:val="20"/>
                <w:szCs w:val="20"/>
              </w:rPr>
            </w:pPr>
            <w:r>
              <w:rPr>
                <w:rFonts w:ascii="Arial" w:hAnsi="Arial" w:cs="Arial"/>
                <w:b/>
                <w:sz w:val="20"/>
                <w:szCs w:val="20"/>
              </w:rPr>
              <w:t>Other</w:t>
            </w:r>
          </w:p>
        </w:tc>
        <w:tc>
          <w:tcPr>
            <w:tcW w:w="834" w:type="dxa"/>
            <w:vAlign w:val="center"/>
          </w:tcPr>
          <w:p w14:paraId="21B358AA" w14:textId="77777777" w:rsidR="00C03BFC" w:rsidRPr="00054E84" w:rsidRDefault="00C03BFC" w:rsidP="00127C2D">
            <w:pPr>
              <w:jc w:val="center"/>
              <w:rPr>
                <w:rFonts w:ascii="Arial" w:hAnsi="Arial" w:cs="Arial"/>
                <w:sz w:val="20"/>
                <w:szCs w:val="20"/>
              </w:rPr>
            </w:pPr>
            <w:r>
              <w:rPr>
                <w:rFonts w:ascii="Arial" w:hAnsi="Arial" w:cs="Arial"/>
                <w:sz w:val="20"/>
                <w:szCs w:val="20"/>
              </w:rPr>
              <w:t>489</w:t>
            </w:r>
          </w:p>
        </w:tc>
        <w:tc>
          <w:tcPr>
            <w:tcW w:w="1042" w:type="dxa"/>
            <w:vAlign w:val="center"/>
          </w:tcPr>
          <w:p w14:paraId="785D2FDF" w14:textId="77777777" w:rsidR="00C03BFC" w:rsidRDefault="00C03BFC" w:rsidP="00127C2D">
            <w:pPr>
              <w:jc w:val="center"/>
              <w:rPr>
                <w:rFonts w:ascii="Arial" w:hAnsi="Arial" w:cs="Arial"/>
                <w:sz w:val="20"/>
                <w:szCs w:val="20"/>
              </w:rPr>
            </w:pPr>
            <w:r>
              <w:rPr>
                <w:rFonts w:ascii="Arial" w:hAnsi="Arial" w:cs="Arial"/>
                <w:sz w:val="20"/>
                <w:szCs w:val="20"/>
              </w:rPr>
              <w:t>250</w:t>
            </w:r>
          </w:p>
        </w:tc>
        <w:tc>
          <w:tcPr>
            <w:tcW w:w="1042" w:type="dxa"/>
            <w:vAlign w:val="center"/>
          </w:tcPr>
          <w:p w14:paraId="2A026E1B" w14:textId="77777777" w:rsidR="00C03BFC" w:rsidRPr="00054E84" w:rsidRDefault="00C03BFC" w:rsidP="00127C2D">
            <w:pPr>
              <w:jc w:val="center"/>
              <w:rPr>
                <w:rFonts w:ascii="Arial" w:hAnsi="Arial" w:cs="Arial"/>
                <w:sz w:val="20"/>
                <w:szCs w:val="20"/>
              </w:rPr>
            </w:pPr>
            <w:r>
              <w:rPr>
                <w:rFonts w:ascii="Arial" w:hAnsi="Arial" w:cs="Arial"/>
                <w:sz w:val="20"/>
                <w:szCs w:val="20"/>
              </w:rPr>
              <w:t>239</w:t>
            </w:r>
          </w:p>
        </w:tc>
        <w:tc>
          <w:tcPr>
            <w:tcW w:w="1575" w:type="dxa"/>
            <w:vMerge/>
            <w:vAlign w:val="center"/>
          </w:tcPr>
          <w:p w14:paraId="3A46D175" w14:textId="77777777" w:rsidR="00C03BFC" w:rsidRPr="00054E84" w:rsidRDefault="00C03BFC" w:rsidP="00127C2D">
            <w:pPr>
              <w:jc w:val="center"/>
              <w:rPr>
                <w:rFonts w:ascii="Arial" w:hAnsi="Arial" w:cs="Arial"/>
                <w:sz w:val="20"/>
                <w:szCs w:val="20"/>
              </w:rPr>
            </w:pPr>
          </w:p>
        </w:tc>
      </w:tr>
      <w:tr w:rsidR="00C03BFC" w:rsidRPr="00054E84" w14:paraId="08348E7C" w14:textId="77777777" w:rsidTr="00127C2D">
        <w:trPr>
          <w:jc w:val="center"/>
        </w:trPr>
        <w:tc>
          <w:tcPr>
            <w:tcW w:w="3422" w:type="dxa"/>
            <w:gridSpan w:val="2"/>
            <w:vAlign w:val="center"/>
          </w:tcPr>
          <w:p w14:paraId="71124F14" w14:textId="77777777" w:rsidR="00C03BFC" w:rsidRPr="00986CF8" w:rsidRDefault="00C03BFC" w:rsidP="00127C2D">
            <w:pPr>
              <w:jc w:val="center"/>
              <w:rPr>
                <w:rFonts w:ascii="Arial" w:hAnsi="Arial" w:cs="Arial"/>
                <w:b/>
                <w:sz w:val="20"/>
                <w:szCs w:val="20"/>
              </w:rPr>
            </w:pPr>
            <w:r w:rsidRPr="00986CF8">
              <w:rPr>
                <w:rFonts w:ascii="Arial" w:hAnsi="Arial" w:cs="Arial"/>
                <w:b/>
                <w:sz w:val="20"/>
                <w:szCs w:val="20"/>
              </w:rPr>
              <w:t>Cardiovascular disease</w:t>
            </w:r>
          </w:p>
        </w:tc>
        <w:tc>
          <w:tcPr>
            <w:tcW w:w="834" w:type="dxa"/>
            <w:vAlign w:val="center"/>
          </w:tcPr>
          <w:p w14:paraId="66709A44" w14:textId="77777777" w:rsidR="00C03BFC" w:rsidRPr="00054E84" w:rsidRDefault="00C03BFC" w:rsidP="00127C2D">
            <w:pPr>
              <w:jc w:val="center"/>
              <w:rPr>
                <w:rFonts w:ascii="Arial" w:hAnsi="Arial" w:cs="Arial"/>
                <w:sz w:val="20"/>
                <w:szCs w:val="20"/>
              </w:rPr>
            </w:pPr>
            <w:r>
              <w:rPr>
                <w:rFonts w:ascii="Arial" w:hAnsi="Arial" w:cs="Arial"/>
                <w:sz w:val="20"/>
                <w:szCs w:val="20"/>
              </w:rPr>
              <w:t>351</w:t>
            </w:r>
          </w:p>
        </w:tc>
        <w:tc>
          <w:tcPr>
            <w:tcW w:w="1042" w:type="dxa"/>
            <w:vAlign w:val="center"/>
          </w:tcPr>
          <w:p w14:paraId="08DB010B" w14:textId="77777777" w:rsidR="00C03BFC" w:rsidRDefault="00C03BFC" w:rsidP="00127C2D">
            <w:pPr>
              <w:jc w:val="center"/>
              <w:rPr>
                <w:rFonts w:ascii="Arial" w:hAnsi="Arial" w:cs="Arial"/>
                <w:sz w:val="20"/>
                <w:szCs w:val="20"/>
              </w:rPr>
            </w:pPr>
            <w:r>
              <w:rPr>
                <w:rFonts w:ascii="Arial" w:hAnsi="Arial" w:cs="Arial"/>
                <w:sz w:val="20"/>
                <w:szCs w:val="20"/>
              </w:rPr>
              <w:t>174</w:t>
            </w:r>
          </w:p>
        </w:tc>
        <w:tc>
          <w:tcPr>
            <w:tcW w:w="1042" w:type="dxa"/>
            <w:vAlign w:val="center"/>
          </w:tcPr>
          <w:p w14:paraId="54C3AA68" w14:textId="77777777" w:rsidR="00C03BFC" w:rsidRDefault="00C03BFC" w:rsidP="00127C2D">
            <w:pPr>
              <w:jc w:val="center"/>
              <w:rPr>
                <w:rFonts w:ascii="Arial" w:hAnsi="Arial" w:cs="Arial"/>
                <w:sz w:val="20"/>
                <w:szCs w:val="20"/>
              </w:rPr>
            </w:pPr>
            <w:r>
              <w:rPr>
                <w:rFonts w:ascii="Arial" w:hAnsi="Arial" w:cs="Arial"/>
                <w:sz w:val="20"/>
                <w:szCs w:val="20"/>
              </w:rPr>
              <w:t>177</w:t>
            </w:r>
          </w:p>
        </w:tc>
        <w:tc>
          <w:tcPr>
            <w:tcW w:w="1575" w:type="dxa"/>
            <w:vAlign w:val="center"/>
          </w:tcPr>
          <w:p w14:paraId="716D4673" w14:textId="77777777" w:rsidR="00C03BFC" w:rsidRPr="00054E84" w:rsidRDefault="00C03BFC" w:rsidP="00127C2D">
            <w:pPr>
              <w:jc w:val="center"/>
              <w:rPr>
                <w:rFonts w:ascii="Arial" w:hAnsi="Arial" w:cs="Arial"/>
                <w:sz w:val="20"/>
                <w:szCs w:val="20"/>
              </w:rPr>
            </w:pPr>
            <w:r>
              <w:rPr>
                <w:rFonts w:ascii="Arial" w:hAnsi="Arial" w:cs="Arial"/>
                <w:sz w:val="20"/>
                <w:szCs w:val="20"/>
              </w:rPr>
              <w:t>0.81</w:t>
            </w:r>
          </w:p>
        </w:tc>
      </w:tr>
      <w:tr w:rsidR="00C03BFC" w:rsidRPr="00054E84" w14:paraId="5BBDAD37" w14:textId="77777777" w:rsidTr="00127C2D">
        <w:trPr>
          <w:jc w:val="center"/>
        </w:trPr>
        <w:tc>
          <w:tcPr>
            <w:tcW w:w="1771" w:type="dxa"/>
            <w:vMerge w:val="restart"/>
            <w:vAlign w:val="center"/>
          </w:tcPr>
          <w:p w14:paraId="634AE351" w14:textId="77777777" w:rsidR="00C03BFC" w:rsidRPr="00986CF8" w:rsidRDefault="00C03BFC" w:rsidP="00127C2D">
            <w:pPr>
              <w:jc w:val="center"/>
              <w:rPr>
                <w:rFonts w:ascii="Arial" w:hAnsi="Arial" w:cs="Arial"/>
                <w:b/>
                <w:sz w:val="20"/>
                <w:szCs w:val="20"/>
              </w:rPr>
            </w:pPr>
            <w:r>
              <w:rPr>
                <w:rFonts w:ascii="Arial" w:hAnsi="Arial" w:cs="Arial"/>
                <w:b/>
                <w:sz w:val="20"/>
                <w:szCs w:val="20"/>
              </w:rPr>
              <w:t>Anticoagulation dose group</w:t>
            </w:r>
          </w:p>
        </w:tc>
        <w:tc>
          <w:tcPr>
            <w:tcW w:w="1651" w:type="dxa"/>
            <w:vAlign w:val="center"/>
          </w:tcPr>
          <w:p w14:paraId="4AFF8413" w14:textId="77777777" w:rsidR="00C03BFC" w:rsidRPr="00986CF8" w:rsidRDefault="00C03BFC" w:rsidP="00127C2D">
            <w:pPr>
              <w:jc w:val="center"/>
              <w:rPr>
                <w:rFonts w:ascii="Arial" w:hAnsi="Arial" w:cs="Arial"/>
                <w:b/>
                <w:sz w:val="20"/>
                <w:szCs w:val="20"/>
              </w:rPr>
            </w:pPr>
            <w:r>
              <w:rPr>
                <w:rFonts w:ascii="Arial" w:hAnsi="Arial" w:cs="Arial"/>
                <w:b/>
                <w:sz w:val="20"/>
                <w:szCs w:val="20"/>
              </w:rPr>
              <w:t>PPX</w:t>
            </w:r>
          </w:p>
        </w:tc>
        <w:tc>
          <w:tcPr>
            <w:tcW w:w="834" w:type="dxa"/>
            <w:vAlign w:val="center"/>
          </w:tcPr>
          <w:p w14:paraId="477AAB16" w14:textId="77777777" w:rsidR="00C03BFC" w:rsidRPr="007B7118" w:rsidRDefault="00C03BFC" w:rsidP="00127C2D">
            <w:pPr>
              <w:jc w:val="center"/>
              <w:rPr>
                <w:rFonts w:ascii="Arial" w:hAnsi="Arial" w:cs="Arial"/>
                <w:b/>
                <w:sz w:val="20"/>
                <w:szCs w:val="20"/>
              </w:rPr>
            </w:pPr>
            <w:r w:rsidRPr="007B7118">
              <w:rPr>
                <w:rFonts w:ascii="Arial" w:hAnsi="Arial" w:cs="Arial"/>
                <w:b/>
                <w:sz w:val="20"/>
                <w:szCs w:val="20"/>
              </w:rPr>
              <w:t>288</w:t>
            </w:r>
          </w:p>
        </w:tc>
        <w:tc>
          <w:tcPr>
            <w:tcW w:w="1042" w:type="dxa"/>
            <w:vAlign w:val="center"/>
          </w:tcPr>
          <w:p w14:paraId="48025132" w14:textId="77777777" w:rsidR="00C03BFC" w:rsidRPr="007B7118" w:rsidRDefault="00C03BFC" w:rsidP="00127C2D">
            <w:pPr>
              <w:jc w:val="center"/>
              <w:rPr>
                <w:rFonts w:ascii="Arial" w:hAnsi="Arial" w:cs="Arial"/>
                <w:b/>
                <w:sz w:val="20"/>
                <w:szCs w:val="20"/>
              </w:rPr>
            </w:pPr>
            <w:r w:rsidRPr="007B7118">
              <w:rPr>
                <w:rFonts w:ascii="Arial" w:hAnsi="Arial" w:cs="Arial"/>
                <w:b/>
                <w:sz w:val="20"/>
                <w:szCs w:val="20"/>
              </w:rPr>
              <w:t>163</w:t>
            </w:r>
          </w:p>
        </w:tc>
        <w:tc>
          <w:tcPr>
            <w:tcW w:w="1042" w:type="dxa"/>
            <w:vAlign w:val="center"/>
          </w:tcPr>
          <w:p w14:paraId="1BF1BBB7" w14:textId="77777777" w:rsidR="00C03BFC" w:rsidRPr="007B7118" w:rsidRDefault="00C03BFC" w:rsidP="00127C2D">
            <w:pPr>
              <w:jc w:val="center"/>
              <w:rPr>
                <w:rFonts w:ascii="Arial" w:hAnsi="Arial" w:cs="Arial"/>
                <w:b/>
                <w:sz w:val="20"/>
                <w:szCs w:val="20"/>
              </w:rPr>
            </w:pPr>
            <w:r w:rsidRPr="007B7118">
              <w:rPr>
                <w:rFonts w:ascii="Arial" w:hAnsi="Arial" w:cs="Arial"/>
                <w:b/>
                <w:sz w:val="20"/>
                <w:szCs w:val="20"/>
              </w:rPr>
              <w:t>125</w:t>
            </w:r>
          </w:p>
        </w:tc>
        <w:tc>
          <w:tcPr>
            <w:tcW w:w="1575" w:type="dxa"/>
            <w:vMerge w:val="restart"/>
            <w:vAlign w:val="center"/>
          </w:tcPr>
          <w:p w14:paraId="23BB1913" w14:textId="77777777" w:rsidR="00C03BFC" w:rsidRPr="007B7118" w:rsidRDefault="00C03BFC" w:rsidP="00127C2D">
            <w:pPr>
              <w:jc w:val="center"/>
              <w:rPr>
                <w:rFonts w:ascii="Arial" w:hAnsi="Arial" w:cs="Arial"/>
                <w:b/>
                <w:sz w:val="20"/>
                <w:szCs w:val="20"/>
              </w:rPr>
            </w:pPr>
            <w:r w:rsidRPr="007B7118">
              <w:rPr>
                <w:rFonts w:ascii="Arial" w:hAnsi="Arial" w:cs="Arial"/>
                <w:b/>
                <w:sz w:val="20"/>
                <w:szCs w:val="20"/>
              </w:rPr>
              <w:t>0.003</w:t>
            </w:r>
          </w:p>
        </w:tc>
      </w:tr>
      <w:tr w:rsidR="00C03BFC" w:rsidRPr="00054E84" w14:paraId="72781336" w14:textId="77777777" w:rsidTr="00127C2D">
        <w:trPr>
          <w:jc w:val="center"/>
        </w:trPr>
        <w:tc>
          <w:tcPr>
            <w:tcW w:w="1771" w:type="dxa"/>
            <w:vMerge/>
            <w:vAlign w:val="center"/>
          </w:tcPr>
          <w:p w14:paraId="16AB037B" w14:textId="77777777" w:rsidR="00C03BFC" w:rsidRDefault="00C03BFC" w:rsidP="00127C2D">
            <w:pPr>
              <w:jc w:val="center"/>
              <w:rPr>
                <w:rFonts w:ascii="Arial" w:hAnsi="Arial" w:cs="Arial"/>
                <w:b/>
                <w:sz w:val="20"/>
                <w:szCs w:val="20"/>
              </w:rPr>
            </w:pPr>
          </w:p>
        </w:tc>
        <w:tc>
          <w:tcPr>
            <w:tcW w:w="1651" w:type="dxa"/>
            <w:vAlign w:val="center"/>
          </w:tcPr>
          <w:p w14:paraId="39B139C2" w14:textId="77777777" w:rsidR="00C03BFC" w:rsidRDefault="00C03BFC" w:rsidP="00127C2D">
            <w:pPr>
              <w:jc w:val="center"/>
              <w:rPr>
                <w:rFonts w:ascii="Arial" w:hAnsi="Arial" w:cs="Arial"/>
                <w:b/>
                <w:sz w:val="20"/>
                <w:szCs w:val="20"/>
              </w:rPr>
            </w:pPr>
            <w:r>
              <w:rPr>
                <w:rFonts w:ascii="Arial" w:hAnsi="Arial" w:cs="Arial"/>
                <w:b/>
                <w:sz w:val="20"/>
                <w:szCs w:val="20"/>
              </w:rPr>
              <w:t xml:space="preserve">INT, TX, DOAC, or other </w:t>
            </w:r>
          </w:p>
        </w:tc>
        <w:tc>
          <w:tcPr>
            <w:tcW w:w="834" w:type="dxa"/>
            <w:vAlign w:val="center"/>
          </w:tcPr>
          <w:p w14:paraId="5F01AA88" w14:textId="77777777" w:rsidR="00C03BFC" w:rsidRPr="007B7118" w:rsidRDefault="00C03BFC" w:rsidP="00127C2D">
            <w:pPr>
              <w:jc w:val="center"/>
              <w:rPr>
                <w:rFonts w:ascii="Arial" w:hAnsi="Arial" w:cs="Arial"/>
                <w:b/>
                <w:sz w:val="20"/>
                <w:szCs w:val="20"/>
              </w:rPr>
            </w:pPr>
            <w:r w:rsidRPr="007B7118">
              <w:rPr>
                <w:rFonts w:ascii="Arial" w:hAnsi="Arial" w:cs="Arial"/>
                <w:b/>
                <w:sz w:val="20"/>
                <w:szCs w:val="20"/>
              </w:rPr>
              <w:t>350</w:t>
            </w:r>
          </w:p>
        </w:tc>
        <w:tc>
          <w:tcPr>
            <w:tcW w:w="1042" w:type="dxa"/>
            <w:vAlign w:val="center"/>
          </w:tcPr>
          <w:p w14:paraId="5DF80230" w14:textId="77777777" w:rsidR="00C03BFC" w:rsidRPr="007B7118" w:rsidRDefault="00C03BFC" w:rsidP="00127C2D">
            <w:pPr>
              <w:jc w:val="center"/>
              <w:rPr>
                <w:rFonts w:ascii="Arial" w:hAnsi="Arial" w:cs="Arial"/>
                <w:b/>
                <w:sz w:val="20"/>
                <w:szCs w:val="20"/>
              </w:rPr>
            </w:pPr>
            <w:r w:rsidRPr="007B7118">
              <w:rPr>
                <w:rFonts w:ascii="Arial" w:hAnsi="Arial" w:cs="Arial"/>
                <w:b/>
                <w:sz w:val="20"/>
                <w:szCs w:val="20"/>
              </w:rPr>
              <w:t>156</w:t>
            </w:r>
          </w:p>
        </w:tc>
        <w:tc>
          <w:tcPr>
            <w:tcW w:w="1042" w:type="dxa"/>
            <w:vAlign w:val="center"/>
          </w:tcPr>
          <w:p w14:paraId="0E78E307" w14:textId="77777777" w:rsidR="00C03BFC" w:rsidRPr="007B7118" w:rsidRDefault="00C03BFC" w:rsidP="00127C2D">
            <w:pPr>
              <w:jc w:val="center"/>
              <w:rPr>
                <w:rFonts w:ascii="Arial" w:hAnsi="Arial" w:cs="Arial"/>
                <w:b/>
                <w:sz w:val="20"/>
                <w:szCs w:val="20"/>
              </w:rPr>
            </w:pPr>
            <w:r w:rsidRPr="007B7118">
              <w:rPr>
                <w:rFonts w:ascii="Arial" w:hAnsi="Arial" w:cs="Arial"/>
                <w:b/>
                <w:sz w:val="20"/>
                <w:szCs w:val="20"/>
              </w:rPr>
              <w:t>194</w:t>
            </w:r>
          </w:p>
        </w:tc>
        <w:tc>
          <w:tcPr>
            <w:tcW w:w="1575" w:type="dxa"/>
            <w:vMerge/>
            <w:vAlign w:val="center"/>
          </w:tcPr>
          <w:p w14:paraId="4EAA331F" w14:textId="77777777" w:rsidR="00C03BFC" w:rsidRPr="00054E84" w:rsidRDefault="00C03BFC" w:rsidP="00127C2D">
            <w:pPr>
              <w:jc w:val="center"/>
              <w:rPr>
                <w:rFonts w:ascii="Arial" w:hAnsi="Arial" w:cs="Arial"/>
                <w:sz w:val="20"/>
                <w:szCs w:val="20"/>
              </w:rPr>
            </w:pPr>
          </w:p>
        </w:tc>
      </w:tr>
      <w:tr w:rsidR="00C03BFC" w:rsidRPr="00054E84" w14:paraId="6BD2F32E" w14:textId="77777777" w:rsidTr="00127C2D">
        <w:trPr>
          <w:jc w:val="center"/>
        </w:trPr>
        <w:tc>
          <w:tcPr>
            <w:tcW w:w="3422" w:type="dxa"/>
            <w:gridSpan w:val="2"/>
            <w:vAlign w:val="center"/>
          </w:tcPr>
          <w:p w14:paraId="0385EE7D" w14:textId="77777777" w:rsidR="00C03BFC" w:rsidRPr="00054E84" w:rsidRDefault="00C03BFC" w:rsidP="00127C2D">
            <w:pPr>
              <w:jc w:val="center"/>
              <w:rPr>
                <w:rFonts w:ascii="Arial" w:hAnsi="Arial" w:cs="Arial"/>
                <w:b/>
                <w:sz w:val="20"/>
                <w:szCs w:val="20"/>
              </w:rPr>
            </w:pPr>
            <w:r>
              <w:rPr>
                <w:rFonts w:ascii="Arial" w:hAnsi="Arial" w:cs="Arial"/>
                <w:b/>
                <w:sz w:val="20"/>
                <w:szCs w:val="20"/>
              </w:rPr>
              <w:t>DDmax, mg/L FEU (range)</w:t>
            </w:r>
          </w:p>
        </w:tc>
        <w:tc>
          <w:tcPr>
            <w:tcW w:w="834" w:type="dxa"/>
            <w:vAlign w:val="center"/>
          </w:tcPr>
          <w:p w14:paraId="441AEC3B" w14:textId="77777777" w:rsidR="00C03BFC" w:rsidRPr="00054E84" w:rsidRDefault="00C03BFC" w:rsidP="00127C2D">
            <w:pPr>
              <w:jc w:val="center"/>
              <w:rPr>
                <w:rFonts w:ascii="Arial" w:hAnsi="Arial" w:cs="Arial"/>
                <w:sz w:val="20"/>
                <w:szCs w:val="20"/>
              </w:rPr>
            </w:pPr>
            <w:r>
              <w:rPr>
                <w:rFonts w:ascii="Arial" w:hAnsi="Arial" w:cs="Arial"/>
                <w:sz w:val="20"/>
                <w:szCs w:val="20"/>
              </w:rPr>
              <w:t>-</w:t>
            </w:r>
          </w:p>
        </w:tc>
        <w:tc>
          <w:tcPr>
            <w:tcW w:w="1042" w:type="dxa"/>
            <w:vAlign w:val="center"/>
          </w:tcPr>
          <w:p w14:paraId="57E55D76" w14:textId="77777777" w:rsidR="00C03BFC" w:rsidRPr="009648E1" w:rsidRDefault="00C03BFC" w:rsidP="00127C2D">
            <w:pPr>
              <w:jc w:val="center"/>
              <w:rPr>
                <w:rFonts w:ascii="Arial" w:hAnsi="Arial" w:cs="Arial"/>
                <w:sz w:val="20"/>
                <w:szCs w:val="20"/>
              </w:rPr>
            </w:pPr>
            <w:r w:rsidRPr="009648E1">
              <w:rPr>
                <w:rFonts w:ascii="Arial" w:hAnsi="Arial" w:cs="Arial"/>
                <w:sz w:val="20"/>
                <w:szCs w:val="20"/>
              </w:rPr>
              <w:t>2 (0-35)</w:t>
            </w:r>
          </w:p>
        </w:tc>
        <w:tc>
          <w:tcPr>
            <w:tcW w:w="1042" w:type="dxa"/>
            <w:vAlign w:val="center"/>
          </w:tcPr>
          <w:p w14:paraId="153F6364" w14:textId="77777777" w:rsidR="00C03BFC" w:rsidRPr="009648E1" w:rsidRDefault="00C03BFC" w:rsidP="00127C2D">
            <w:pPr>
              <w:jc w:val="center"/>
              <w:rPr>
                <w:rFonts w:ascii="Arial" w:hAnsi="Arial" w:cs="Arial"/>
                <w:sz w:val="20"/>
                <w:szCs w:val="20"/>
              </w:rPr>
            </w:pPr>
            <w:r w:rsidRPr="009648E1">
              <w:rPr>
                <w:rFonts w:ascii="Arial" w:hAnsi="Arial" w:cs="Arial"/>
                <w:sz w:val="20"/>
                <w:szCs w:val="20"/>
              </w:rPr>
              <w:t>3 (0-34)</w:t>
            </w:r>
          </w:p>
        </w:tc>
        <w:tc>
          <w:tcPr>
            <w:tcW w:w="1575" w:type="dxa"/>
            <w:vAlign w:val="center"/>
          </w:tcPr>
          <w:p w14:paraId="3BD4BFE8" w14:textId="77777777" w:rsidR="00C03BFC" w:rsidRPr="009648E1" w:rsidRDefault="00C03BFC" w:rsidP="00127C2D">
            <w:pPr>
              <w:jc w:val="center"/>
              <w:rPr>
                <w:rFonts w:ascii="Arial" w:hAnsi="Arial" w:cs="Arial"/>
                <w:sz w:val="20"/>
                <w:szCs w:val="20"/>
              </w:rPr>
            </w:pPr>
            <w:r w:rsidRPr="009648E1">
              <w:rPr>
                <w:rFonts w:ascii="Arial" w:hAnsi="Arial" w:cs="Arial"/>
                <w:sz w:val="20"/>
                <w:szCs w:val="20"/>
              </w:rPr>
              <w:t>0.18</w:t>
            </w:r>
          </w:p>
        </w:tc>
      </w:tr>
    </w:tbl>
    <w:p w14:paraId="16C82BFE" w14:textId="77777777" w:rsidR="00C03BFC" w:rsidRDefault="00C03BFC" w:rsidP="00C03BFC">
      <w:pPr>
        <w:rPr>
          <w:b/>
        </w:rPr>
      </w:pPr>
    </w:p>
    <w:p w14:paraId="184C618E" w14:textId="77777777" w:rsidR="00C03BFC" w:rsidRPr="00054E84" w:rsidRDefault="00C03BFC" w:rsidP="00C03BFC">
      <w:r>
        <w:rPr>
          <w:b/>
        </w:rPr>
        <w:t xml:space="preserve">Supplemental </w:t>
      </w:r>
      <w:r w:rsidRPr="00054E84">
        <w:rPr>
          <w:b/>
        </w:rPr>
        <w:t xml:space="preserve">Table </w:t>
      </w:r>
      <w:r>
        <w:rPr>
          <w:b/>
        </w:rPr>
        <w:t>5</w:t>
      </w:r>
      <w:r w:rsidRPr="00054E84">
        <w:rPr>
          <w:b/>
        </w:rPr>
        <w:t xml:space="preserve">. Patient characteristics </w:t>
      </w:r>
      <w:r>
        <w:rPr>
          <w:b/>
        </w:rPr>
        <w:t>in</w:t>
      </w:r>
      <w:r w:rsidRPr="00054E84">
        <w:rPr>
          <w:b/>
        </w:rPr>
        <w:t xml:space="preserve"> </w:t>
      </w:r>
      <w:r>
        <w:rPr>
          <w:b/>
        </w:rPr>
        <w:t>the propensity score-matched aspirin</w:t>
      </w:r>
      <w:r w:rsidRPr="00054E84">
        <w:rPr>
          <w:b/>
        </w:rPr>
        <w:t xml:space="preserve"> cohort.</w:t>
      </w:r>
      <w:r w:rsidRPr="00054E84">
        <w:t xml:space="preserve"> </w:t>
      </w:r>
      <w:r>
        <w:t xml:space="preserve">Patients were propensity score matched for </w:t>
      </w:r>
      <w:r w:rsidRPr="00054E84">
        <w:t>age,</w:t>
      </w:r>
      <w:r>
        <w:t xml:space="preserve"> maximum D-dimer level,</w:t>
      </w:r>
      <w:r w:rsidRPr="00054E84">
        <w:t xml:space="preserve"> admission Rothman Index </w:t>
      </w:r>
      <w:r>
        <w:t>score</w:t>
      </w:r>
      <w:r w:rsidRPr="00054E84">
        <w:t xml:space="preserve">, </w:t>
      </w:r>
      <w:r>
        <w:t>and male sex</w:t>
      </w:r>
      <w:r w:rsidRPr="00054E84">
        <w:t xml:space="preserve">. P values describe differences between </w:t>
      </w:r>
      <w:r>
        <w:t>in</w:t>
      </w:r>
      <w:r w:rsidRPr="00054E84">
        <w:t>-</w:t>
      </w:r>
      <w:r>
        <w:t>hospital aspirin and no in-hospital aspirin</w:t>
      </w:r>
      <w:r w:rsidRPr="00054E84">
        <w:t xml:space="preserve"> groups. </w:t>
      </w:r>
      <w:r>
        <w:t xml:space="preserve">For anticoagulation dose group, “INT, TX, DOAC, or other” refers to the combination of intermediate-dose enoxaparin or heparin, therapeutic-dose anticoagulation, direct oral anticoagulants, alternative enoxaparin dose, and no documented anticoagulation, as defined in the Materials and Methods. </w:t>
      </w:r>
      <w:r w:rsidRPr="00054E84">
        <w:t xml:space="preserve">Abbreviations: BMI, body mass index; DDmax, maximum D-dimer </w:t>
      </w:r>
      <w:r>
        <w:t xml:space="preserve">value </w:t>
      </w:r>
      <w:r w:rsidRPr="00054E84">
        <w:t>during first 30 days of hospitalization</w:t>
      </w:r>
      <w:r>
        <w:t>, expressed as median</w:t>
      </w:r>
      <w:r w:rsidRPr="00054E84">
        <w:t xml:space="preserve">; </w:t>
      </w:r>
      <w:r>
        <w:t xml:space="preserve">DOAC, direct oral anticoagulant; </w:t>
      </w:r>
      <w:r w:rsidRPr="00054E84">
        <w:t>FEU, fibrinogen equivalent units; INT, intermediate-dose enoxaparin</w:t>
      </w:r>
      <w:r>
        <w:t xml:space="preserve"> or heparin</w:t>
      </w:r>
      <w:r w:rsidRPr="00054E84">
        <w:t>;</w:t>
      </w:r>
      <w:r>
        <w:t xml:space="preserve"> </w:t>
      </w:r>
      <w:r w:rsidRPr="00054E84">
        <w:t>PPX, prophylactic-dose enoxaparin</w:t>
      </w:r>
      <w:r>
        <w:t xml:space="preserve"> or heparin</w:t>
      </w:r>
      <w:r w:rsidRPr="00054E84">
        <w:t>; RI, Rothman Index</w:t>
      </w:r>
      <w:r>
        <w:t>; TX, therapeutic-dose enoxaparin, intravenous heparin, or bivalirudin</w:t>
      </w:r>
      <w:r w:rsidRPr="00054E84">
        <w:t xml:space="preserve">. </w:t>
      </w:r>
    </w:p>
    <w:p w14:paraId="4547337E" w14:textId="77777777" w:rsidR="00C03BFC" w:rsidRDefault="00C03BFC" w:rsidP="00C03BFC">
      <w:pPr>
        <w:rPr>
          <w:b/>
        </w:rPr>
      </w:pPr>
    </w:p>
    <w:p w14:paraId="578F375F" w14:textId="77777777" w:rsidR="00C03BFC" w:rsidRDefault="00C03BFC" w:rsidP="00C03BFC">
      <w:pPr>
        <w:rPr>
          <w:b/>
        </w:rPr>
      </w:pPr>
      <w:r>
        <w:rPr>
          <w:b/>
        </w:rPr>
        <w:br w:type="page"/>
      </w:r>
    </w:p>
    <w:p w14:paraId="2C4C261B" w14:textId="77777777" w:rsidR="00C03BFC" w:rsidRDefault="00C03BFC" w:rsidP="00C03BFC">
      <w:pPr>
        <w:rPr>
          <w:b/>
        </w:rPr>
      </w:pPr>
    </w:p>
    <w:p w14:paraId="005EB78C" w14:textId="77777777" w:rsidR="00C03BFC" w:rsidRDefault="00C03BFC" w:rsidP="00C03BFC">
      <w:pPr>
        <w:rPr>
          <w:b/>
        </w:rPr>
      </w:pPr>
    </w:p>
    <w:tbl>
      <w:tblPr>
        <w:tblStyle w:val="TableGrid"/>
        <w:tblW w:w="7992" w:type="dxa"/>
        <w:jc w:val="center"/>
        <w:tblLook w:val="04A0" w:firstRow="1" w:lastRow="0" w:firstColumn="1" w:lastColumn="0" w:noHBand="0" w:noVBand="1"/>
      </w:tblPr>
      <w:tblGrid>
        <w:gridCol w:w="1795"/>
        <w:gridCol w:w="1940"/>
        <w:gridCol w:w="917"/>
        <w:gridCol w:w="1077"/>
        <w:gridCol w:w="1199"/>
        <w:gridCol w:w="1064"/>
      </w:tblGrid>
      <w:tr w:rsidR="00C03BFC" w:rsidRPr="00054E84" w14:paraId="3DBAA26B" w14:textId="77777777" w:rsidTr="00127C2D">
        <w:trPr>
          <w:jc w:val="center"/>
        </w:trPr>
        <w:tc>
          <w:tcPr>
            <w:tcW w:w="3735" w:type="dxa"/>
            <w:gridSpan w:val="2"/>
            <w:vAlign w:val="center"/>
          </w:tcPr>
          <w:p w14:paraId="4CB43240" w14:textId="77777777" w:rsidR="00C03BFC" w:rsidRPr="00054E84" w:rsidRDefault="00C03BFC" w:rsidP="00127C2D">
            <w:pPr>
              <w:ind w:left="-743"/>
              <w:jc w:val="center"/>
              <w:rPr>
                <w:rFonts w:ascii="Arial" w:hAnsi="Arial" w:cs="Arial"/>
                <w:sz w:val="20"/>
                <w:szCs w:val="20"/>
              </w:rPr>
            </w:pPr>
          </w:p>
        </w:tc>
        <w:tc>
          <w:tcPr>
            <w:tcW w:w="917" w:type="dxa"/>
            <w:vAlign w:val="center"/>
          </w:tcPr>
          <w:p w14:paraId="37F8AA87"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Total</w:t>
            </w:r>
          </w:p>
        </w:tc>
        <w:tc>
          <w:tcPr>
            <w:tcW w:w="1077" w:type="dxa"/>
            <w:vAlign w:val="center"/>
          </w:tcPr>
          <w:p w14:paraId="59B2C6C5" w14:textId="77777777" w:rsidR="00C03BFC" w:rsidRDefault="00C03BFC" w:rsidP="00127C2D">
            <w:pPr>
              <w:jc w:val="center"/>
              <w:rPr>
                <w:rFonts w:ascii="Arial" w:hAnsi="Arial" w:cs="Arial"/>
                <w:b/>
                <w:sz w:val="20"/>
                <w:szCs w:val="20"/>
              </w:rPr>
            </w:pPr>
            <w:r>
              <w:rPr>
                <w:rFonts w:ascii="Arial" w:hAnsi="Arial" w:cs="Arial"/>
                <w:b/>
                <w:sz w:val="20"/>
                <w:szCs w:val="20"/>
              </w:rPr>
              <w:t>No in-hospital aspirin</w:t>
            </w:r>
          </w:p>
        </w:tc>
        <w:tc>
          <w:tcPr>
            <w:tcW w:w="1199" w:type="dxa"/>
            <w:vAlign w:val="center"/>
          </w:tcPr>
          <w:p w14:paraId="3A806994" w14:textId="77777777" w:rsidR="00C03BFC" w:rsidRDefault="00C03BFC" w:rsidP="00127C2D">
            <w:pPr>
              <w:jc w:val="center"/>
              <w:rPr>
                <w:rFonts w:ascii="Arial" w:hAnsi="Arial" w:cs="Arial"/>
                <w:b/>
                <w:sz w:val="20"/>
                <w:szCs w:val="20"/>
              </w:rPr>
            </w:pPr>
            <w:r>
              <w:rPr>
                <w:rFonts w:ascii="Arial" w:hAnsi="Arial" w:cs="Arial"/>
                <w:b/>
                <w:sz w:val="20"/>
                <w:szCs w:val="20"/>
              </w:rPr>
              <w:t>In-hospital aspirin</w:t>
            </w:r>
          </w:p>
        </w:tc>
        <w:tc>
          <w:tcPr>
            <w:tcW w:w="1064" w:type="dxa"/>
            <w:vAlign w:val="center"/>
          </w:tcPr>
          <w:p w14:paraId="6B5F2FD3"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P value</w:t>
            </w:r>
          </w:p>
        </w:tc>
      </w:tr>
      <w:tr w:rsidR="00C03BFC" w:rsidRPr="00054E84" w14:paraId="0C0AF9BA" w14:textId="77777777" w:rsidTr="00127C2D">
        <w:trPr>
          <w:jc w:val="center"/>
        </w:trPr>
        <w:tc>
          <w:tcPr>
            <w:tcW w:w="3735" w:type="dxa"/>
            <w:gridSpan w:val="2"/>
            <w:vAlign w:val="center"/>
          </w:tcPr>
          <w:p w14:paraId="3BF5CAF2"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Number of patients</w:t>
            </w:r>
          </w:p>
        </w:tc>
        <w:tc>
          <w:tcPr>
            <w:tcW w:w="917" w:type="dxa"/>
            <w:vAlign w:val="center"/>
          </w:tcPr>
          <w:p w14:paraId="5F778B37" w14:textId="77777777" w:rsidR="00C03BFC" w:rsidRPr="00CA3CB8" w:rsidRDefault="00C03BFC" w:rsidP="00127C2D">
            <w:pPr>
              <w:jc w:val="center"/>
              <w:rPr>
                <w:rFonts w:ascii="Arial" w:hAnsi="Arial" w:cs="Arial"/>
                <w:sz w:val="20"/>
                <w:szCs w:val="20"/>
              </w:rPr>
            </w:pPr>
            <w:r>
              <w:rPr>
                <w:rFonts w:ascii="Arial" w:hAnsi="Arial" w:cs="Arial"/>
                <w:sz w:val="20"/>
                <w:szCs w:val="20"/>
              </w:rPr>
              <w:t>140</w:t>
            </w:r>
          </w:p>
        </w:tc>
        <w:tc>
          <w:tcPr>
            <w:tcW w:w="1077" w:type="dxa"/>
            <w:vAlign w:val="center"/>
          </w:tcPr>
          <w:p w14:paraId="0824AD01" w14:textId="77777777" w:rsidR="00C03BFC" w:rsidRDefault="00C03BFC" w:rsidP="00127C2D">
            <w:pPr>
              <w:jc w:val="center"/>
              <w:rPr>
                <w:rFonts w:ascii="Arial" w:hAnsi="Arial" w:cs="Arial"/>
                <w:sz w:val="20"/>
                <w:szCs w:val="20"/>
              </w:rPr>
            </w:pPr>
            <w:r>
              <w:rPr>
                <w:rFonts w:ascii="Arial" w:hAnsi="Arial" w:cs="Arial"/>
                <w:sz w:val="20"/>
                <w:szCs w:val="20"/>
              </w:rPr>
              <w:t>70</w:t>
            </w:r>
          </w:p>
        </w:tc>
        <w:tc>
          <w:tcPr>
            <w:tcW w:w="1199" w:type="dxa"/>
            <w:vAlign w:val="center"/>
          </w:tcPr>
          <w:p w14:paraId="020DA1AF" w14:textId="77777777" w:rsidR="00C03BFC" w:rsidRDefault="00C03BFC" w:rsidP="00127C2D">
            <w:pPr>
              <w:jc w:val="center"/>
              <w:rPr>
                <w:rFonts w:ascii="Arial" w:hAnsi="Arial" w:cs="Arial"/>
                <w:sz w:val="20"/>
                <w:szCs w:val="20"/>
              </w:rPr>
            </w:pPr>
            <w:r>
              <w:rPr>
                <w:rFonts w:ascii="Arial" w:hAnsi="Arial" w:cs="Arial"/>
                <w:sz w:val="20"/>
                <w:szCs w:val="20"/>
              </w:rPr>
              <w:t>70</w:t>
            </w:r>
          </w:p>
        </w:tc>
        <w:tc>
          <w:tcPr>
            <w:tcW w:w="1064" w:type="dxa"/>
            <w:vAlign w:val="center"/>
          </w:tcPr>
          <w:p w14:paraId="60007164" w14:textId="77777777" w:rsidR="00C03BFC" w:rsidRPr="00CA3CB8" w:rsidRDefault="00C03BFC" w:rsidP="00127C2D">
            <w:pPr>
              <w:jc w:val="center"/>
              <w:rPr>
                <w:rFonts w:ascii="Arial" w:hAnsi="Arial" w:cs="Arial"/>
                <w:sz w:val="20"/>
                <w:szCs w:val="20"/>
              </w:rPr>
            </w:pPr>
            <w:r>
              <w:rPr>
                <w:rFonts w:ascii="Arial" w:hAnsi="Arial" w:cs="Arial"/>
                <w:sz w:val="20"/>
                <w:szCs w:val="20"/>
              </w:rPr>
              <w:t>-</w:t>
            </w:r>
          </w:p>
        </w:tc>
      </w:tr>
      <w:tr w:rsidR="00C03BFC" w:rsidRPr="00054E84" w14:paraId="75064018" w14:textId="77777777" w:rsidTr="00127C2D">
        <w:trPr>
          <w:jc w:val="center"/>
        </w:trPr>
        <w:tc>
          <w:tcPr>
            <w:tcW w:w="1795" w:type="dxa"/>
            <w:vMerge w:val="restart"/>
            <w:vAlign w:val="center"/>
          </w:tcPr>
          <w:p w14:paraId="1C1B0A5F"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Ag</w:t>
            </w:r>
            <w:r>
              <w:rPr>
                <w:rFonts w:ascii="Arial" w:hAnsi="Arial" w:cs="Arial"/>
                <w:b/>
                <w:sz w:val="20"/>
                <w:szCs w:val="20"/>
              </w:rPr>
              <w:t>e</w:t>
            </w:r>
          </w:p>
        </w:tc>
        <w:tc>
          <w:tcPr>
            <w:tcW w:w="1940" w:type="dxa"/>
            <w:vAlign w:val="center"/>
          </w:tcPr>
          <w:p w14:paraId="5469A205"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 xml:space="preserve">≤ </w:t>
            </w:r>
            <w:r>
              <w:rPr>
                <w:rFonts w:ascii="Arial" w:hAnsi="Arial" w:cs="Arial"/>
                <w:b/>
                <w:sz w:val="20"/>
                <w:szCs w:val="20"/>
              </w:rPr>
              <w:t>6</w:t>
            </w:r>
            <w:r w:rsidRPr="00054E84">
              <w:rPr>
                <w:rFonts w:ascii="Arial" w:hAnsi="Arial" w:cs="Arial"/>
                <w:b/>
                <w:sz w:val="20"/>
                <w:szCs w:val="20"/>
              </w:rPr>
              <w:t>0</w:t>
            </w:r>
            <w:r>
              <w:rPr>
                <w:rFonts w:ascii="Arial" w:hAnsi="Arial" w:cs="Arial"/>
                <w:b/>
                <w:sz w:val="20"/>
                <w:szCs w:val="20"/>
              </w:rPr>
              <w:t xml:space="preserve"> years</w:t>
            </w:r>
          </w:p>
        </w:tc>
        <w:tc>
          <w:tcPr>
            <w:tcW w:w="917" w:type="dxa"/>
            <w:vAlign w:val="center"/>
          </w:tcPr>
          <w:p w14:paraId="73798CE7" w14:textId="77777777" w:rsidR="00C03BFC" w:rsidRPr="00CA3CB8" w:rsidRDefault="00C03BFC" w:rsidP="00127C2D">
            <w:pPr>
              <w:jc w:val="center"/>
              <w:rPr>
                <w:rFonts w:ascii="Arial" w:hAnsi="Arial" w:cs="Arial"/>
                <w:sz w:val="20"/>
                <w:szCs w:val="20"/>
              </w:rPr>
            </w:pPr>
            <w:r>
              <w:rPr>
                <w:rFonts w:ascii="Arial" w:hAnsi="Arial" w:cs="Arial"/>
                <w:sz w:val="20"/>
                <w:szCs w:val="20"/>
              </w:rPr>
              <w:t>78</w:t>
            </w:r>
          </w:p>
        </w:tc>
        <w:tc>
          <w:tcPr>
            <w:tcW w:w="1077" w:type="dxa"/>
            <w:vAlign w:val="center"/>
          </w:tcPr>
          <w:p w14:paraId="191F7A1F" w14:textId="77777777" w:rsidR="00C03BFC" w:rsidRDefault="00C03BFC" w:rsidP="00127C2D">
            <w:pPr>
              <w:jc w:val="center"/>
              <w:rPr>
                <w:rFonts w:ascii="Arial" w:hAnsi="Arial" w:cs="Arial"/>
                <w:sz w:val="20"/>
                <w:szCs w:val="20"/>
              </w:rPr>
            </w:pPr>
            <w:r>
              <w:rPr>
                <w:rFonts w:ascii="Arial" w:hAnsi="Arial" w:cs="Arial"/>
                <w:sz w:val="20"/>
                <w:szCs w:val="20"/>
              </w:rPr>
              <w:t>35</w:t>
            </w:r>
          </w:p>
        </w:tc>
        <w:tc>
          <w:tcPr>
            <w:tcW w:w="1199" w:type="dxa"/>
            <w:vAlign w:val="center"/>
          </w:tcPr>
          <w:p w14:paraId="679CC902" w14:textId="77777777" w:rsidR="00C03BFC" w:rsidRPr="00CA3CB8" w:rsidRDefault="00C03BFC" w:rsidP="00127C2D">
            <w:pPr>
              <w:jc w:val="center"/>
              <w:rPr>
                <w:rFonts w:ascii="Arial" w:hAnsi="Arial" w:cs="Arial"/>
                <w:sz w:val="20"/>
                <w:szCs w:val="20"/>
              </w:rPr>
            </w:pPr>
            <w:r>
              <w:rPr>
                <w:rFonts w:ascii="Arial" w:hAnsi="Arial" w:cs="Arial"/>
                <w:sz w:val="20"/>
                <w:szCs w:val="20"/>
              </w:rPr>
              <w:t>43</w:t>
            </w:r>
          </w:p>
        </w:tc>
        <w:tc>
          <w:tcPr>
            <w:tcW w:w="1064" w:type="dxa"/>
            <w:vMerge w:val="restart"/>
            <w:vAlign w:val="center"/>
          </w:tcPr>
          <w:p w14:paraId="04D83217" w14:textId="77777777" w:rsidR="00C03BFC" w:rsidRPr="00CA3CB8" w:rsidRDefault="00C03BFC" w:rsidP="00127C2D">
            <w:pPr>
              <w:jc w:val="center"/>
              <w:rPr>
                <w:rFonts w:ascii="Arial" w:hAnsi="Arial" w:cs="Arial"/>
                <w:sz w:val="20"/>
                <w:szCs w:val="20"/>
              </w:rPr>
            </w:pPr>
            <w:r>
              <w:rPr>
                <w:rFonts w:ascii="Arial" w:hAnsi="Arial" w:cs="Arial"/>
                <w:sz w:val="20"/>
                <w:szCs w:val="20"/>
              </w:rPr>
              <w:t>0.17</w:t>
            </w:r>
          </w:p>
        </w:tc>
      </w:tr>
      <w:tr w:rsidR="00C03BFC" w:rsidRPr="00054E84" w14:paraId="5ABB9B07" w14:textId="77777777" w:rsidTr="00127C2D">
        <w:trPr>
          <w:jc w:val="center"/>
        </w:trPr>
        <w:tc>
          <w:tcPr>
            <w:tcW w:w="1795" w:type="dxa"/>
            <w:vMerge/>
            <w:vAlign w:val="center"/>
          </w:tcPr>
          <w:p w14:paraId="0BD5CB36" w14:textId="77777777" w:rsidR="00C03BFC" w:rsidRPr="00054E84" w:rsidRDefault="00C03BFC" w:rsidP="00127C2D">
            <w:pPr>
              <w:jc w:val="center"/>
              <w:rPr>
                <w:rFonts w:ascii="Arial" w:hAnsi="Arial" w:cs="Arial"/>
                <w:sz w:val="20"/>
                <w:szCs w:val="20"/>
              </w:rPr>
            </w:pPr>
          </w:p>
        </w:tc>
        <w:tc>
          <w:tcPr>
            <w:tcW w:w="1940" w:type="dxa"/>
            <w:vAlign w:val="center"/>
          </w:tcPr>
          <w:p w14:paraId="23E19F13" w14:textId="77777777" w:rsidR="00C03BFC" w:rsidRPr="00054E84" w:rsidRDefault="00C03BFC" w:rsidP="00127C2D">
            <w:pPr>
              <w:jc w:val="center"/>
              <w:rPr>
                <w:rFonts w:ascii="Arial" w:hAnsi="Arial" w:cs="Arial"/>
                <w:b/>
                <w:sz w:val="20"/>
                <w:szCs w:val="20"/>
              </w:rPr>
            </w:pPr>
            <w:r>
              <w:rPr>
                <w:rFonts w:ascii="Arial" w:hAnsi="Arial" w:cs="Arial"/>
                <w:b/>
                <w:sz w:val="20"/>
                <w:szCs w:val="20"/>
              </w:rPr>
              <w:t>&gt; 60 years</w:t>
            </w:r>
          </w:p>
        </w:tc>
        <w:tc>
          <w:tcPr>
            <w:tcW w:w="917" w:type="dxa"/>
            <w:vAlign w:val="center"/>
          </w:tcPr>
          <w:p w14:paraId="21A0682E" w14:textId="77777777" w:rsidR="00C03BFC" w:rsidRPr="00CA3CB8" w:rsidRDefault="00C03BFC" w:rsidP="00127C2D">
            <w:pPr>
              <w:jc w:val="center"/>
              <w:rPr>
                <w:rFonts w:ascii="Arial" w:hAnsi="Arial" w:cs="Arial"/>
                <w:sz w:val="20"/>
                <w:szCs w:val="20"/>
              </w:rPr>
            </w:pPr>
            <w:r>
              <w:rPr>
                <w:rFonts w:ascii="Arial" w:hAnsi="Arial" w:cs="Arial"/>
                <w:sz w:val="20"/>
                <w:szCs w:val="20"/>
              </w:rPr>
              <w:t>62</w:t>
            </w:r>
          </w:p>
        </w:tc>
        <w:tc>
          <w:tcPr>
            <w:tcW w:w="1077" w:type="dxa"/>
            <w:vAlign w:val="center"/>
          </w:tcPr>
          <w:p w14:paraId="21C9831B" w14:textId="77777777" w:rsidR="00C03BFC" w:rsidRDefault="00C03BFC" w:rsidP="00127C2D">
            <w:pPr>
              <w:jc w:val="center"/>
              <w:rPr>
                <w:rFonts w:ascii="Arial" w:hAnsi="Arial" w:cs="Arial"/>
                <w:sz w:val="20"/>
                <w:szCs w:val="20"/>
              </w:rPr>
            </w:pPr>
            <w:r>
              <w:rPr>
                <w:rFonts w:ascii="Arial" w:hAnsi="Arial" w:cs="Arial"/>
                <w:sz w:val="20"/>
                <w:szCs w:val="20"/>
              </w:rPr>
              <w:t>35</w:t>
            </w:r>
          </w:p>
        </w:tc>
        <w:tc>
          <w:tcPr>
            <w:tcW w:w="1199" w:type="dxa"/>
            <w:vAlign w:val="center"/>
          </w:tcPr>
          <w:p w14:paraId="4AB766D8" w14:textId="77777777" w:rsidR="00C03BFC" w:rsidRPr="00CA3CB8" w:rsidRDefault="00C03BFC" w:rsidP="00127C2D">
            <w:pPr>
              <w:jc w:val="center"/>
              <w:rPr>
                <w:rFonts w:ascii="Arial" w:hAnsi="Arial" w:cs="Arial"/>
                <w:sz w:val="20"/>
                <w:szCs w:val="20"/>
              </w:rPr>
            </w:pPr>
            <w:r>
              <w:rPr>
                <w:rFonts w:ascii="Arial" w:hAnsi="Arial" w:cs="Arial"/>
                <w:sz w:val="20"/>
                <w:szCs w:val="20"/>
              </w:rPr>
              <w:t>27</w:t>
            </w:r>
          </w:p>
        </w:tc>
        <w:tc>
          <w:tcPr>
            <w:tcW w:w="1064" w:type="dxa"/>
            <w:vMerge/>
            <w:vAlign w:val="center"/>
          </w:tcPr>
          <w:p w14:paraId="78F1439B" w14:textId="77777777" w:rsidR="00C03BFC" w:rsidRPr="00CA3CB8" w:rsidRDefault="00C03BFC" w:rsidP="00127C2D">
            <w:pPr>
              <w:jc w:val="center"/>
              <w:rPr>
                <w:rFonts w:ascii="Arial" w:hAnsi="Arial" w:cs="Arial"/>
                <w:sz w:val="20"/>
                <w:szCs w:val="20"/>
              </w:rPr>
            </w:pPr>
          </w:p>
        </w:tc>
      </w:tr>
      <w:tr w:rsidR="00C03BFC" w:rsidRPr="00054E84" w14:paraId="1CAAD3B3" w14:textId="77777777" w:rsidTr="00127C2D">
        <w:trPr>
          <w:jc w:val="center"/>
        </w:trPr>
        <w:tc>
          <w:tcPr>
            <w:tcW w:w="1795" w:type="dxa"/>
            <w:vMerge w:val="restart"/>
            <w:vAlign w:val="center"/>
          </w:tcPr>
          <w:p w14:paraId="6A372FFC" w14:textId="77777777" w:rsidR="00C03BFC" w:rsidRPr="00054E84" w:rsidRDefault="00C03BFC" w:rsidP="00127C2D">
            <w:pPr>
              <w:jc w:val="center"/>
              <w:rPr>
                <w:rFonts w:ascii="Arial" w:hAnsi="Arial" w:cs="Arial"/>
                <w:sz w:val="20"/>
                <w:szCs w:val="20"/>
              </w:rPr>
            </w:pPr>
            <w:r w:rsidRPr="00054E84">
              <w:rPr>
                <w:rFonts w:ascii="Arial" w:hAnsi="Arial" w:cs="Arial"/>
                <w:b/>
                <w:sz w:val="20"/>
                <w:szCs w:val="20"/>
              </w:rPr>
              <w:t>RI on admission</w:t>
            </w:r>
          </w:p>
        </w:tc>
        <w:tc>
          <w:tcPr>
            <w:tcW w:w="1940" w:type="dxa"/>
            <w:vAlign w:val="center"/>
          </w:tcPr>
          <w:p w14:paraId="6238CB95" w14:textId="77777777" w:rsidR="00C03BFC" w:rsidRPr="00986CF8" w:rsidRDefault="00C03BFC" w:rsidP="00127C2D">
            <w:pPr>
              <w:jc w:val="center"/>
              <w:rPr>
                <w:rFonts w:ascii="Arial" w:hAnsi="Arial" w:cs="Arial"/>
                <w:b/>
                <w:sz w:val="20"/>
                <w:szCs w:val="20"/>
              </w:rPr>
            </w:pPr>
            <w:r>
              <w:rPr>
                <w:rFonts w:ascii="Arial" w:hAnsi="Arial" w:cs="Arial"/>
                <w:b/>
                <w:sz w:val="20"/>
                <w:szCs w:val="20"/>
              </w:rPr>
              <w:t>Quartile</w:t>
            </w:r>
            <w:r w:rsidRPr="00986CF8">
              <w:rPr>
                <w:rFonts w:ascii="Arial" w:hAnsi="Arial" w:cs="Arial"/>
                <w:b/>
                <w:sz w:val="20"/>
                <w:szCs w:val="20"/>
              </w:rPr>
              <w:t xml:space="preserve"> 1</w:t>
            </w:r>
          </w:p>
        </w:tc>
        <w:tc>
          <w:tcPr>
            <w:tcW w:w="917" w:type="dxa"/>
            <w:vAlign w:val="center"/>
          </w:tcPr>
          <w:p w14:paraId="37E708B1" w14:textId="77777777" w:rsidR="00C03BFC" w:rsidRPr="00CA3CB8" w:rsidRDefault="00C03BFC" w:rsidP="00127C2D">
            <w:pPr>
              <w:jc w:val="center"/>
              <w:rPr>
                <w:rFonts w:ascii="Arial" w:hAnsi="Arial" w:cs="Arial"/>
                <w:sz w:val="20"/>
                <w:szCs w:val="20"/>
              </w:rPr>
            </w:pPr>
            <w:r>
              <w:rPr>
                <w:rFonts w:ascii="Arial" w:hAnsi="Arial" w:cs="Arial"/>
                <w:sz w:val="20"/>
                <w:szCs w:val="20"/>
              </w:rPr>
              <w:t>41</w:t>
            </w:r>
          </w:p>
        </w:tc>
        <w:tc>
          <w:tcPr>
            <w:tcW w:w="1077" w:type="dxa"/>
            <w:vAlign w:val="center"/>
          </w:tcPr>
          <w:p w14:paraId="354547EA" w14:textId="77777777" w:rsidR="00C03BFC" w:rsidRDefault="00C03BFC" w:rsidP="00127C2D">
            <w:pPr>
              <w:jc w:val="center"/>
              <w:rPr>
                <w:rFonts w:ascii="Arial" w:hAnsi="Arial" w:cs="Arial"/>
                <w:sz w:val="20"/>
                <w:szCs w:val="20"/>
              </w:rPr>
            </w:pPr>
            <w:r>
              <w:rPr>
                <w:rFonts w:ascii="Arial" w:hAnsi="Arial" w:cs="Arial"/>
                <w:sz w:val="20"/>
                <w:szCs w:val="20"/>
              </w:rPr>
              <w:t>21</w:t>
            </w:r>
          </w:p>
        </w:tc>
        <w:tc>
          <w:tcPr>
            <w:tcW w:w="1199" w:type="dxa"/>
            <w:vAlign w:val="center"/>
          </w:tcPr>
          <w:p w14:paraId="3DE4BF23" w14:textId="77777777" w:rsidR="00C03BFC" w:rsidRPr="00CA3CB8" w:rsidRDefault="00C03BFC" w:rsidP="00127C2D">
            <w:pPr>
              <w:jc w:val="center"/>
              <w:rPr>
                <w:rFonts w:ascii="Arial" w:hAnsi="Arial" w:cs="Arial"/>
                <w:sz w:val="20"/>
                <w:szCs w:val="20"/>
              </w:rPr>
            </w:pPr>
            <w:r>
              <w:rPr>
                <w:rFonts w:ascii="Arial" w:hAnsi="Arial" w:cs="Arial"/>
                <w:sz w:val="20"/>
                <w:szCs w:val="20"/>
              </w:rPr>
              <w:t>20</w:t>
            </w:r>
          </w:p>
        </w:tc>
        <w:tc>
          <w:tcPr>
            <w:tcW w:w="1064" w:type="dxa"/>
            <w:vMerge w:val="restart"/>
            <w:vAlign w:val="center"/>
          </w:tcPr>
          <w:p w14:paraId="0B858779" w14:textId="77777777" w:rsidR="00C03BFC" w:rsidRPr="00CA3CB8" w:rsidRDefault="00C03BFC" w:rsidP="00127C2D">
            <w:pPr>
              <w:jc w:val="center"/>
              <w:rPr>
                <w:rFonts w:ascii="Arial" w:hAnsi="Arial" w:cs="Arial"/>
                <w:sz w:val="20"/>
                <w:szCs w:val="20"/>
              </w:rPr>
            </w:pPr>
            <w:r>
              <w:rPr>
                <w:rFonts w:ascii="Arial" w:hAnsi="Arial" w:cs="Arial"/>
                <w:sz w:val="20"/>
                <w:szCs w:val="20"/>
              </w:rPr>
              <w:t>0.75</w:t>
            </w:r>
          </w:p>
        </w:tc>
      </w:tr>
      <w:tr w:rsidR="00C03BFC" w:rsidRPr="00054E84" w14:paraId="154E0296" w14:textId="77777777" w:rsidTr="00127C2D">
        <w:trPr>
          <w:jc w:val="center"/>
        </w:trPr>
        <w:tc>
          <w:tcPr>
            <w:tcW w:w="1795" w:type="dxa"/>
            <w:vMerge/>
            <w:vAlign w:val="center"/>
          </w:tcPr>
          <w:p w14:paraId="608829FB" w14:textId="77777777" w:rsidR="00C03BFC" w:rsidRPr="00054E84" w:rsidRDefault="00C03BFC" w:rsidP="00127C2D">
            <w:pPr>
              <w:jc w:val="center"/>
              <w:rPr>
                <w:rFonts w:ascii="Arial" w:hAnsi="Arial" w:cs="Arial"/>
                <w:sz w:val="20"/>
                <w:szCs w:val="20"/>
              </w:rPr>
            </w:pPr>
          </w:p>
        </w:tc>
        <w:tc>
          <w:tcPr>
            <w:tcW w:w="1940" w:type="dxa"/>
            <w:vAlign w:val="center"/>
          </w:tcPr>
          <w:p w14:paraId="62BF659D" w14:textId="77777777" w:rsidR="00C03BFC" w:rsidRPr="00986CF8" w:rsidRDefault="00C03BFC" w:rsidP="00127C2D">
            <w:pPr>
              <w:jc w:val="center"/>
              <w:rPr>
                <w:rFonts w:ascii="Arial" w:hAnsi="Arial" w:cs="Arial"/>
                <w:b/>
                <w:sz w:val="20"/>
                <w:szCs w:val="20"/>
              </w:rPr>
            </w:pPr>
            <w:r>
              <w:rPr>
                <w:rFonts w:ascii="Arial" w:hAnsi="Arial" w:cs="Arial"/>
                <w:b/>
                <w:sz w:val="20"/>
                <w:szCs w:val="20"/>
              </w:rPr>
              <w:t>Quartile</w:t>
            </w:r>
            <w:r w:rsidRPr="00986CF8">
              <w:rPr>
                <w:rFonts w:ascii="Arial" w:hAnsi="Arial" w:cs="Arial"/>
                <w:b/>
                <w:sz w:val="20"/>
                <w:szCs w:val="20"/>
              </w:rPr>
              <w:t xml:space="preserve"> 2</w:t>
            </w:r>
          </w:p>
        </w:tc>
        <w:tc>
          <w:tcPr>
            <w:tcW w:w="917" w:type="dxa"/>
            <w:vAlign w:val="center"/>
          </w:tcPr>
          <w:p w14:paraId="63AA134C" w14:textId="77777777" w:rsidR="00C03BFC" w:rsidRPr="00CA3CB8" w:rsidRDefault="00C03BFC" w:rsidP="00127C2D">
            <w:pPr>
              <w:jc w:val="center"/>
              <w:rPr>
                <w:rFonts w:ascii="Arial" w:hAnsi="Arial" w:cs="Arial"/>
                <w:sz w:val="20"/>
                <w:szCs w:val="20"/>
              </w:rPr>
            </w:pPr>
            <w:r>
              <w:rPr>
                <w:rFonts w:ascii="Arial" w:hAnsi="Arial" w:cs="Arial"/>
                <w:sz w:val="20"/>
                <w:szCs w:val="20"/>
              </w:rPr>
              <w:t>27</w:t>
            </w:r>
          </w:p>
        </w:tc>
        <w:tc>
          <w:tcPr>
            <w:tcW w:w="1077" w:type="dxa"/>
            <w:vAlign w:val="center"/>
          </w:tcPr>
          <w:p w14:paraId="0EB32D98" w14:textId="77777777" w:rsidR="00C03BFC" w:rsidRDefault="00C03BFC" w:rsidP="00127C2D">
            <w:pPr>
              <w:jc w:val="center"/>
              <w:rPr>
                <w:rFonts w:ascii="Arial" w:hAnsi="Arial" w:cs="Arial"/>
                <w:sz w:val="20"/>
                <w:szCs w:val="20"/>
              </w:rPr>
            </w:pPr>
            <w:r>
              <w:rPr>
                <w:rFonts w:ascii="Arial" w:hAnsi="Arial" w:cs="Arial"/>
                <w:sz w:val="20"/>
                <w:szCs w:val="20"/>
              </w:rPr>
              <w:t>15</w:t>
            </w:r>
          </w:p>
        </w:tc>
        <w:tc>
          <w:tcPr>
            <w:tcW w:w="1199" w:type="dxa"/>
            <w:vAlign w:val="center"/>
          </w:tcPr>
          <w:p w14:paraId="0AE8D1AD" w14:textId="77777777" w:rsidR="00C03BFC" w:rsidRPr="00CA3CB8" w:rsidRDefault="00C03BFC" w:rsidP="00127C2D">
            <w:pPr>
              <w:jc w:val="center"/>
              <w:rPr>
                <w:rFonts w:ascii="Arial" w:hAnsi="Arial" w:cs="Arial"/>
                <w:sz w:val="20"/>
                <w:szCs w:val="20"/>
              </w:rPr>
            </w:pPr>
            <w:r>
              <w:rPr>
                <w:rFonts w:ascii="Arial" w:hAnsi="Arial" w:cs="Arial"/>
                <w:sz w:val="20"/>
                <w:szCs w:val="20"/>
              </w:rPr>
              <w:t>12</w:t>
            </w:r>
          </w:p>
        </w:tc>
        <w:tc>
          <w:tcPr>
            <w:tcW w:w="1064" w:type="dxa"/>
            <w:vMerge/>
            <w:vAlign w:val="center"/>
          </w:tcPr>
          <w:p w14:paraId="20C088D4" w14:textId="77777777" w:rsidR="00C03BFC" w:rsidRPr="00CA3CB8" w:rsidRDefault="00C03BFC" w:rsidP="00127C2D">
            <w:pPr>
              <w:jc w:val="center"/>
              <w:rPr>
                <w:rFonts w:ascii="Arial" w:hAnsi="Arial" w:cs="Arial"/>
                <w:sz w:val="20"/>
                <w:szCs w:val="20"/>
              </w:rPr>
            </w:pPr>
          </w:p>
        </w:tc>
      </w:tr>
      <w:tr w:rsidR="00C03BFC" w:rsidRPr="00054E84" w14:paraId="35E7CE30" w14:textId="77777777" w:rsidTr="00127C2D">
        <w:trPr>
          <w:jc w:val="center"/>
        </w:trPr>
        <w:tc>
          <w:tcPr>
            <w:tcW w:w="1795" w:type="dxa"/>
            <w:vMerge/>
            <w:vAlign w:val="center"/>
          </w:tcPr>
          <w:p w14:paraId="6CC5F899" w14:textId="77777777" w:rsidR="00C03BFC" w:rsidRPr="00054E84" w:rsidRDefault="00C03BFC" w:rsidP="00127C2D">
            <w:pPr>
              <w:jc w:val="center"/>
              <w:rPr>
                <w:rFonts w:ascii="Arial" w:hAnsi="Arial" w:cs="Arial"/>
                <w:sz w:val="20"/>
                <w:szCs w:val="20"/>
              </w:rPr>
            </w:pPr>
          </w:p>
        </w:tc>
        <w:tc>
          <w:tcPr>
            <w:tcW w:w="1940" w:type="dxa"/>
            <w:vAlign w:val="center"/>
          </w:tcPr>
          <w:p w14:paraId="01DF0A0F" w14:textId="77777777" w:rsidR="00C03BFC" w:rsidRDefault="00C03BFC" w:rsidP="00127C2D">
            <w:pPr>
              <w:jc w:val="center"/>
              <w:rPr>
                <w:rFonts w:ascii="Arial" w:hAnsi="Arial" w:cs="Arial"/>
                <w:b/>
                <w:sz w:val="20"/>
                <w:szCs w:val="20"/>
              </w:rPr>
            </w:pPr>
            <w:r>
              <w:rPr>
                <w:rFonts w:ascii="Arial" w:hAnsi="Arial" w:cs="Arial"/>
                <w:b/>
                <w:sz w:val="20"/>
                <w:szCs w:val="20"/>
              </w:rPr>
              <w:t>Quartiles 3 and 4</w:t>
            </w:r>
          </w:p>
        </w:tc>
        <w:tc>
          <w:tcPr>
            <w:tcW w:w="917" w:type="dxa"/>
            <w:vAlign w:val="center"/>
          </w:tcPr>
          <w:p w14:paraId="64919A51" w14:textId="77777777" w:rsidR="00C03BFC" w:rsidRPr="00CA3CB8" w:rsidRDefault="00C03BFC" w:rsidP="00127C2D">
            <w:pPr>
              <w:jc w:val="center"/>
              <w:rPr>
                <w:rFonts w:ascii="Arial" w:hAnsi="Arial" w:cs="Arial"/>
                <w:sz w:val="20"/>
                <w:szCs w:val="20"/>
              </w:rPr>
            </w:pPr>
            <w:r>
              <w:rPr>
                <w:rFonts w:ascii="Arial" w:hAnsi="Arial" w:cs="Arial"/>
                <w:sz w:val="20"/>
                <w:szCs w:val="20"/>
              </w:rPr>
              <w:t>72</w:t>
            </w:r>
          </w:p>
        </w:tc>
        <w:tc>
          <w:tcPr>
            <w:tcW w:w="1077" w:type="dxa"/>
            <w:vAlign w:val="center"/>
          </w:tcPr>
          <w:p w14:paraId="40DA1076" w14:textId="77777777" w:rsidR="00C03BFC" w:rsidRDefault="00C03BFC" w:rsidP="00127C2D">
            <w:pPr>
              <w:jc w:val="center"/>
              <w:rPr>
                <w:rFonts w:ascii="Arial" w:hAnsi="Arial" w:cs="Arial"/>
                <w:sz w:val="20"/>
                <w:szCs w:val="20"/>
              </w:rPr>
            </w:pPr>
            <w:r>
              <w:rPr>
                <w:rFonts w:ascii="Arial" w:hAnsi="Arial" w:cs="Arial"/>
                <w:sz w:val="20"/>
                <w:szCs w:val="20"/>
              </w:rPr>
              <w:t>34</w:t>
            </w:r>
          </w:p>
        </w:tc>
        <w:tc>
          <w:tcPr>
            <w:tcW w:w="1199" w:type="dxa"/>
            <w:vAlign w:val="center"/>
          </w:tcPr>
          <w:p w14:paraId="08B65317" w14:textId="77777777" w:rsidR="00C03BFC" w:rsidRPr="00CA3CB8" w:rsidRDefault="00C03BFC" w:rsidP="00127C2D">
            <w:pPr>
              <w:jc w:val="center"/>
              <w:rPr>
                <w:rFonts w:ascii="Arial" w:hAnsi="Arial" w:cs="Arial"/>
                <w:sz w:val="20"/>
                <w:szCs w:val="20"/>
              </w:rPr>
            </w:pPr>
            <w:r>
              <w:rPr>
                <w:rFonts w:ascii="Arial" w:hAnsi="Arial" w:cs="Arial"/>
                <w:sz w:val="20"/>
                <w:szCs w:val="20"/>
              </w:rPr>
              <w:t>38</w:t>
            </w:r>
          </w:p>
        </w:tc>
        <w:tc>
          <w:tcPr>
            <w:tcW w:w="1064" w:type="dxa"/>
            <w:vMerge/>
            <w:vAlign w:val="center"/>
          </w:tcPr>
          <w:p w14:paraId="559E5320" w14:textId="77777777" w:rsidR="00C03BFC" w:rsidRPr="00CA3CB8" w:rsidRDefault="00C03BFC" w:rsidP="00127C2D">
            <w:pPr>
              <w:jc w:val="center"/>
              <w:rPr>
                <w:rFonts w:ascii="Arial" w:hAnsi="Arial" w:cs="Arial"/>
                <w:sz w:val="20"/>
                <w:szCs w:val="20"/>
              </w:rPr>
            </w:pPr>
          </w:p>
        </w:tc>
      </w:tr>
      <w:tr w:rsidR="00C03BFC" w:rsidRPr="00054E84" w14:paraId="56F81545" w14:textId="77777777" w:rsidTr="00127C2D">
        <w:trPr>
          <w:jc w:val="center"/>
        </w:trPr>
        <w:tc>
          <w:tcPr>
            <w:tcW w:w="1795" w:type="dxa"/>
            <w:vMerge w:val="restart"/>
            <w:vAlign w:val="center"/>
          </w:tcPr>
          <w:p w14:paraId="18DDDFEE" w14:textId="77777777" w:rsidR="00C03BFC" w:rsidRPr="00054E84" w:rsidRDefault="00C03BFC" w:rsidP="00127C2D">
            <w:pPr>
              <w:jc w:val="center"/>
              <w:rPr>
                <w:rFonts w:ascii="Arial" w:hAnsi="Arial" w:cs="Arial"/>
                <w:sz w:val="20"/>
                <w:szCs w:val="20"/>
              </w:rPr>
            </w:pPr>
            <w:r w:rsidRPr="00054E84">
              <w:rPr>
                <w:rFonts w:ascii="Arial" w:hAnsi="Arial" w:cs="Arial"/>
                <w:b/>
                <w:sz w:val="20"/>
                <w:szCs w:val="20"/>
              </w:rPr>
              <w:t>Sex</w:t>
            </w:r>
          </w:p>
        </w:tc>
        <w:tc>
          <w:tcPr>
            <w:tcW w:w="1940" w:type="dxa"/>
            <w:vAlign w:val="center"/>
          </w:tcPr>
          <w:p w14:paraId="12E474CC" w14:textId="77777777" w:rsidR="00C03BFC" w:rsidRPr="00986CF8" w:rsidRDefault="00C03BFC" w:rsidP="00127C2D">
            <w:pPr>
              <w:jc w:val="center"/>
              <w:rPr>
                <w:rFonts w:ascii="Arial" w:hAnsi="Arial" w:cs="Arial"/>
                <w:b/>
                <w:sz w:val="20"/>
                <w:szCs w:val="20"/>
              </w:rPr>
            </w:pPr>
            <w:r w:rsidRPr="00986CF8">
              <w:rPr>
                <w:rFonts w:ascii="Arial" w:hAnsi="Arial" w:cs="Arial"/>
                <w:b/>
                <w:sz w:val="20"/>
                <w:szCs w:val="20"/>
              </w:rPr>
              <w:t>Male</w:t>
            </w:r>
          </w:p>
        </w:tc>
        <w:tc>
          <w:tcPr>
            <w:tcW w:w="917" w:type="dxa"/>
            <w:vAlign w:val="center"/>
          </w:tcPr>
          <w:p w14:paraId="61616696" w14:textId="77777777" w:rsidR="00C03BFC" w:rsidRPr="00065C85" w:rsidRDefault="00C03BFC" w:rsidP="00127C2D">
            <w:pPr>
              <w:jc w:val="center"/>
              <w:rPr>
                <w:rFonts w:ascii="Arial" w:hAnsi="Arial" w:cs="Arial"/>
                <w:sz w:val="20"/>
                <w:szCs w:val="20"/>
              </w:rPr>
            </w:pPr>
            <w:r w:rsidRPr="00065C85">
              <w:rPr>
                <w:rFonts w:ascii="Arial" w:hAnsi="Arial" w:cs="Arial"/>
                <w:sz w:val="20"/>
                <w:szCs w:val="20"/>
              </w:rPr>
              <w:t>72</w:t>
            </w:r>
          </w:p>
        </w:tc>
        <w:tc>
          <w:tcPr>
            <w:tcW w:w="1077" w:type="dxa"/>
            <w:vAlign w:val="center"/>
          </w:tcPr>
          <w:p w14:paraId="70A97656" w14:textId="77777777" w:rsidR="00C03BFC" w:rsidRPr="00065C85" w:rsidRDefault="00C03BFC" w:rsidP="00127C2D">
            <w:pPr>
              <w:jc w:val="center"/>
              <w:rPr>
                <w:rFonts w:ascii="Arial" w:hAnsi="Arial" w:cs="Arial"/>
                <w:sz w:val="20"/>
                <w:szCs w:val="20"/>
              </w:rPr>
            </w:pPr>
            <w:r w:rsidRPr="00065C85">
              <w:rPr>
                <w:rFonts w:ascii="Arial" w:hAnsi="Arial" w:cs="Arial"/>
                <w:sz w:val="20"/>
                <w:szCs w:val="20"/>
              </w:rPr>
              <w:t>31</w:t>
            </w:r>
          </w:p>
        </w:tc>
        <w:tc>
          <w:tcPr>
            <w:tcW w:w="1199" w:type="dxa"/>
            <w:vAlign w:val="center"/>
          </w:tcPr>
          <w:p w14:paraId="302DA606" w14:textId="77777777" w:rsidR="00C03BFC" w:rsidRPr="00065C85" w:rsidRDefault="00C03BFC" w:rsidP="00127C2D">
            <w:pPr>
              <w:jc w:val="center"/>
              <w:rPr>
                <w:rFonts w:ascii="Arial" w:hAnsi="Arial" w:cs="Arial"/>
                <w:sz w:val="20"/>
                <w:szCs w:val="20"/>
              </w:rPr>
            </w:pPr>
            <w:r w:rsidRPr="00065C85">
              <w:rPr>
                <w:rFonts w:ascii="Arial" w:hAnsi="Arial" w:cs="Arial"/>
                <w:sz w:val="20"/>
                <w:szCs w:val="20"/>
              </w:rPr>
              <w:t>41</w:t>
            </w:r>
          </w:p>
        </w:tc>
        <w:tc>
          <w:tcPr>
            <w:tcW w:w="1064" w:type="dxa"/>
            <w:vMerge w:val="restart"/>
            <w:vAlign w:val="center"/>
          </w:tcPr>
          <w:p w14:paraId="6246F37E" w14:textId="77777777" w:rsidR="00C03BFC" w:rsidRPr="00065C85" w:rsidRDefault="00C03BFC" w:rsidP="00127C2D">
            <w:pPr>
              <w:jc w:val="center"/>
              <w:rPr>
                <w:rFonts w:ascii="Arial" w:hAnsi="Arial" w:cs="Arial"/>
                <w:sz w:val="20"/>
                <w:szCs w:val="20"/>
              </w:rPr>
            </w:pPr>
            <w:r w:rsidRPr="00065C85">
              <w:rPr>
                <w:rFonts w:ascii="Arial" w:hAnsi="Arial" w:cs="Arial"/>
                <w:sz w:val="20"/>
                <w:szCs w:val="20"/>
              </w:rPr>
              <w:t>0.091</w:t>
            </w:r>
          </w:p>
        </w:tc>
      </w:tr>
      <w:tr w:rsidR="00C03BFC" w:rsidRPr="00054E84" w14:paraId="7E225956" w14:textId="77777777" w:rsidTr="00127C2D">
        <w:trPr>
          <w:jc w:val="center"/>
        </w:trPr>
        <w:tc>
          <w:tcPr>
            <w:tcW w:w="1795" w:type="dxa"/>
            <w:vMerge/>
            <w:vAlign w:val="center"/>
          </w:tcPr>
          <w:p w14:paraId="0654D282" w14:textId="77777777" w:rsidR="00C03BFC" w:rsidRPr="00054E84" w:rsidRDefault="00C03BFC" w:rsidP="00127C2D">
            <w:pPr>
              <w:jc w:val="center"/>
              <w:rPr>
                <w:rFonts w:ascii="Arial" w:hAnsi="Arial" w:cs="Arial"/>
                <w:sz w:val="20"/>
                <w:szCs w:val="20"/>
              </w:rPr>
            </w:pPr>
          </w:p>
        </w:tc>
        <w:tc>
          <w:tcPr>
            <w:tcW w:w="1940" w:type="dxa"/>
            <w:vAlign w:val="center"/>
          </w:tcPr>
          <w:p w14:paraId="7F1C81EA" w14:textId="77777777" w:rsidR="00C03BFC" w:rsidRPr="00986CF8" w:rsidRDefault="00C03BFC" w:rsidP="00127C2D">
            <w:pPr>
              <w:jc w:val="center"/>
              <w:rPr>
                <w:rFonts w:ascii="Arial" w:hAnsi="Arial" w:cs="Arial"/>
                <w:b/>
                <w:sz w:val="20"/>
                <w:szCs w:val="20"/>
              </w:rPr>
            </w:pPr>
            <w:r w:rsidRPr="00986CF8">
              <w:rPr>
                <w:rFonts w:ascii="Arial" w:hAnsi="Arial" w:cs="Arial"/>
                <w:b/>
                <w:sz w:val="20"/>
                <w:szCs w:val="20"/>
              </w:rPr>
              <w:t>Female</w:t>
            </w:r>
          </w:p>
        </w:tc>
        <w:tc>
          <w:tcPr>
            <w:tcW w:w="917" w:type="dxa"/>
            <w:vAlign w:val="center"/>
          </w:tcPr>
          <w:p w14:paraId="03B0F329" w14:textId="77777777" w:rsidR="00C03BFC" w:rsidRPr="00065C85" w:rsidRDefault="00C03BFC" w:rsidP="00127C2D">
            <w:pPr>
              <w:jc w:val="center"/>
              <w:rPr>
                <w:rFonts w:ascii="Arial" w:hAnsi="Arial" w:cs="Arial"/>
                <w:sz w:val="20"/>
                <w:szCs w:val="20"/>
              </w:rPr>
            </w:pPr>
            <w:r w:rsidRPr="00065C85">
              <w:rPr>
                <w:rFonts w:ascii="Arial" w:hAnsi="Arial" w:cs="Arial"/>
                <w:sz w:val="20"/>
                <w:szCs w:val="20"/>
              </w:rPr>
              <w:t>68</w:t>
            </w:r>
          </w:p>
        </w:tc>
        <w:tc>
          <w:tcPr>
            <w:tcW w:w="1077" w:type="dxa"/>
            <w:vAlign w:val="center"/>
          </w:tcPr>
          <w:p w14:paraId="366D16D4" w14:textId="77777777" w:rsidR="00C03BFC" w:rsidRPr="00065C85" w:rsidRDefault="00C03BFC" w:rsidP="00127C2D">
            <w:pPr>
              <w:jc w:val="center"/>
              <w:rPr>
                <w:rFonts w:ascii="Arial" w:hAnsi="Arial" w:cs="Arial"/>
                <w:sz w:val="20"/>
                <w:szCs w:val="20"/>
              </w:rPr>
            </w:pPr>
            <w:r w:rsidRPr="00065C85">
              <w:rPr>
                <w:rFonts w:ascii="Arial" w:hAnsi="Arial" w:cs="Arial"/>
                <w:sz w:val="20"/>
                <w:szCs w:val="20"/>
              </w:rPr>
              <w:t>39</w:t>
            </w:r>
          </w:p>
        </w:tc>
        <w:tc>
          <w:tcPr>
            <w:tcW w:w="1199" w:type="dxa"/>
            <w:vAlign w:val="center"/>
          </w:tcPr>
          <w:p w14:paraId="12119FEE" w14:textId="77777777" w:rsidR="00C03BFC" w:rsidRPr="00065C85" w:rsidRDefault="00C03BFC" w:rsidP="00127C2D">
            <w:pPr>
              <w:jc w:val="center"/>
              <w:rPr>
                <w:rFonts w:ascii="Arial" w:hAnsi="Arial" w:cs="Arial"/>
                <w:sz w:val="20"/>
                <w:szCs w:val="20"/>
              </w:rPr>
            </w:pPr>
            <w:r w:rsidRPr="00065C85">
              <w:rPr>
                <w:rFonts w:ascii="Arial" w:hAnsi="Arial" w:cs="Arial"/>
                <w:sz w:val="20"/>
                <w:szCs w:val="20"/>
              </w:rPr>
              <w:t>29</w:t>
            </w:r>
          </w:p>
        </w:tc>
        <w:tc>
          <w:tcPr>
            <w:tcW w:w="1064" w:type="dxa"/>
            <w:vMerge/>
            <w:vAlign w:val="center"/>
          </w:tcPr>
          <w:p w14:paraId="493129EE" w14:textId="77777777" w:rsidR="00C03BFC" w:rsidRPr="00F20F11" w:rsidRDefault="00C03BFC" w:rsidP="00127C2D">
            <w:pPr>
              <w:jc w:val="center"/>
              <w:rPr>
                <w:rFonts w:ascii="Arial" w:hAnsi="Arial" w:cs="Arial"/>
                <w:b/>
                <w:sz w:val="20"/>
                <w:szCs w:val="20"/>
              </w:rPr>
            </w:pPr>
          </w:p>
        </w:tc>
      </w:tr>
      <w:tr w:rsidR="00C03BFC" w:rsidRPr="00054E84" w14:paraId="211CF603" w14:textId="77777777" w:rsidTr="00127C2D">
        <w:trPr>
          <w:jc w:val="center"/>
        </w:trPr>
        <w:tc>
          <w:tcPr>
            <w:tcW w:w="1795" w:type="dxa"/>
            <w:vMerge w:val="restart"/>
            <w:vAlign w:val="center"/>
          </w:tcPr>
          <w:p w14:paraId="06CA3C32" w14:textId="77777777" w:rsidR="00C03BFC" w:rsidRPr="00054E84" w:rsidRDefault="00C03BFC" w:rsidP="00127C2D">
            <w:pPr>
              <w:jc w:val="center"/>
              <w:rPr>
                <w:rFonts w:ascii="Arial" w:hAnsi="Arial" w:cs="Arial"/>
                <w:sz w:val="20"/>
                <w:szCs w:val="20"/>
              </w:rPr>
            </w:pPr>
            <w:r w:rsidRPr="00054E84">
              <w:rPr>
                <w:rFonts w:ascii="Arial" w:hAnsi="Arial" w:cs="Arial"/>
                <w:b/>
                <w:sz w:val="20"/>
                <w:szCs w:val="20"/>
              </w:rPr>
              <w:t>BMI</w:t>
            </w:r>
          </w:p>
        </w:tc>
        <w:tc>
          <w:tcPr>
            <w:tcW w:w="1940" w:type="dxa"/>
            <w:vAlign w:val="center"/>
          </w:tcPr>
          <w:p w14:paraId="1773F8B3" w14:textId="77777777" w:rsidR="00C03BFC" w:rsidRPr="00986CF8" w:rsidRDefault="00C03BFC" w:rsidP="00127C2D">
            <w:pPr>
              <w:jc w:val="center"/>
              <w:rPr>
                <w:rFonts w:ascii="Arial" w:hAnsi="Arial" w:cs="Arial"/>
                <w:b/>
                <w:sz w:val="20"/>
                <w:szCs w:val="20"/>
              </w:rPr>
            </w:pPr>
            <w:r>
              <w:rPr>
                <w:rFonts w:ascii="Arial" w:hAnsi="Arial" w:cs="Arial"/>
                <w:b/>
                <w:sz w:val="20"/>
                <w:szCs w:val="20"/>
              </w:rPr>
              <w:t>Obese</w:t>
            </w:r>
          </w:p>
        </w:tc>
        <w:tc>
          <w:tcPr>
            <w:tcW w:w="917" w:type="dxa"/>
            <w:vAlign w:val="center"/>
          </w:tcPr>
          <w:p w14:paraId="571896C9" w14:textId="77777777" w:rsidR="00C03BFC" w:rsidRPr="00F20F11" w:rsidRDefault="00C03BFC" w:rsidP="00127C2D">
            <w:pPr>
              <w:jc w:val="center"/>
              <w:rPr>
                <w:rFonts w:ascii="Arial" w:hAnsi="Arial" w:cs="Arial"/>
                <w:b/>
                <w:sz w:val="20"/>
                <w:szCs w:val="20"/>
              </w:rPr>
            </w:pPr>
            <w:r>
              <w:rPr>
                <w:rFonts w:ascii="Arial" w:hAnsi="Arial" w:cs="Arial"/>
                <w:b/>
                <w:sz w:val="20"/>
                <w:szCs w:val="20"/>
              </w:rPr>
              <w:t>66</w:t>
            </w:r>
          </w:p>
        </w:tc>
        <w:tc>
          <w:tcPr>
            <w:tcW w:w="1077" w:type="dxa"/>
            <w:vAlign w:val="center"/>
          </w:tcPr>
          <w:p w14:paraId="655D79DB" w14:textId="77777777" w:rsidR="00C03BFC" w:rsidRDefault="00C03BFC" w:rsidP="00127C2D">
            <w:pPr>
              <w:jc w:val="center"/>
              <w:rPr>
                <w:rFonts w:ascii="Arial" w:hAnsi="Arial" w:cs="Arial"/>
                <w:b/>
                <w:sz w:val="20"/>
                <w:szCs w:val="20"/>
              </w:rPr>
            </w:pPr>
            <w:r>
              <w:rPr>
                <w:rFonts w:ascii="Arial" w:hAnsi="Arial" w:cs="Arial"/>
                <w:b/>
                <w:sz w:val="20"/>
                <w:szCs w:val="20"/>
              </w:rPr>
              <w:t>27</w:t>
            </w:r>
          </w:p>
        </w:tc>
        <w:tc>
          <w:tcPr>
            <w:tcW w:w="1199" w:type="dxa"/>
            <w:vAlign w:val="center"/>
          </w:tcPr>
          <w:p w14:paraId="4E18A26C" w14:textId="77777777" w:rsidR="00C03BFC" w:rsidRPr="00F20F11" w:rsidRDefault="00C03BFC" w:rsidP="00127C2D">
            <w:pPr>
              <w:jc w:val="center"/>
              <w:rPr>
                <w:rFonts w:ascii="Arial" w:hAnsi="Arial" w:cs="Arial"/>
                <w:b/>
                <w:sz w:val="20"/>
                <w:szCs w:val="20"/>
              </w:rPr>
            </w:pPr>
            <w:r>
              <w:rPr>
                <w:rFonts w:ascii="Arial" w:hAnsi="Arial" w:cs="Arial"/>
                <w:b/>
                <w:sz w:val="20"/>
                <w:szCs w:val="20"/>
              </w:rPr>
              <w:t>39</w:t>
            </w:r>
          </w:p>
        </w:tc>
        <w:tc>
          <w:tcPr>
            <w:tcW w:w="1064" w:type="dxa"/>
            <w:vMerge w:val="restart"/>
            <w:vAlign w:val="center"/>
          </w:tcPr>
          <w:p w14:paraId="221BD73D" w14:textId="77777777" w:rsidR="00C03BFC" w:rsidRPr="00F20F11" w:rsidRDefault="00C03BFC" w:rsidP="00127C2D">
            <w:pPr>
              <w:jc w:val="center"/>
              <w:rPr>
                <w:rFonts w:ascii="Arial" w:hAnsi="Arial" w:cs="Arial"/>
                <w:b/>
                <w:sz w:val="20"/>
                <w:szCs w:val="20"/>
              </w:rPr>
            </w:pPr>
            <w:r>
              <w:rPr>
                <w:rFonts w:ascii="Arial" w:hAnsi="Arial" w:cs="Arial"/>
                <w:b/>
                <w:sz w:val="20"/>
                <w:szCs w:val="20"/>
              </w:rPr>
              <w:t>0.042</w:t>
            </w:r>
          </w:p>
        </w:tc>
      </w:tr>
      <w:tr w:rsidR="00C03BFC" w:rsidRPr="00054E84" w14:paraId="2BB3760E" w14:textId="77777777" w:rsidTr="00127C2D">
        <w:trPr>
          <w:jc w:val="center"/>
        </w:trPr>
        <w:tc>
          <w:tcPr>
            <w:tcW w:w="1795" w:type="dxa"/>
            <w:vMerge/>
            <w:vAlign w:val="center"/>
          </w:tcPr>
          <w:p w14:paraId="6F168311" w14:textId="77777777" w:rsidR="00C03BFC" w:rsidRPr="00054E84" w:rsidRDefault="00C03BFC" w:rsidP="00127C2D">
            <w:pPr>
              <w:jc w:val="center"/>
              <w:rPr>
                <w:rFonts w:ascii="Arial" w:hAnsi="Arial" w:cs="Arial"/>
                <w:sz w:val="20"/>
                <w:szCs w:val="20"/>
              </w:rPr>
            </w:pPr>
          </w:p>
        </w:tc>
        <w:tc>
          <w:tcPr>
            <w:tcW w:w="1940" w:type="dxa"/>
            <w:vAlign w:val="center"/>
          </w:tcPr>
          <w:p w14:paraId="4DAF02EF" w14:textId="77777777" w:rsidR="00C03BFC" w:rsidRPr="00986CF8" w:rsidRDefault="00C03BFC" w:rsidP="00127C2D">
            <w:pPr>
              <w:jc w:val="center"/>
              <w:rPr>
                <w:rFonts w:ascii="Arial" w:hAnsi="Arial" w:cs="Arial"/>
                <w:b/>
                <w:sz w:val="20"/>
                <w:szCs w:val="20"/>
              </w:rPr>
            </w:pPr>
            <w:r>
              <w:rPr>
                <w:rFonts w:ascii="Arial" w:hAnsi="Arial" w:cs="Arial"/>
                <w:b/>
                <w:sz w:val="20"/>
                <w:szCs w:val="20"/>
              </w:rPr>
              <w:t>Other</w:t>
            </w:r>
            <w:r w:rsidRPr="00986CF8">
              <w:rPr>
                <w:rFonts w:ascii="Arial" w:hAnsi="Arial" w:cs="Arial"/>
                <w:b/>
                <w:sz w:val="20"/>
                <w:szCs w:val="20"/>
              </w:rPr>
              <w:t xml:space="preserve"> </w:t>
            </w:r>
          </w:p>
        </w:tc>
        <w:tc>
          <w:tcPr>
            <w:tcW w:w="917" w:type="dxa"/>
            <w:vAlign w:val="center"/>
          </w:tcPr>
          <w:p w14:paraId="4E106A0F" w14:textId="77777777" w:rsidR="00C03BFC" w:rsidRPr="00F20F11" w:rsidRDefault="00C03BFC" w:rsidP="00127C2D">
            <w:pPr>
              <w:jc w:val="center"/>
              <w:rPr>
                <w:rFonts w:ascii="Arial" w:hAnsi="Arial" w:cs="Arial"/>
                <w:b/>
                <w:sz w:val="20"/>
                <w:szCs w:val="20"/>
              </w:rPr>
            </w:pPr>
            <w:r>
              <w:rPr>
                <w:rFonts w:ascii="Arial" w:hAnsi="Arial" w:cs="Arial"/>
                <w:b/>
                <w:sz w:val="20"/>
                <w:szCs w:val="20"/>
              </w:rPr>
              <w:t>74</w:t>
            </w:r>
          </w:p>
        </w:tc>
        <w:tc>
          <w:tcPr>
            <w:tcW w:w="1077" w:type="dxa"/>
            <w:vAlign w:val="center"/>
          </w:tcPr>
          <w:p w14:paraId="66C1961E" w14:textId="77777777" w:rsidR="00C03BFC" w:rsidRDefault="00C03BFC" w:rsidP="00127C2D">
            <w:pPr>
              <w:jc w:val="center"/>
              <w:rPr>
                <w:rFonts w:ascii="Arial" w:hAnsi="Arial" w:cs="Arial"/>
                <w:b/>
                <w:sz w:val="20"/>
                <w:szCs w:val="20"/>
              </w:rPr>
            </w:pPr>
            <w:r>
              <w:rPr>
                <w:rFonts w:ascii="Arial" w:hAnsi="Arial" w:cs="Arial"/>
                <w:b/>
                <w:sz w:val="20"/>
                <w:szCs w:val="20"/>
              </w:rPr>
              <w:t>43</w:t>
            </w:r>
          </w:p>
        </w:tc>
        <w:tc>
          <w:tcPr>
            <w:tcW w:w="1199" w:type="dxa"/>
            <w:vAlign w:val="center"/>
          </w:tcPr>
          <w:p w14:paraId="2BA8E07B" w14:textId="77777777" w:rsidR="00C03BFC" w:rsidRPr="00F20F11" w:rsidRDefault="00C03BFC" w:rsidP="00127C2D">
            <w:pPr>
              <w:jc w:val="center"/>
              <w:rPr>
                <w:rFonts w:ascii="Arial" w:hAnsi="Arial" w:cs="Arial"/>
                <w:b/>
                <w:sz w:val="20"/>
                <w:szCs w:val="20"/>
              </w:rPr>
            </w:pPr>
            <w:r>
              <w:rPr>
                <w:rFonts w:ascii="Arial" w:hAnsi="Arial" w:cs="Arial"/>
                <w:b/>
                <w:sz w:val="20"/>
                <w:szCs w:val="20"/>
              </w:rPr>
              <w:t>31</w:t>
            </w:r>
          </w:p>
        </w:tc>
        <w:tc>
          <w:tcPr>
            <w:tcW w:w="1064" w:type="dxa"/>
            <w:vMerge/>
            <w:vAlign w:val="center"/>
          </w:tcPr>
          <w:p w14:paraId="08B89186" w14:textId="77777777" w:rsidR="00C03BFC" w:rsidRPr="00F20F11" w:rsidRDefault="00C03BFC" w:rsidP="00127C2D">
            <w:pPr>
              <w:jc w:val="center"/>
              <w:rPr>
                <w:rFonts w:ascii="Arial" w:hAnsi="Arial" w:cs="Arial"/>
                <w:b/>
                <w:sz w:val="20"/>
                <w:szCs w:val="20"/>
              </w:rPr>
            </w:pPr>
          </w:p>
        </w:tc>
      </w:tr>
      <w:tr w:rsidR="00C03BFC" w:rsidRPr="00054E84" w14:paraId="3FD2A6A8" w14:textId="77777777" w:rsidTr="00127C2D">
        <w:trPr>
          <w:jc w:val="center"/>
        </w:trPr>
        <w:tc>
          <w:tcPr>
            <w:tcW w:w="1795" w:type="dxa"/>
            <w:vMerge w:val="restart"/>
            <w:vAlign w:val="center"/>
          </w:tcPr>
          <w:p w14:paraId="1EC4CFA7" w14:textId="77777777" w:rsidR="00C03BFC" w:rsidRPr="00054E84" w:rsidRDefault="00C03BFC" w:rsidP="00127C2D">
            <w:pPr>
              <w:jc w:val="center"/>
              <w:rPr>
                <w:rFonts w:ascii="Arial" w:hAnsi="Arial" w:cs="Arial"/>
                <w:sz w:val="20"/>
                <w:szCs w:val="20"/>
              </w:rPr>
            </w:pPr>
            <w:r w:rsidRPr="00054E84">
              <w:rPr>
                <w:rFonts w:ascii="Arial" w:hAnsi="Arial" w:cs="Arial"/>
                <w:b/>
                <w:sz w:val="20"/>
                <w:szCs w:val="20"/>
              </w:rPr>
              <w:t>Race</w:t>
            </w:r>
          </w:p>
        </w:tc>
        <w:tc>
          <w:tcPr>
            <w:tcW w:w="1940" w:type="dxa"/>
            <w:vAlign w:val="center"/>
          </w:tcPr>
          <w:p w14:paraId="7F5F07F7" w14:textId="77777777" w:rsidR="00C03BFC" w:rsidRPr="00986CF8" w:rsidRDefault="00C03BFC" w:rsidP="00127C2D">
            <w:pPr>
              <w:jc w:val="center"/>
              <w:rPr>
                <w:rFonts w:ascii="Arial" w:hAnsi="Arial" w:cs="Arial"/>
                <w:b/>
                <w:sz w:val="20"/>
                <w:szCs w:val="20"/>
              </w:rPr>
            </w:pPr>
            <w:r w:rsidRPr="00986CF8">
              <w:rPr>
                <w:rFonts w:ascii="Arial" w:hAnsi="Arial" w:cs="Arial"/>
                <w:b/>
                <w:sz w:val="20"/>
                <w:szCs w:val="20"/>
              </w:rPr>
              <w:t>African-American</w:t>
            </w:r>
          </w:p>
        </w:tc>
        <w:tc>
          <w:tcPr>
            <w:tcW w:w="917" w:type="dxa"/>
            <w:vAlign w:val="center"/>
          </w:tcPr>
          <w:p w14:paraId="7BC187D0" w14:textId="77777777" w:rsidR="00C03BFC" w:rsidRPr="00CA3CB8" w:rsidRDefault="00C03BFC" w:rsidP="00127C2D">
            <w:pPr>
              <w:jc w:val="center"/>
              <w:rPr>
                <w:rFonts w:ascii="Arial" w:hAnsi="Arial" w:cs="Arial"/>
                <w:sz w:val="20"/>
                <w:szCs w:val="20"/>
              </w:rPr>
            </w:pPr>
            <w:r>
              <w:rPr>
                <w:rFonts w:ascii="Arial" w:hAnsi="Arial" w:cs="Arial"/>
                <w:sz w:val="20"/>
                <w:szCs w:val="20"/>
              </w:rPr>
              <w:t>43</w:t>
            </w:r>
          </w:p>
        </w:tc>
        <w:tc>
          <w:tcPr>
            <w:tcW w:w="1077" w:type="dxa"/>
            <w:vAlign w:val="center"/>
          </w:tcPr>
          <w:p w14:paraId="4A8424C8" w14:textId="77777777" w:rsidR="00C03BFC" w:rsidRDefault="00C03BFC" w:rsidP="00127C2D">
            <w:pPr>
              <w:jc w:val="center"/>
              <w:rPr>
                <w:rFonts w:ascii="Arial" w:hAnsi="Arial" w:cs="Arial"/>
                <w:sz w:val="20"/>
                <w:szCs w:val="20"/>
              </w:rPr>
            </w:pPr>
            <w:r>
              <w:rPr>
                <w:rFonts w:ascii="Arial" w:hAnsi="Arial" w:cs="Arial"/>
                <w:sz w:val="20"/>
                <w:szCs w:val="20"/>
              </w:rPr>
              <w:t>18</w:t>
            </w:r>
          </w:p>
        </w:tc>
        <w:tc>
          <w:tcPr>
            <w:tcW w:w="1199" w:type="dxa"/>
            <w:vAlign w:val="center"/>
          </w:tcPr>
          <w:p w14:paraId="4A83EDFD" w14:textId="77777777" w:rsidR="00C03BFC" w:rsidRPr="00CA3CB8" w:rsidRDefault="00C03BFC" w:rsidP="00127C2D">
            <w:pPr>
              <w:jc w:val="center"/>
              <w:rPr>
                <w:rFonts w:ascii="Arial" w:hAnsi="Arial" w:cs="Arial"/>
                <w:sz w:val="20"/>
                <w:szCs w:val="20"/>
              </w:rPr>
            </w:pPr>
            <w:r>
              <w:rPr>
                <w:rFonts w:ascii="Arial" w:hAnsi="Arial" w:cs="Arial"/>
                <w:sz w:val="20"/>
                <w:szCs w:val="20"/>
              </w:rPr>
              <w:t>25</w:t>
            </w:r>
          </w:p>
        </w:tc>
        <w:tc>
          <w:tcPr>
            <w:tcW w:w="1064" w:type="dxa"/>
            <w:vMerge w:val="restart"/>
            <w:vAlign w:val="center"/>
          </w:tcPr>
          <w:p w14:paraId="424DDAE0" w14:textId="77777777" w:rsidR="00C03BFC" w:rsidRPr="00CA3CB8" w:rsidRDefault="00C03BFC" w:rsidP="00127C2D">
            <w:pPr>
              <w:jc w:val="center"/>
              <w:rPr>
                <w:rFonts w:ascii="Arial" w:hAnsi="Arial" w:cs="Arial"/>
                <w:sz w:val="20"/>
                <w:szCs w:val="20"/>
              </w:rPr>
            </w:pPr>
            <w:r>
              <w:rPr>
                <w:rFonts w:ascii="Arial" w:hAnsi="Arial" w:cs="Arial"/>
                <w:sz w:val="20"/>
                <w:szCs w:val="20"/>
              </w:rPr>
              <w:t>0.20</w:t>
            </w:r>
          </w:p>
        </w:tc>
      </w:tr>
      <w:tr w:rsidR="00C03BFC" w:rsidRPr="00054E84" w14:paraId="70F2283A" w14:textId="77777777" w:rsidTr="00127C2D">
        <w:trPr>
          <w:jc w:val="center"/>
        </w:trPr>
        <w:tc>
          <w:tcPr>
            <w:tcW w:w="1795" w:type="dxa"/>
            <w:vMerge/>
            <w:vAlign w:val="center"/>
          </w:tcPr>
          <w:p w14:paraId="0F50485C" w14:textId="77777777" w:rsidR="00C03BFC" w:rsidRPr="00054E84" w:rsidRDefault="00C03BFC" w:rsidP="00127C2D">
            <w:pPr>
              <w:jc w:val="center"/>
              <w:rPr>
                <w:rFonts w:ascii="Arial" w:hAnsi="Arial" w:cs="Arial"/>
                <w:sz w:val="20"/>
                <w:szCs w:val="20"/>
              </w:rPr>
            </w:pPr>
          </w:p>
        </w:tc>
        <w:tc>
          <w:tcPr>
            <w:tcW w:w="1940" w:type="dxa"/>
            <w:vAlign w:val="center"/>
          </w:tcPr>
          <w:p w14:paraId="15F4B649" w14:textId="77777777" w:rsidR="00C03BFC" w:rsidRPr="00986CF8" w:rsidRDefault="00C03BFC" w:rsidP="00127C2D">
            <w:pPr>
              <w:jc w:val="center"/>
              <w:rPr>
                <w:rFonts w:ascii="Arial" w:hAnsi="Arial" w:cs="Arial"/>
                <w:b/>
                <w:sz w:val="20"/>
                <w:szCs w:val="20"/>
              </w:rPr>
            </w:pPr>
            <w:r>
              <w:rPr>
                <w:rFonts w:ascii="Arial" w:hAnsi="Arial" w:cs="Arial"/>
                <w:b/>
                <w:sz w:val="20"/>
                <w:szCs w:val="20"/>
              </w:rPr>
              <w:t>Other</w:t>
            </w:r>
          </w:p>
        </w:tc>
        <w:tc>
          <w:tcPr>
            <w:tcW w:w="917" w:type="dxa"/>
            <w:vAlign w:val="center"/>
          </w:tcPr>
          <w:p w14:paraId="6801BF39" w14:textId="77777777" w:rsidR="00C03BFC" w:rsidRPr="00CA3CB8" w:rsidRDefault="00C03BFC" w:rsidP="00127C2D">
            <w:pPr>
              <w:jc w:val="center"/>
              <w:rPr>
                <w:rFonts w:ascii="Arial" w:hAnsi="Arial" w:cs="Arial"/>
                <w:sz w:val="20"/>
                <w:szCs w:val="20"/>
              </w:rPr>
            </w:pPr>
            <w:r>
              <w:rPr>
                <w:rFonts w:ascii="Arial" w:hAnsi="Arial" w:cs="Arial"/>
                <w:sz w:val="20"/>
                <w:szCs w:val="20"/>
              </w:rPr>
              <w:t>97</w:t>
            </w:r>
          </w:p>
        </w:tc>
        <w:tc>
          <w:tcPr>
            <w:tcW w:w="1077" w:type="dxa"/>
            <w:vAlign w:val="center"/>
          </w:tcPr>
          <w:p w14:paraId="2611CA18" w14:textId="77777777" w:rsidR="00C03BFC" w:rsidRDefault="00C03BFC" w:rsidP="00127C2D">
            <w:pPr>
              <w:jc w:val="center"/>
              <w:rPr>
                <w:rFonts w:ascii="Arial" w:hAnsi="Arial" w:cs="Arial"/>
                <w:sz w:val="20"/>
                <w:szCs w:val="20"/>
              </w:rPr>
            </w:pPr>
            <w:r>
              <w:rPr>
                <w:rFonts w:ascii="Arial" w:hAnsi="Arial" w:cs="Arial"/>
                <w:sz w:val="20"/>
                <w:szCs w:val="20"/>
              </w:rPr>
              <w:t>52</w:t>
            </w:r>
          </w:p>
        </w:tc>
        <w:tc>
          <w:tcPr>
            <w:tcW w:w="1199" w:type="dxa"/>
            <w:vAlign w:val="center"/>
          </w:tcPr>
          <w:p w14:paraId="1382D323" w14:textId="77777777" w:rsidR="00C03BFC" w:rsidRPr="00CA3CB8" w:rsidRDefault="00C03BFC" w:rsidP="00127C2D">
            <w:pPr>
              <w:jc w:val="center"/>
              <w:rPr>
                <w:rFonts w:ascii="Arial" w:hAnsi="Arial" w:cs="Arial"/>
                <w:sz w:val="20"/>
                <w:szCs w:val="20"/>
              </w:rPr>
            </w:pPr>
            <w:r>
              <w:rPr>
                <w:rFonts w:ascii="Arial" w:hAnsi="Arial" w:cs="Arial"/>
                <w:sz w:val="20"/>
                <w:szCs w:val="20"/>
              </w:rPr>
              <w:t>45</w:t>
            </w:r>
          </w:p>
        </w:tc>
        <w:tc>
          <w:tcPr>
            <w:tcW w:w="1064" w:type="dxa"/>
            <w:vMerge/>
            <w:vAlign w:val="center"/>
          </w:tcPr>
          <w:p w14:paraId="1CEAA615" w14:textId="77777777" w:rsidR="00C03BFC" w:rsidRPr="00CA3CB8" w:rsidRDefault="00C03BFC" w:rsidP="00127C2D">
            <w:pPr>
              <w:jc w:val="center"/>
              <w:rPr>
                <w:rFonts w:ascii="Arial" w:hAnsi="Arial" w:cs="Arial"/>
                <w:sz w:val="20"/>
                <w:szCs w:val="20"/>
              </w:rPr>
            </w:pPr>
          </w:p>
        </w:tc>
      </w:tr>
      <w:tr w:rsidR="00C03BFC" w:rsidRPr="00054E84" w14:paraId="051DE392" w14:textId="77777777" w:rsidTr="00127C2D">
        <w:trPr>
          <w:jc w:val="center"/>
        </w:trPr>
        <w:tc>
          <w:tcPr>
            <w:tcW w:w="3735" w:type="dxa"/>
            <w:gridSpan w:val="2"/>
            <w:vAlign w:val="center"/>
          </w:tcPr>
          <w:p w14:paraId="14FE268B" w14:textId="77777777" w:rsidR="00C03BFC" w:rsidRPr="00986CF8" w:rsidRDefault="00C03BFC" w:rsidP="00127C2D">
            <w:pPr>
              <w:jc w:val="center"/>
              <w:rPr>
                <w:rFonts w:ascii="Arial" w:hAnsi="Arial" w:cs="Arial"/>
                <w:b/>
                <w:sz w:val="20"/>
                <w:szCs w:val="20"/>
              </w:rPr>
            </w:pPr>
            <w:r w:rsidRPr="00986CF8">
              <w:rPr>
                <w:rFonts w:ascii="Arial" w:hAnsi="Arial" w:cs="Arial"/>
                <w:b/>
                <w:sz w:val="20"/>
                <w:szCs w:val="20"/>
              </w:rPr>
              <w:t>Cardiovascular disease</w:t>
            </w:r>
          </w:p>
        </w:tc>
        <w:tc>
          <w:tcPr>
            <w:tcW w:w="917" w:type="dxa"/>
            <w:vAlign w:val="center"/>
          </w:tcPr>
          <w:p w14:paraId="75196481" w14:textId="77777777" w:rsidR="00C03BFC" w:rsidRPr="00065C85" w:rsidRDefault="00C03BFC" w:rsidP="00127C2D">
            <w:pPr>
              <w:jc w:val="center"/>
              <w:rPr>
                <w:rFonts w:ascii="Arial" w:hAnsi="Arial" w:cs="Arial"/>
                <w:sz w:val="20"/>
                <w:szCs w:val="20"/>
              </w:rPr>
            </w:pPr>
            <w:r w:rsidRPr="00065C85">
              <w:rPr>
                <w:rFonts w:ascii="Arial" w:hAnsi="Arial" w:cs="Arial"/>
                <w:sz w:val="20"/>
                <w:szCs w:val="20"/>
              </w:rPr>
              <w:t>74</w:t>
            </w:r>
          </w:p>
        </w:tc>
        <w:tc>
          <w:tcPr>
            <w:tcW w:w="1077" w:type="dxa"/>
            <w:vAlign w:val="center"/>
          </w:tcPr>
          <w:p w14:paraId="6A31AA0A" w14:textId="77777777" w:rsidR="00C03BFC" w:rsidRPr="00065C85" w:rsidRDefault="00C03BFC" w:rsidP="00127C2D">
            <w:pPr>
              <w:jc w:val="center"/>
              <w:rPr>
                <w:rFonts w:ascii="Arial" w:hAnsi="Arial" w:cs="Arial"/>
                <w:sz w:val="20"/>
                <w:szCs w:val="20"/>
              </w:rPr>
            </w:pPr>
            <w:r w:rsidRPr="00065C85">
              <w:rPr>
                <w:rFonts w:ascii="Arial" w:hAnsi="Arial" w:cs="Arial"/>
                <w:sz w:val="20"/>
                <w:szCs w:val="20"/>
              </w:rPr>
              <w:t>34</w:t>
            </w:r>
          </w:p>
        </w:tc>
        <w:tc>
          <w:tcPr>
            <w:tcW w:w="1199" w:type="dxa"/>
            <w:vAlign w:val="center"/>
          </w:tcPr>
          <w:p w14:paraId="0E55212B" w14:textId="77777777" w:rsidR="00C03BFC" w:rsidRPr="00065C85" w:rsidRDefault="00C03BFC" w:rsidP="00127C2D">
            <w:pPr>
              <w:jc w:val="center"/>
              <w:rPr>
                <w:rFonts w:ascii="Arial" w:hAnsi="Arial" w:cs="Arial"/>
                <w:sz w:val="20"/>
                <w:szCs w:val="20"/>
              </w:rPr>
            </w:pPr>
            <w:r w:rsidRPr="00065C85">
              <w:rPr>
                <w:rFonts w:ascii="Arial" w:hAnsi="Arial" w:cs="Arial"/>
                <w:sz w:val="20"/>
                <w:szCs w:val="20"/>
              </w:rPr>
              <w:t>40</w:t>
            </w:r>
          </w:p>
        </w:tc>
        <w:tc>
          <w:tcPr>
            <w:tcW w:w="1064" w:type="dxa"/>
            <w:vAlign w:val="center"/>
          </w:tcPr>
          <w:p w14:paraId="72E638CC" w14:textId="77777777" w:rsidR="00C03BFC" w:rsidRPr="00065C85" w:rsidRDefault="00C03BFC" w:rsidP="00127C2D">
            <w:pPr>
              <w:jc w:val="center"/>
              <w:rPr>
                <w:rFonts w:ascii="Arial" w:hAnsi="Arial" w:cs="Arial"/>
                <w:sz w:val="20"/>
                <w:szCs w:val="20"/>
              </w:rPr>
            </w:pPr>
            <w:r w:rsidRPr="00065C85">
              <w:rPr>
                <w:rFonts w:ascii="Arial" w:hAnsi="Arial" w:cs="Arial"/>
                <w:sz w:val="20"/>
                <w:szCs w:val="20"/>
              </w:rPr>
              <w:t>0.31</w:t>
            </w:r>
          </w:p>
        </w:tc>
      </w:tr>
      <w:tr w:rsidR="00C03BFC" w:rsidRPr="00054E84" w14:paraId="6CD4BEB1" w14:textId="77777777" w:rsidTr="00127C2D">
        <w:trPr>
          <w:jc w:val="center"/>
        </w:trPr>
        <w:tc>
          <w:tcPr>
            <w:tcW w:w="1795" w:type="dxa"/>
            <w:vMerge w:val="restart"/>
            <w:vAlign w:val="center"/>
          </w:tcPr>
          <w:p w14:paraId="66B01C72" w14:textId="77777777" w:rsidR="00C03BFC" w:rsidRPr="00986CF8" w:rsidRDefault="00C03BFC" w:rsidP="00127C2D">
            <w:pPr>
              <w:jc w:val="center"/>
              <w:rPr>
                <w:rFonts w:ascii="Arial" w:hAnsi="Arial" w:cs="Arial"/>
                <w:b/>
                <w:sz w:val="20"/>
                <w:szCs w:val="20"/>
              </w:rPr>
            </w:pPr>
            <w:r>
              <w:rPr>
                <w:rFonts w:ascii="Arial" w:hAnsi="Arial" w:cs="Arial"/>
                <w:b/>
                <w:sz w:val="20"/>
                <w:szCs w:val="20"/>
              </w:rPr>
              <w:t>Anticoagulation dose group</w:t>
            </w:r>
          </w:p>
        </w:tc>
        <w:tc>
          <w:tcPr>
            <w:tcW w:w="1940" w:type="dxa"/>
            <w:vAlign w:val="center"/>
          </w:tcPr>
          <w:p w14:paraId="0D403B67" w14:textId="77777777" w:rsidR="00C03BFC" w:rsidRPr="00986CF8" w:rsidRDefault="00C03BFC" w:rsidP="00127C2D">
            <w:pPr>
              <w:jc w:val="center"/>
              <w:rPr>
                <w:rFonts w:ascii="Arial" w:hAnsi="Arial" w:cs="Arial"/>
                <w:b/>
                <w:sz w:val="20"/>
                <w:szCs w:val="20"/>
              </w:rPr>
            </w:pPr>
            <w:r>
              <w:rPr>
                <w:rFonts w:ascii="Arial" w:hAnsi="Arial" w:cs="Arial"/>
                <w:b/>
                <w:sz w:val="20"/>
                <w:szCs w:val="20"/>
              </w:rPr>
              <w:t>PPX</w:t>
            </w:r>
          </w:p>
        </w:tc>
        <w:tc>
          <w:tcPr>
            <w:tcW w:w="917" w:type="dxa"/>
            <w:vAlign w:val="center"/>
          </w:tcPr>
          <w:p w14:paraId="743386CD" w14:textId="77777777" w:rsidR="00C03BFC" w:rsidRPr="00CA3CB8" w:rsidRDefault="00C03BFC" w:rsidP="00127C2D">
            <w:pPr>
              <w:jc w:val="center"/>
              <w:rPr>
                <w:rFonts w:ascii="Arial" w:hAnsi="Arial" w:cs="Arial"/>
                <w:sz w:val="20"/>
                <w:szCs w:val="20"/>
              </w:rPr>
            </w:pPr>
            <w:r>
              <w:rPr>
                <w:rFonts w:ascii="Arial" w:hAnsi="Arial" w:cs="Arial"/>
                <w:sz w:val="20"/>
                <w:szCs w:val="20"/>
              </w:rPr>
              <w:t>62</w:t>
            </w:r>
          </w:p>
        </w:tc>
        <w:tc>
          <w:tcPr>
            <w:tcW w:w="1077" w:type="dxa"/>
            <w:vAlign w:val="center"/>
          </w:tcPr>
          <w:p w14:paraId="77C76300" w14:textId="77777777" w:rsidR="00C03BFC" w:rsidRDefault="00C03BFC" w:rsidP="00127C2D">
            <w:pPr>
              <w:jc w:val="center"/>
              <w:rPr>
                <w:rFonts w:ascii="Arial" w:hAnsi="Arial" w:cs="Arial"/>
                <w:sz w:val="20"/>
                <w:szCs w:val="20"/>
              </w:rPr>
            </w:pPr>
            <w:r>
              <w:rPr>
                <w:rFonts w:ascii="Arial" w:hAnsi="Arial" w:cs="Arial"/>
                <w:sz w:val="20"/>
                <w:szCs w:val="20"/>
              </w:rPr>
              <w:t>31</w:t>
            </w:r>
          </w:p>
        </w:tc>
        <w:tc>
          <w:tcPr>
            <w:tcW w:w="1199" w:type="dxa"/>
            <w:vAlign w:val="center"/>
          </w:tcPr>
          <w:p w14:paraId="372DF302" w14:textId="77777777" w:rsidR="00C03BFC" w:rsidRPr="00CA3CB8" w:rsidRDefault="00C03BFC" w:rsidP="00127C2D">
            <w:pPr>
              <w:jc w:val="center"/>
              <w:rPr>
                <w:rFonts w:ascii="Arial" w:hAnsi="Arial" w:cs="Arial"/>
                <w:sz w:val="20"/>
                <w:szCs w:val="20"/>
              </w:rPr>
            </w:pPr>
            <w:r>
              <w:rPr>
                <w:rFonts w:ascii="Arial" w:hAnsi="Arial" w:cs="Arial"/>
                <w:sz w:val="20"/>
                <w:szCs w:val="20"/>
              </w:rPr>
              <w:t>31</w:t>
            </w:r>
          </w:p>
        </w:tc>
        <w:tc>
          <w:tcPr>
            <w:tcW w:w="1064" w:type="dxa"/>
            <w:vMerge w:val="restart"/>
            <w:vAlign w:val="center"/>
          </w:tcPr>
          <w:p w14:paraId="78D05EE0" w14:textId="77777777" w:rsidR="00C03BFC" w:rsidRPr="00CA3CB8" w:rsidRDefault="00C03BFC" w:rsidP="00127C2D">
            <w:pPr>
              <w:jc w:val="center"/>
              <w:rPr>
                <w:rFonts w:ascii="Arial" w:hAnsi="Arial" w:cs="Arial"/>
                <w:sz w:val="20"/>
                <w:szCs w:val="20"/>
              </w:rPr>
            </w:pPr>
            <w:r>
              <w:rPr>
                <w:rFonts w:ascii="Arial" w:hAnsi="Arial" w:cs="Arial"/>
                <w:sz w:val="20"/>
                <w:szCs w:val="20"/>
              </w:rPr>
              <w:t>&gt; 0.99</w:t>
            </w:r>
          </w:p>
        </w:tc>
      </w:tr>
      <w:tr w:rsidR="00C03BFC" w:rsidRPr="00054E84" w14:paraId="71B14158" w14:textId="77777777" w:rsidTr="00127C2D">
        <w:trPr>
          <w:jc w:val="center"/>
        </w:trPr>
        <w:tc>
          <w:tcPr>
            <w:tcW w:w="1795" w:type="dxa"/>
            <w:vMerge/>
            <w:vAlign w:val="center"/>
          </w:tcPr>
          <w:p w14:paraId="38A48E4D" w14:textId="77777777" w:rsidR="00C03BFC" w:rsidRDefault="00C03BFC" w:rsidP="00127C2D">
            <w:pPr>
              <w:jc w:val="center"/>
              <w:rPr>
                <w:rFonts w:ascii="Arial" w:hAnsi="Arial" w:cs="Arial"/>
                <w:b/>
                <w:sz w:val="20"/>
                <w:szCs w:val="20"/>
              </w:rPr>
            </w:pPr>
          </w:p>
        </w:tc>
        <w:tc>
          <w:tcPr>
            <w:tcW w:w="1940" w:type="dxa"/>
            <w:vAlign w:val="center"/>
          </w:tcPr>
          <w:p w14:paraId="1BF3FF82" w14:textId="77777777" w:rsidR="00C03BFC" w:rsidRDefault="00C03BFC" w:rsidP="00127C2D">
            <w:pPr>
              <w:jc w:val="center"/>
              <w:rPr>
                <w:rFonts w:ascii="Arial" w:hAnsi="Arial" w:cs="Arial"/>
                <w:b/>
                <w:sz w:val="20"/>
                <w:szCs w:val="20"/>
              </w:rPr>
            </w:pPr>
            <w:r>
              <w:rPr>
                <w:rFonts w:ascii="Arial" w:hAnsi="Arial" w:cs="Arial"/>
                <w:b/>
                <w:sz w:val="20"/>
                <w:szCs w:val="20"/>
              </w:rPr>
              <w:t xml:space="preserve">INT, TX, DOAC, or other </w:t>
            </w:r>
          </w:p>
        </w:tc>
        <w:tc>
          <w:tcPr>
            <w:tcW w:w="917" w:type="dxa"/>
            <w:vAlign w:val="center"/>
          </w:tcPr>
          <w:p w14:paraId="7A9DE867" w14:textId="77777777" w:rsidR="00C03BFC" w:rsidRPr="00CA3CB8" w:rsidRDefault="00C03BFC" w:rsidP="00127C2D">
            <w:pPr>
              <w:jc w:val="center"/>
              <w:rPr>
                <w:rFonts w:ascii="Arial" w:hAnsi="Arial" w:cs="Arial"/>
                <w:sz w:val="20"/>
                <w:szCs w:val="20"/>
              </w:rPr>
            </w:pPr>
            <w:r>
              <w:rPr>
                <w:rFonts w:ascii="Arial" w:hAnsi="Arial" w:cs="Arial"/>
                <w:sz w:val="20"/>
                <w:szCs w:val="20"/>
              </w:rPr>
              <w:t>78</w:t>
            </w:r>
          </w:p>
        </w:tc>
        <w:tc>
          <w:tcPr>
            <w:tcW w:w="1077" w:type="dxa"/>
            <w:vAlign w:val="center"/>
          </w:tcPr>
          <w:p w14:paraId="16E9B0E1" w14:textId="77777777" w:rsidR="00C03BFC" w:rsidRDefault="00C03BFC" w:rsidP="00127C2D">
            <w:pPr>
              <w:jc w:val="center"/>
              <w:rPr>
                <w:rFonts w:ascii="Arial" w:hAnsi="Arial" w:cs="Arial"/>
                <w:sz w:val="20"/>
                <w:szCs w:val="20"/>
              </w:rPr>
            </w:pPr>
            <w:r>
              <w:rPr>
                <w:rFonts w:ascii="Arial" w:hAnsi="Arial" w:cs="Arial"/>
                <w:sz w:val="20"/>
                <w:szCs w:val="20"/>
              </w:rPr>
              <w:t>39</w:t>
            </w:r>
          </w:p>
        </w:tc>
        <w:tc>
          <w:tcPr>
            <w:tcW w:w="1199" w:type="dxa"/>
            <w:vAlign w:val="center"/>
          </w:tcPr>
          <w:p w14:paraId="1E336C26" w14:textId="77777777" w:rsidR="00C03BFC" w:rsidRPr="00CA3CB8" w:rsidRDefault="00C03BFC" w:rsidP="00127C2D">
            <w:pPr>
              <w:jc w:val="center"/>
              <w:rPr>
                <w:rFonts w:ascii="Arial" w:hAnsi="Arial" w:cs="Arial"/>
                <w:sz w:val="20"/>
                <w:szCs w:val="20"/>
              </w:rPr>
            </w:pPr>
            <w:r>
              <w:rPr>
                <w:rFonts w:ascii="Arial" w:hAnsi="Arial" w:cs="Arial"/>
                <w:sz w:val="20"/>
                <w:szCs w:val="20"/>
              </w:rPr>
              <w:t>39</w:t>
            </w:r>
          </w:p>
        </w:tc>
        <w:tc>
          <w:tcPr>
            <w:tcW w:w="1064" w:type="dxa"/>
            <w:vMerge/>
            <w:vAlign w:val="center"/>
          </w:tcPr>
          <w:p w14:paraId="35C8C16D" w14:textId="77777777" w:rsidR="00C03BFC" w:rsidRPr="00CA3CB8" w:rsidRDefault="00C03BFC" w:rsidP="00127C2D">
            <w:pPr>
              <w:jc w:val="center"/>
              <w:rPr>
                <w:rFonts w:ascii="Arial" w:hAnsi="Arial" w:cs="Arial"/>
                <w:sz w:val="20"/>
                <w:szCs w:val="20"/>
              </w:rPr>
            </w:pPr>
          </w:p>
        </w:tc>
      </w:tr>
      <w:tr w:rsidR="00C03BFC" w:rsidRPr="00054E84" w14:paraId="0C3DEAD9" w14:textId="77777777" w:rsidTr="00127C2D">
        <w:trPr>
          <w:jc w:val="center"/>
        </w:trPr>
        <w:tc>
          <w:tcPr>
            <w:tcW w:w="3735" w:type="dxa"/>
            <w:gridSpan w:val="2"/>
            <w:vAlign w:val="center"/>
          </w:tcPr>
          <w:p w14:paraId="3824C980" w14:textId="77777777" w:rsidR="00C03BFC" w:rsidRPr="00054E84" w:rsidRDefault="00C03BFC" w:rsidP="00127C2D">
            <w:pPr>
              <w:jc w:val="center"/>
              <w:rPr>
                <w:rFonts w:ascii="Arial" w:hAnsi="Arial" w:cs="Arial"/>
                <w:b/>
                <w:sz w:val="20"/>
                <w:szCs w:val="20"/>
              </w:rPr>
            </w:pPr>
            <w:r>
              <w:rPr>
                <w:rFonts w:ascii="Arial" w:hAnsi="Arial" w:cs="Arial"/>
                <w:b/>
                <w:sz w:val="20"/>
                <w:szCs w:val="20"/>
              </w:rPr>
              <w:t>DDmax, mg/L FEU (range)</w:t>
            </w:r>
          </w:p>
        </w:tc>
        <w:tc>
          <w:tcPr>
            <w:tcW w:w="917" w:type="dxa"/>
            <w:vAlign w:val="center"/>
          </w:tcPr>
          <w:p w14:paraId="76530924" w14:textId="77777777" w:rsidR="00C03BFC" w:rsidRPr="00CA3CB8" w:rsidRDefault="00C03BFC" w:rsidP="00127C2D">
            <w:pPr>
              <w:jc w:val="center"/>
              <w:rPr>
                <w:rFonts w:ascii="Arial" w:hAnsi="Arial" w:cs="Arial"/>
                <w:sz w:val="20"/>
                <w:szCs w:val="20"/>
              </w:rPr>
            </w:pPr>
            <w:r>
              <w:rPr>
                <w:rFonts w:ascii="Arial" w:hAnsi="Arial" w:cs="Arial"/>
                <w:sz w:val="20"/>
                <w:szCs w:val="20"/>
              </w:rPr>
              <w:t>-</w:t>
            </w:r>
          </w:p>
        </w:tc>
        <w:tc>
          <w:tcPr>
            <w:tcW w:w="1077" w:type="dxa"/>
            <w:vAlign w:val="center"/>
          </w:tcPr>
          <w:p w14:paraId="6A929B84" w14:textId="77777777" w:rsidR="00C03BFC" w:rsidRPr="00065C85" w:rsidRDefault="00C03BFC" w:rsidP="00127C2D">
            <w:pPr>
              <w:jc w:val="center"/>
              <w:rPr>
                <w:rFonts w:ascii="Arial" w:hAnsi="Arial" w:cs="Arial"/>
                <w:sz w:val="20"/>
                <w:szCs w:val="20"/>
              </w:rPr>
            </w:pPr>
            <w:r w:rsidRPr="00065C85">
              <w:rPr>
                <w:rFonts w:ascii="Arial" w:hAnsi="Arial" w:cs="Arial"/>
                <w:sz w:val="20"/>
                <w:szCs w:val="20"/>
              </w:rPr>
              <w:t>2 (0-34)</w:t>
            </w:r>
          </w:p>
        </w:tc>
        <w:tc>
          <w:tcPr>
            <w:tcW w:w="1199" w:type="dxa"/>
            <w:vAlign w:val="center"/>
          </w:tcPr>
          <w:p w14:paraId="15651775" w14:textId="77777777" w:rsidR="00C03BFC" w:rsidRPr="00065C85" w:rsidRDefault="00C03BFC" w:rsidP="00127C2D">
            <w:pPr>
              <w:jc w:val="center"/>
              <w:rPr>
                <w:rFonts w:ascii="Arial" w:hAnsi="Arial" w:cs="Arial"/>
                <w:sz w:val="20"/>
                <w:szCs w:val="20"/>
              </w:rPr>
            </w:pPr>
            <w:r w:rsidRPr="00065C85">
              <w:rPr>
                <w:rFonts w:ascii="Arial" w:hAnsi="Arial" w:cs="Arial"/>
                <w:sz w:val="20"/>
                <w:szCs w:val="20"/>
              </w:rPr>
              <w:t>3 (0-32)</w:t>
            </w:r>
          </w:p>
        </w:tc>
        <w:tc>
          <w:tcPr>
            <w:tcW w:w="1064" w:type="dxa"/>
            <w:vAlign w:val="center"/>
          </w:tcPr>
          <w:p w14:paraId="6241AAAF" w14:textId="77777777" w:rsidR="00C03BFC" w:rsidRPr="00065C85" w:rsidRDefault="00C03BFC" w:rsidP="00127C2D">
            <w:pPr>
              <w:jc w:val="center"/>
              <w:rPr>
                <w:rFonts w:ascii="Arial" w:hAnsi="Arial" w:cs="Arial"/>
                <w:sz w:val="20"/>
                <w:szCs w:val="20"/>
              </w:rPr>
            </w:pPr>
            <w:r w:rsidRPr="00065C85">
              <w:rPr>
                <w:rFonts w:ascii="Arial" w:hAnsi="Arial" w:cs="Arial"/>
                <w:sz w:val="20"/>
                <w:szCs w:val="20"/>
              </w:rPr>
              <w:t>0.083</w:t>
            </w:r>
          </w:p>
        </w:tc>
      </w:tr>
    </w:tbl>
    <w:p w14:paraId="3E673031" w14:textId="77777777" w:rsidR="00C03BFC" w:rsidRDefault="00C03BFC" w:rsidP="00C03BFC">
      <w:pPr>
        <w:rPr>
          <w:b/>
        </w:rPr>
      </w:pPr>
    </w:p>
    <w:p w14:paraId="17B0ABD5" w14:textId="77777777" w:rsidR="00C03BFC" w:rsidRPr="00054E84" w:rsidRDefault="00C03BFC" w:rsidP="00C03BFC">
      <w:r>
        <w:rPr>
          <w:b/>
        </w:rPr>
        <w:t xml:space="preserve">Supplemental </w:t>
      </w:r>
      <w:r w:rsidRPr="00054E84">
        <w:rPr>
          <w:b/>
        </w:rPr>
        <w:t xml:space="preserve">Table </w:t>
      </w:r>
      <w:r>
        <w:rPr>
          <w:b/>
        </w:rPr>
        <w:t>6</w:t>
      </w:r>
      <w:r w:rsidRPr="00054E84">
        <w:rPr>
          <w:b/>
        </w:rPr>
        <w:t xml:space="preserve">. Patient characteristics </w:t>
      </w:r>
      <w:r>
        <w:rPr>
          <w:b/>
        </w:rPr>
        <w:t>in the aspirin cohort admitted after May 18, 2020, with propensity score matching</w:t>
      </w:r>
      <w:r w:rsidRPr="00054E84">
        <w:rPr>
          <w:b/>
        </w:rPr>
        <w:t>.</w:t>
      </w:r>
      <w:r w:rsidRPr="00054E84">
        <w:t xml:space="preserve"> </w:t>
      </w:r>
      <w:r>
        <w:t xml:space="preserve">Patients in the aspirin cohort who were admitted after May 18, 2020 were propensity score matched for </w:t>
      </w:r>
      <w:r w:rsidRPr="00054E84">
        <w:t>age,</w:t>
      </w:r>
      <w:r>
        <w:t xml:space="preserve"> maximum D-dimer level,</w:t>
      </w:r>
      <w:r w:rsidRPr="00054E84">
        <w:t xml:space="preserve"> </w:t>
      </w:r>
      <w:r>
        <w:t xml:space="preserve">and </w:t>
      </w:r>
      <w:r w:rsidRPr="00054E84">
        <w:t xml:space="preserve">admission Rothman Index </w:t>
      </w:r>
      <w:r>
        <w:t>score</w:t>
      </w:r>
      <w:r w:rsidRPr="00054E84">
        <w:t xml:space="preserve">. P values describe differences between </w:t>
      </w:r>
      <w:r>
        <w:t>in</w:t>
      </w:r>
      <w:r w:rsidRPr="00054E84">
        <w:t>-</w:t>
      </w:r>
      <w:r>
        <w:t>hospital aspirin and no in-hospital aspirin</w:t>
      </w:r>
      <w:r w:rsidRPr="00054E84">
        <w:t xml:space="preserve"> groups. </w:t>
      </w:r>
      <w:r>
        <w:t xml:space="preserve">For anticoagulation dose group, “INT, TX, DOAC, or other” refers to the combination of intermediate-dose enoxaparin or heparin, therapeutic-dose anticoagulation, direct oral anticoagulants, alternative enoxaparin dose, and no documented anticoagulation, as defined in the Materials and Methods. </w:t>
      </w:r>
      <w:r w:rsidRPr="00054E84">
        <w:t xml:space="preserve">Abbreviations: BMI, body mass index; DDmax, maximum D-dimer </w:t>
      </w:r>
      <w:r>
        <w:t xml:space="preserve">level </w:t>
      </w:r>
      <w:r w:rsidRPr="00054E84">
        <w:t xml:space="preserve">during hospitalization; </w:t>
      </w:r>
      <w:r>
        <w:t xml:space="preserve">DOAC, direct oral anticoagulant; </w:t>
      </w:r>
      <w:r w:rsidRPr="00054E84">
        <w:t>FEU, fibrinogen equivalent units; INT, intermediate-dose enoxaparin</w:t>
      </w:r>
      <w:r>
        <w:t xml:space="preserve"> or heparin</w:t>
      </w:r>
      <w:r w:rsidRPr="00054E84">
        <w:t>;</w:t>
      </w:r>
      <w:r>
        <w:t xml:space="preserve"> </w:t>
      </w:r>
      <w:r w:rsidRPr="00054E84">
        <w:t>PPX, prophylactic-dose enoxaparin</w:t>
      </w:r>
      <w:r>
        <w:t xml:space="preserve"> or heparin</w:t>
      </w:r>
      <w:r w:rsidRPr="00054E84">
        <w:t>; RI, Rothman Index</w:t>
      </w:r>
      <w:r>
        <w:t>; TX, therapeutic-dose enoxaparin, intravenous heparin, or bivalirudin</w:t>
      </w:r>
      <w:r w:rsidRPr="00054E84">
        <w:t xml:space="preserve">. </w:t>
      </w:r>
    </w:p>
    <w:p w14:paraId="6FBCD0A9" w14:textId="77777777" w:rsidR="00C03BFC" w:rsidRDefault="00C03BFC" w:rsidP="00C03BFC">
      <w:pPr>
        <w:rPr>
          <w:b/>
        </w:rPr>
      </w:pPr>
    </w:p>
    <w:p w14:paraId="399DCBC5" w14:textId="77777777" w:rsidR="00C03BFC" w:rsidRDefault="00C03BFC" w:rsidP="00C03BFC">
      <w:pPr>
        <w:rPr>
          <w:b/>
        </w:rPr>
      </w:pPr>
      <w:r>
        <w:rPr>
          <w:b/>
        </w:rPr>
        <w:br w:type="page"/>
      </w:r>
    </w:p>
    <w:p w14:paraId="759F1F74" w14:textId="77777777" w:rsidR="00C03BFC" w:rsidRPr="001D53D6" w:rsidRDefault="00C03BFC" w:rsidP="00C03BFC">
      <w:pPr>
        <w:rPr>
          <w:b/>
        </w:rPr>
      </w:pPr>
      <w:r w:rsidRPr="001D53D6">
        <w:rPr>
          <w:b/>
        </w:rPr>
        <w:lastRenderedPageBreak/>
        <w:t>(A)</w:t>
      </w:r>
    </w:p>
    <w:tbl>
      <w:tblPr>
        <w:tblStyle w:val="TableGrid"/>
        <w:tblpPr w:leftFromText="180" w:rightFromText="180" w:vertAnchor="page" w:horzAnchor="page" w:tblpX="2157" w:tblpY="1997"/>
        <w:tblW w:w="8005" w:type="dxa"/>
        <w:tblLook w:val="04A0" w:firstRow="1" w:lastRow="0" w:firstColumn="1" w:lastColumn="0" w:noHBand="0" w:noVBand="1"/>
      </w:tblPr>
      <w:tblGrid>
        <w:gridCol w:w="2118"/>
        <w:gridCol w:w="1572"/>
        <w:gridCol w:w="1479"/>
        <w:gridCol w:w="1576"/>
        <w:gridCol w:w="1260"/>
      </w:tblGrid>
      <w:tr w:rsidR="00C03BFC" w:rsidRPr="00054E84" w14:paraId="0FEE768C" w14:textId="77777777" w:rsidTr="00127C2D">
        <w:tc>
          <w:tcPr>
            <w:tcW w:w="3690" w:type="dxa"/>
            <w:gridSpan w:val="2"/>
            <w:vAlign w:val="center"/>
          </w:tcPr>
          <w:p w14:paraId="74868BA4" w14:textId="77777777" w:rsidR="00C03BFC" w:rsidRPr="00054E84" w:rsidRDefault="00C03BFC" w:rsidP="00127C2D">
            <w:pPr>
              <w:jc w:val="center"/>
              <w:rPr>
                <w:rFonts w:ascii="Arial" w:hAnsi="Arial" w:cs="Arial"/>
                <w:b/>
                <w:sz w:val="20"/>
                <w:szCs w:val="20"/>
              </w:rPr>
            </w:pPr>
          </w:p>
        </w:tc>
        <w:tc>
          <w:tcPr>
            <w:tcW w:w="4315" w:type="dxa"/>
            <w:gridSpan w:val="3"/>
            <w:vAlign w:val="center"/>
          </w:tcPr>
          <w:p w14:paraId="68A7FEFF" w14:textId="77777777" w:rsidR="00C03BFC" w:rsidRDefault="00C03BFC" w:rsidP="00127C2D">
            <w:pPr>
              <w:jc w:val="center"/>
              <w:rPr>
                <w:rFonts w:ascii="Arial" w:hAnsi="Arial" w:cs="Arial"/>
                <w:b/>
                <w:sz w:val="20"/>
                <w:szCs w:val="20"/>
              </w:rPr>
            </w:pPr>
            <w:r>
              <w:rPr>
                <w:rFonts w:ascii="Arial" w:hAnsi="Arial" w:cs="Arial"/>
                <w:b/>
                <w:sz w:val="20"/>
                <w:szCs w:val="20"/>
              </w:rPr>
              <w:t>In-hospital death</w:t>
            </w:r>
          </w:p>
        </w:tc>
      </w:tr>
      <w:tr w:rsidR="00C03BFC" w:rsidRPr="00054E84" w14:paraId="706777E7" w14:textId="77777777" w:rsidTr="00127C2D">
        <w:tc>
          <w:tcPr>
            <w:tcW w:w="3690" w:type="dxa"/>
            <w:gridSpan w:val="2"/>
            <w:vAlign w:val="center"/>
          </w:tcPr>
          <w:p w14:paraId="4A46A0A4" w14:textId="77777777" w:rsidR="00C03BFC" w:rsidRPr="00054E84" w:rsidRDefault="00C03BFC" w:rsidP="00127C2D">
            <w:pPr>
              <w:jc w:val="center"/>
              <w:rPr>
                <w:rFonts w:ascii="Arial" w:hAnsi="Arial" w:cs="Arial"/>
                <w:b/>
                <w:sz w:val="20"/>
                <w:szCs w:val="20"/>
              </w:rPr>
            </w:pPr>
          </w:p>
        </w:tc>
        <w:tc>
          <w:tcPr>
            <w:tcW w:w="1479" w:type="dxa"/>
            <w:vAlign w:val="center"/>
          </w:tcPr>
          <w:p w14:paraId="128D8DDF" w14:textId="77777777" w:rsidR="00C03BFC" w:rsidRPr="00054E84" w:rsidRDefault="00C03BFC" w:rsidP="00127C2D">
            <w:pPr>
              <w:jc w:val="center"/>
              <w:rPr>
                <w:rFonts w:ascii="Arial" w:hAnsi="Arial" w:cs="Arial"/>
                <w:b/>
                <w:sz w:val="20"/>
                <w:szCs w:val="20"/>
              </w:rPr>
            </w:pPr>
            <w:r>
              <w:rPr>
                <w:rFonts w:ascii="Arial" w:hAnsi="Arial" w:cs="Arial"/>
                <w:b/>
                <w:sz w:val="20"/>
                <w:szCs w:val="20"/>
              </w:rPr>
              <w:t>OR</w:t>
            </w:r>
          </w:p>
        </w:tc>
        <w:tc>
          <w:tcPr>
            <w:tcW w:w="1576" w:type="dxa"/>
            <w:vAlign w:val="center"/>
          </w:tcPr>
          <w:p w14:paraId="5B8852C4" w14:textId="77777777" w:rsidR="00C03BFC" w:rsidRPr="00054E84" w:rsidRDefault="00C03BFC" w:rsidP="00127C2D">
            <w:pPr>
              <w:jc w:val="center"/>
              <w:rPr>
                <w:rFonts w:ascii="Arial" w:hAnsi="Arial" w:cs="Arial"/>
                <w:b/>
                <w:sz w:val="20"/>
                <w:szCs w:val="20"/>
              </w:rPr>
            </w:pPr>
            <w:r>
              <w:rPr>
                <w:rFonts w:ascii="Arial" w:hAnsi="Arial" w:cs="Arial"/>
                <w:b/>
                <w:sz w:val="20"/>
                <w:szCs w:val="20"/>
              </w:rPr>
              <w:t>CI</w:t>
            </w:r>
          </w:p>
        </w:tc>
        <w:tc>
          <w:tcPr>
            <w:tcW w:w="1260" w:type="dxa"/>
          </w:tcPr>
          <w:p w14:paraId="17DC103B" w14:textId="77777777" w:rsidR="00C03BFC" w:rsidRPr="00054E84" w:rsidRDefault="00C03BFC" w:rsidP="00127C2D">
            <w:pPr>
              <w:jc w:val="center"/>
              <w:rPr>
                <w:rFonts w:ascii="Arial" w:hAnsi="Arial" w:cs="Arial"/>
                <w:b/>
                <w:sz w:val="20"/>
                <w:szCs w:val="20"/>
              </w:rPr>
            </w:pPr>
            <w:r w:rsidRPr="00054E84">
              <w:rPr>
                <w:rFonts w:ascii="Arial" w:hAnsi="Arial" w:cs="Arial"/>
                <w:b/>
                <w:sz w:val="20"/>
                <w:szCs w:val="20"/>
              </w:rPr>
              <w:t>P value</w:t>
            </w:r>
          </w:p>
        </w:tc>
      </w:tr>
      <w:tr w:rsidR="00C03BFC" w:rsidRPr="00054E84" w14:paraId="3D0FAFB5" w14:textId="77777777" w:rsidTr="00127C2D">
        <w:tc>
          <w:tcPr>
            <w:tcW w:w="3690" w:type="dxa"/>
            <w:gridSpan w:val="2"/>
            <w:vAlign w:val="center"/>
          </w:tcPr>
          <w:p w14:paraId="4C6FDC44" w14:textId="77777777" w:rsidR="00C03BFC" w:rsidRDefault="00C03BFC" w:rsidP="00127C2D">
            <w:pPr>
              <w:jc w:val="center"/>
              <w:rPr>
                <w:rFonts w:ascii="Arial" w:hAnsi="Arial" w:cs="Arial"/>
                <w:b/>
                <w:sz w:val="20"/>
                <w:szCs w:val="20"/>
              </w:rPr>
            </w:pPr>
            <w:r>
              <w:rPr>
                <w:rFonts w:ascii="Arial" w:hAnsi="Arial" w:cs="Arial"/>
                <w:b/>
                <w:sz w:val="20"/>
                <w:szCs w:val="20"/>
              </w:rPr>
              <w:t>In-hospital aspirin</w:t>
            </w:r>
          </w:p>
        </w:tc>
        <w:tc>
          <w:tcPr>
            <w:tcW w:w="1479" w:type="dxa"/>
            <w:vAlign w:val="center"/>
          </w:tcPr>
          <w:p w14:paraId="7A620693" w14:textId="77777777" w:rsidR="00C03BFC" w:rsidRPr="001C1F65" w:rsidRDefault="00C03BFC" w:rsidP="00127C2D">
            <w:pPr>
              <w:jc w:val="center"/>
              <w:rPr>
                <w:rFonts w:ascii="Arial" w:hAnsi="Arial" w:cs="Arial"/>
                <w:b/>
                <w:sz w:val="20"/>
                <w:szCs w:val="20"/>
              </w:rPr>
            </w:pPr>
            <w:r w:rsidRPr="001C1F65">
              <w:rPr>
                <w:rFonts w:ascii="Arial" w:hAnsi="Arial" w:cs="Arial"/>
                <w:b/>
                <w:sz w:val="20"/>
                <w:szCs w:val="20"/>
              </w:rPr>
              <w:t>0.03</w:t>
            </w:r>
            <w:r>
              <w:rPr>
                <w:rFonts w:ascii="Arial" w:hAnsi="Arial" w:cs="Arial"/>
                <w:b/>
                <w:sz w:val="20"/>
                <w:szCs w:val="20"/>
              </w:rPr>
              <w:t>3</w:t>
            </w:r>
          </w:p>
        </w:tc>
        <w:tc>
          <w:tcPr>
            <w:tcW w:w="1576" w:type="dxa"/>
            <w:vAlign w:val="center"/>
          </w:tcPr>
          <w:p w14:paraId="1DA3287F" w14:textId="77777777" w:rsidR="00C03BFC" w:rsidRPr="001C1F65" w:rsidRDefault="00C03BFC" w:rsidP="00127C2D">
            <w:pPr>
              <w:jc w:val="center"/>
              <w:rPr>
                <w:rFonts w:ascii="Arial" w:hAnsi="Arial" w:cs="Arial"/>
                <w:b/>
                <w:sz w:val="20"/>
                <w:szCs w:val="20"/>
              </w:rPr>
            </w:pPr>
            <w:r w:rsidRPr="001C1F65">
              <w:rPr>
                <w:rFonts w:ascii="Arial" w:hAnsi="Arial" w:cs="Arial"/>
                <w:b/>
                <w:sz w:val="20"/>
                <w:szCs w:val="20"/>
              </w:rPr>
              <w:t>0.00</w:t>
            </w:r>
            <w:r>
              <w:rPr>
                <w:rFonts w:ascii="Arial" w:hAnsi="Arial" w:cs="Arial"/>
                <w:b/>
                <w:sz w:val="20"/>
                <w:szCs w:val="20"/>
              </w:rPr>
              <w:t>1</w:t>
            </w:r>
            <w:r w:rsidRPr="001C1F65">
              <w:rPr>
                <w:rFonts w:ascii="Arial" w:hAnsi="Arial" w:cs="Arial"/>
                <w:b/>
                <w:sz w:val="20"/>
                <w:szCs w:val="20"/>
              </w:rPr>
              <w:t>-0.2</w:t>
            </w:r>
            <w:r>
              <w:rPr>
                <w:rFonts w:ascii="Arial" w:hAnsi="Arial" w:cs="Arial"/>
                <w:b/>
                <w:sz w:val="20"/>
                <w:szCs w:val="20"/>
              </w:rPr>
              <w:t>58</w:t>
            </w:r>
          </w:p>
        </w:tc>
        <w:tc>
          <w:tcPr>
            <w:tcW w:w="1260" w:type="dxa"/>
            <w:vAlign w:val="center"/>
          </w:tcPr>
          <w:p w14:paraId="1755439E" w14:textId="77777777" w:rsidR="00C03BFC" w:rsidRPr="001C1F65" w:rsidRDefault="00C03BFC" w:rsidP="00127C2D">
            <w:pPr>
              <w:jc w:val="center"/>
              <w:rPr>
                <w:rFonts w:ascii="Arial" w:hAnsi="Arial" w:cs="Arial"/>
                <w:b/>
                <w:sz w:val="20"/>
                <w:szCs w:val="20"/>
              </w:rPr>
            </w:pPr>
            <w:r w:rsidRPr="001C1F65">
              <w:rPr>
                <w:rFonts w:ascii="Arial" w:hAnsi="Arial" w:cs="Arial"/>
                <w:b/>
                <w:sz w:val="20"/>
                <w:szCs w:val="20"/>
              </w:rPr>
              <w:t>0.00</w:t>
            </w:r>
            <w:r>
              <w:rPr>
                <w:rFonts w:ascii="Arial" w:hAnsi="Arial" w:cs="Arial"/>
                <w:b/>
                <w:sz w:val="20"/>
                <w:szCs w:val="20"/>
              </w:rPr>
              <w:t>7</w:t>
            </w:r>
          </w:p>
        </w:tc>
      </w:tr>
      <w:tr w:rsidR="00C03BFC" w:rsidRPr="00054E84" w14:paraId="76AA1285" w14:textId="77777777" w:rsidTr="00127C2D">
        <w:tc>
          <w:tcPr>
            <w:tcW w:w="3690" w:type="dxa"/>
            <w:gridSpan w:val="2"/>
            <w:vAlign w:val="center"/>
          </w:tcPr>
          <w:p w14:paraId="1DD48C25" w14:textId="77777777" w:rsidR="00C03BFC" w:rsidRDefault="00C03BFC" w:rsidP="00127C2D">
            <w:pPr>
              <w:jc w:val="center"/>
              <w:rPr>
                <w:rFonts w:ascii="Arial" w:hAnsi="Arial" w:cs="Arial"/>
                <w:b/>
                <w:sz w:val="20"/>
                <w:szCs w:val="20"/>
              </w:rPr>
            </w:pPr>
            <w:r>
              <w:rPr>
                <w:rFonts w:ascii="Arial" w:hAnsi="Arial" w:cs="Arial"/>
                <w:b/>
                <w:sz w:val="20"/>
                <w:szCs w:val="20"/>
              </w:rPr>
              <w:t>Anticoagulation: INT, TX, DOAC, or other</w:t>
            </w:r>
          </w:p>
        </w:tc>
        <w:tc>
          <w:tcPr>
            <w:tcW w:w="1479" w:type="dxa"/>
            <w:vAlign w:val="center"/>
          </w:tcPr>
          <w:p w14:paraId="7E1135AA" w14:textId="77777777" w:rsidR="00C03BFC" w:rsidRPr="001C1F65" w:rsidRDefault="00C03BFC" w:rsidP="00127C2D">
            <w:pPr>
              <w:jc w:val="center"/>
              <w:rPr>
                <w:rFonts w:ascii="Arial" w:hAnsi="Arial" w:cs="Arial"/>
                <w:b/>
                <w:sz w:val="20"/>
                <w:szCs w:val="20"/>
              </w:rPr>
            </w:pPr>
            <w:r w:rsidRPr="001C1F65">
              <w:rPr>
                <w:rFonts w:ascii="Arial" w:hAnsi="Arial" w:cs="Arial"/>
                <w:b/>
                <w:sz w:val="20"/>
                <w:szCs w:val="20"/>
              </w:rPr>
              <w:t>1</w:t>
            </w:r>
            <w:r>
              <w:rPr>
                <w:rFonts w:ascii="Arial" w:hAnsi="Arial" w:cs="Arial"/>
                <w:b/>
                <w:sz w:val="20"/>
                <w:szCs w:val="20"/>
              </w:rPr>
              <w:t>4</w:t>
            </w:r>
            <w:r w:rsidRPr="001C1F65">
              <w:rPr>
                <w:rFonts w:ascii="Arial" w:hAnsi="Arial" w:cs="Arial"/>
                <w:b/>
                <w:sz w:val="20"/>
                <w:szCs w:val="20"/>
              </w:rPr>
              <w:t>.</w:t>
            </w:r>
            <w:r>
              <w:rPr>
                <w:rFonts w:ascii="Arial" w:hAnsi="Arial" w:cs="Arial"/>
                <w:b/>
                <w:sz w:val="20"/>
                <w:szCs w:val="20"/>
              </w:rPr>
              <w:t>125</w:t>
            </w:r>
          </w:p>
        </w:tc>
        <w:tc>
          <w:tcPr>
            <w:tcW w:w="1576" w:type="dxa"/>
            <w:vAlign w:val="center"/>
          </w:tcPr>
          <w:p w14:paraId="7544ACDF" w14:textId="77777777" w:rsidR="00C03BFC" w:rsidRPr="001C1F65" w:rsidRDefault="00C03BFC" w:rsidP="00127C2D">
            <w:pPr>
              <w:jc w:val="center"/>
              <w:rPr>
                <w:rFonts w:ascii="Arial" w:hAnsi="Arial" w:cs="Arial"/>
                <w:b/>
                <w:sz w:val="20"/>
                <w:szCs w:val="20"/>
              </w:rPr>
            </w:pPr>
            <w:r>
              <w:rPr>
                <w:rFonts w:ascii="Arial" w:hAnsi="Arial" w:cs="Arial"/>
                <w:b/>
                <w:sz w:val="20"/>
                <w:szCs w:val="20"/>
              </w:rPr>
              <w:t>1.768</w:t>
            </w:r>
            <w:r w:rsidRPr="001C1F65">
              <w:rPr>
                <w:rFonts w:ascii="Arial" w:hAnsi="Arial" w:cs="Arial"/>
                <w:b/>
                <w:sz w:val="20"/>
                <w:szCs w:val="20"/>
              </w:rPr>
              <w:t>-2</w:t>
            </w:r>
            <w:r>
              <w:rPr>
                <w:rFonts w:ascii="Arial" w:hAnsi="Arial" w:cs="Arial"/>
                <w:b/>
                <w:sz w:val="20"/>
                <w:szCs w:val="20"/>
              </w:rPr>
              <w:t>35.671</w:t>
            </w:r>
          </w:p>
        </w:tc>
        <w:tc>
          <w:tcPr>
            <w:tcW w:w="1260" w:type="dxa"/>
            <w:vAlign w:val="center"/>
          </w:tcPr>
          <w:p w14:paraId="66A8D96D" w14:textId="77777777" w:rsidR="00C03BFC" w:rsidRPr="001C1F65" w:rsidRDefault="00C03BFC" w:rsidP="00127C2D">
            <w:pPr>
              <w:jc w:val="center"/>
              <w:rPr>
                <w:rFonts w:ascii="Arial" w:hAnsi="Arial" w:cs="Arial"/>
                <w:b/>
                <w:sz w:val="20"/>
                <w:szCs w:val="20"/>
              </w:rPr>
            </w:pPr>
            <w:r w:rsidRPr="001C1F65">
              <w:rPr>
                <w:rFonts w:ascii="Arial" w:hAnsi="Arial" w:cs="Arial"/>
                <w:b/>
                <w:sz w:val="20"/>
                <w:szCs w:val="20"/>
              </w:rPr>
              <w:t>0.0</w:t>
            </w:r>
            <w:r>
              <w:rPr>
                <w:rFonts w:ascii="Arial" w:hAnsi="Arial" w:cs="Arial"/>
                <w:b/>
                <w:sz w:val="20"/>
                <w:szCs w:val="20"/>
              </w:rPr>
              <w:t>31</w:t>
            </w:r>
          </w:p>
        </w:tc>
      </w:tr>
      <w:tr w:rsidR="00C03BFC" w:rsidRPr="00054E84" w14:paraId="281C9467" w14:textId="77777777" w:rsidTr="00127C2D">
        <w:tc>
          <w:tcPr>
            <w:tcW w:w="3690" w:type="dxa"/>
            <w:gridSpan w:val="2"/>
            <w:vAlign w:val="center"/>
          </w:tcPr>
          <w:p w14:paraId="7595760B" w14:textId="77777777" w:rsidR="00C03BFC" w:rsidRPr="00723E75" w:rsidRDefault="00C03BFC" w:rsidP="00127C2D">
            <w:pPr>
              <w:jc w:val="center"/>
              <w:rPr>
                <w:rFonts w:ascii="Arial" w:hAnsi="Arial" w:cs="Arial"/>
                <w:b/>
                <w:sz w:val="20"/>
                <w:szCs w:val="20"/>
              </w:rPr>
            </w:pPr>
            <w:r w:rsidRPr="00723E75">
              <w:rPr>
                <w:rFonts w:ascii="Arial" w:hAnsi="Arial" w:cs="Arial"/>
                <w:b/>
                <w:sz w:val="20"/>
                <w:szCs w:val="20"/>
              </w:rPr>
              <w:t>Age &gt; 60 years</w:t>
            </w:r>
          </w:p>
        </w:tc>
        <w:tc>
          <w:tcPr>
            <w:tcW w:w="1479" w:type="dxa"/>
            <w:vAlign w:val="center"/>
          </w:tcPr>
          <w:p w14:paraId="01DE7C69" w14:textId="77777777" w:rsidR="00C03BFC" w:rsidRPr="003A0B92" w:rsidRDefault="00C03BFC" w:rsidP="00127C2D">
            <w:pPr>
              <w:jc w:val="center"/>
              <w:rPr>
                <w:rFonts w:ascii="Arial" w:hAnsi="Arial" w:cs="Arial"/>
                <w:sz w:val="20"/>
                <w:szCs w:val="20"/>
              </w:rPr>
            </w:pPr>
            <w:r>
              <w:rPr>
                <w:rFonts w:ascii="Arial" w:hAnsi="Arial" w:cs="Arial"/>
                <w:sz w:val="20"/>
                <w:szCs w:val="20"/>
              </w:rPr>
              <w:t>1.011</w:t>
            </w:r>
          </w:p>
        </w:tc>
        <w:tc>
          <w:tcPr>
            <w:tcW w:w="1576" w:type="dxa"/>
            <w:vAlign w:val="center"/>
          </w:tcPr>
          <w:p w14:paraId="4F5777B9" w14:textId="77777777" w:rsidR="00C03BFC" w:rsidRPr="003A0B92" w:rsidRDefault="00C03BFC" w:rsidP="00127C2D">
            <w:pPr>
              <w:jc w:val="center"/>
              <w:rPr>
                <w:rFonts w:ascii="Arial" w:hAnsi="Arial" w:cs="Arial"/>
                <w:sz w:val="20"/>
                <w:szCs w:val="20"/>
              </w:rPr>
            </w:pPr>
            <w:r>
              <w:rPr>
                <w:rFonts w:ascii="Arial" w:hAnsi="Arial" w:cs="Arial"/>
                <w:sz w:val="20"/>
                <w:szCs w:val="20"/>
              </w:rPr>
              <w:t>0.165-6.614</w:t>
            </w:r>
          </w:p>
        </w:tc>
        <w:tc>
          <w:tcPr>
            <w:tcW w:w="1260" w:type="dxa"/>
            <w:vAlign w:val="center"/>
          </w:tcPr>
          <w:p w14:paraId="6998DB29" w14:textId="77777777" w:rsidR="00C03BFC" w:rsidRPr="003A0B92" w:rsidRDefault="00C03BFC" w:rsidP="00127C2D">
            <w:pPr>
              <w:jc w:val="center"/>
              <w:rPr>
                <w:rFonts w:ascii="Arial" w:hAnsi="Arial" w:cs="Arial"/>
                <w:sz w:val="20"/>
                <w:szCs w:val="20"/>
              </w:rPr>
            </w:pPr>
            <w:r>
              <w:rPr>
                <w:rFonts w:ascii="Arial" w:hAnsi="Arial" w:cs="Arial"/>
                <w:sz w:val="20"/>
                <w:szCs w:val="20"/>
              </w:rPr>
              <w:t>0.991</w:t>
            </w:r>
          </w:p>
        </w:tc>
      </w:tr>
      <w:tr w:rsidR="00C03BFC" w:rsidRPr="00054E84" w14:paraId="11C35282" w14:textId="77777777" w:rsidTr="00127C2D">
        <w:tc>
          <w:tcPr>
            <w:tcW w:w="3690" w:type="dxa"/>
            <w:gridSpan w:val="2"/>
            <w:vAlign w:val="center"/>
          </w:tcPr>
          <w:p w14:paraId="6B760B75" w14:textId="77777777" w:rsidR="00C03BFC" w:rsidRPr="00723E75" w:rsidRDefault="00C03BFC" w:rsidP="00127C2D">
            <w:pPr>
              <w:jc w:val="center"/>
              <w:rPr>
                <w:rFonts w:ascii="Arial" w:hAnsi="Arial" w:cs="Arial"/>
                <w:b/>
                <w:sz w:val="20"/>
                <w:szCs w:val="20"/>
              </w:rPr>
            </w:pPr>
            <w:r>
              <w:rPr>
                <w:rFonts w:ascii="Arial" w:hAnsi="Arial" w:cs="Arial"/>
                <w:b/>
                <w:sz w:val="20"/>
                <w:szCs w:val="20"/>
              </w:rPr>
              <w:t>Male sex</w:t>
            </w:r>
          </w:p>
        </w:tc>
        <w:tc>
          <w:tcPr>
            <w:tcW w:w="1479" w:type="dxa"/>
            <w:vAlign w:val="center"/>
          </w:tcPr>
          <w:p w14:paraId="2AA271C1" w14:textId="77777777" w:rsidR="00C03BFC" w:rsidRPr="003A0B92" w:rsidRDefault="00C03BFC" w:rsidP="00127C2D">
            <w:pPr>
              <w:jc w:val="center"/>
              <w:rPr>
                <w:rFonts w:ascii="Arial" w:hAnsi="Arial" w:cs="Arial"/>
                <w:sz w:val="20"/>
                <w:szCs w:val="20"/>
              </w:rPr>
            </w:pPr>
            <w:r>
              <w:rPr>
                <w:rFonts w:ascii="Arial" w:hAnsi="Arial" w:cs="Arial"/>
                <w:sz w:val="20"/>
                <w:szCs w:val="20"/>
              </w:rPr>
              <w:t>4.224</w:t>
            </w:r>
          </w:p>
        </w:tc>
        <w:tc>
          <w:tcPr>
            <w:tcW w:w="1576" w:type="dxa"/>
            <w:vAlign w:val="center"/>
          </w:tcPr>
          <w:p w14:paraId="34F2C278" w14:textId="77777777" w:rsidR="00C03BFC" w:rsidRPr="003A0B92" w:rsidRDefault="00C03BFC" w:rsidP="00127C2D">
            <w:pPr>
              <w:jc w:val="center"/>
              <w:rPr>
                <w:rFonts w:ascii="Arial" w:hAnsi="Arial" w:cs="Arial"/>
                <w:sz w:val="20"/>
                <w:szCs w:val="20"/>
              </w:rPr>
            </w:pPr>
            <w:r>
              <w:rPr>
                <w:rFonts w:ascii="Arial" w:hAnsi="Arial" w:cs="Arial"/>
                <w:sz w:val="20"/>
                <w:szCs w:val="20"/>
              </w:rPr>
              <w:t>0.678-39.287</w:t>
            </w:r>
          </w:p>
        </w:tc>
        <w:tc>
          <w:tcPr>
            <w:tcW w:w="1260" w:type="dxa"/>
            <w:vAlign w:val="center"/>
          </w:tcPr>
          <w:p w14:paraId="601B48C3" w14:textId="77777777" w:rsidR="00C03BFC" w:rsidRPr="003A0B92" w:rsidRDefault="00C03BFC" w:rsidP="00127C2D">
            <w:pPr>
              <w:jc w:val="center"/>
              <w:rPr>
                <w:rFonts w:ascii="Arial" w:hAnsi="Arial" w:cs="Arial"/>
                <w:sz w:val="20"/>
                <w:szCs w:val="20"/>
              </w:rPr>
            </w:pPr>
            <w:r>
              <w:rPr>
                <w:rFonts w:ascii="Arial" w:hAnsi="Arial" w:cs="Arial"/>
                <w:sz w:val="20"/>
                <w:szCs w:val="20"/>
              </w:rPr>
              <w:t>0.15</w:t>
            </w:r>
          </w:p>
        </w:tc>
      </w:tr>
      <w:tr w:rsidR="00C03BFC" w:rsidRPr="00054E84" w14:paraId="2D7C2C57" w14:textId="77777777" w:rsidTr="00127C2D">
        <w:tc>
          <w:tcPr>
            <w:tcW w:w="3690" w:type="dxa"/>
            <w:gridSpan w:val="2"/>
            <w:vAlign w:val="center"/>
          </w:tcPr>
          <w:p w14:paraId="0D410DC3" w14:textId="77777777" w:rsidR="00C03BFC" w:rsidRPr="00723E75" w:rsidRDefault="00C03BFC" w:rsidP="00127C2D">
            <w:pPr>
              <w:jc w:val="center"/>
              <w:rPr>
                <w:rFonts w:ascii="Arial" w:hAnsi="Arial" w:cs="Arial"/>
                <w:b/>
                <w:sz w:val="20"/>
                <w:szCs w:val="20"/>
              </w:rPr>
            </w:pPr>
            <w:r>
              <w:rPr>
                <w:rFonts w:ascii="Arial" w:hAnsi="Arial" w:cs="Arial"/>
                <w:b/>
                <w:sz w:val="20"/>
                <w:szCs w:val="20"/>
              </w:rPr>
              <w:t>Obesity</w:t>
            </w:r>
          </w:p>
        </w:tc>
        <w:tc>
          <w:tcPr>
            <w:tcW w:w="1479" w:type="dxa"/>
            <w:vAlign w:val="center"/>
          </w:tcPr>
          <w:p w14:paraId="13B99EBA" w14:textId="77777777" w:rsidR="00C03BFC" w:rsidRPr="003A0B92" w:rsidRDefault="00C03BFC" w:rsidP="00127C2D">
            <w:pPr>
              <w:jc w:val="center"/>
              <w:rPr>
                <w:rFonts w:ascii="Arial" w:hAnsi="Arial" w:cs="Arial"/>
                <w:sz w:val="20"/>
                <w:szCs w:val="20"/>
              </w:rPr>
            </w:pPr>
            <w:r>
              <w:rPr>
                <w:rFonts w:ascii="Arial" w:hAnsi="Arial" w:cs="Arial"/>
                <w:sz w:val="20"/>
                <w:szCs w:val="20"/>
              </w:rPr>
              <w:t>0.542</w:t>
            </w:r>
          </w:p>
        </w:tc>
        <w:tc>
          <w:tcPr>
            <w:tcW w:w="1576" w:type="dxa"/>
            <w:vAlign w:val="center"/>
          </w:tcPr>
          <w:p w14:paraId="530AF17A" w14:textId="77777777" w:rsidR="00C03BFC" w:rsidRPr="003A0B92" w:rsidRDefault="00C03BFC" w:rsidP="00127C2D">
            <w:pPr>
              <w:jc w:val="center"/>
              <w:rPr>
                <w:rFonts w:ascii="Arial" w:hAnsi="Arial" w:cs="Arial"/>
                <w:sz w:val="20"/>
                <w:szCs w:val="20"/>
              </w:rPr>
            </w:pPr>
            <w:r>
              <w:rPr>
                <w:rFonts w:ascii="Arial" w:hAnsi="Arial" w:cs="Arial"/>
                <w:sz w:val="20"/>
                <w:szCs w:val="20"/>
              </w:rPr>
              <w:t>0.095-2.585</w:t>
            </w:r>
          </w:p>
        </w:tc>
        <w:tc>
          <w:tcPr>
            <w:tcW w:w="1260" w:type="dxa"/>
            <w:vAlign w:val="center"/>
          </w:tcPr>
          <w:p w14:paraId="65DEC017" w14:textId="77777777" w:rsidR="00C03BFC" w:rsidRPr="003A0B92" w:rsidRDefault="00C03BFC" w:rsidP="00127C2D">
            <w:pPr>
              <w:jc w:val="center"/>
              <w:rPr>
                <w:rFonts w:ascii="Arial" w:hAnsi="Arial" w:cs="Arial"/>
                <w:sz w:val="20"/>
                <w:szCs w:val="20"/>
              </w:rPr>
            </w:pPr>
            <w:r>
              <w:rPr>
                <w:rFonts w:ascii="Arial" w:hAnsi="Arial" w:cs="Arial"/>
                <w:sz w:val="20"/>
                <w:szCs w:val="20"/>
              </w:rPr>
              <w:t>0.455</w:t>
            </w:r>
          </w:p>
        </w:tc>
      </w:tr>
      <w:tr w:rsidR="00C03BFC" w:rsidRPr="00054E84" w14:paraId="618221A8" w14:textId="77777777" w:rsidTr="00127C2D">
        <w:tc>
          <w:tcPr>
            <w:tcW w:w="3690" w:type="dxa"/>
            <w:gridSpan w:val="2"/>
            <w:vAlign w:val="center"/>
          </w:tcPr>
          <w:p w14:paraId="0FBDD45C" w14:textId="77777777" w:rsidR="00C03BFC" w:rsidRPr="00723E75" w:rsidRDefault="00C03BFC" w:rsidP="00127C2D">
            <w:pPr>
              <w:jc w:val="center"/>
              <w:rPr>
                <w:rFonts w:ascii="Arial" w:hAnsi="Arial" w:cs="Arial"/>
                <w:b/>
                <w:sz w:val="20"/>
                <w:szCs w:val="20"/>
              </w:rPr>
            </w:pPr>
            <w:r>
              <w:rPr>
                <w:rFonts w:ascii="Arial" w:hAnsi="Arial" w:cs="Arial"/>
                <w:b/>
                <w:sz w:val="20"/>
                <w:szCs w:val="20"/>
              </w:rPr>
              <w:t>C</w:t>
            </w:r>
            <w:r w:rsidRPr="00723E75">
              <w:rPr>
                <w:rFonts w:ascii="Arial" w:hAnsi="Arial" w:cs="Arial"/>
                <w:b/>
                <w:sz w:val="20"/>
                <w:szCs w:val="20"/>
              </w:rPr>
              <w:t>ardiovascular disease</w:t>
            </w:r>
          </w:p>
        </w:tc>
        <w:tc>
          <w:tcPr>
            <w:tcW w:w="1479" w:type="dxa"/>
            <w:vAlign w:val="center"/>
          </w:tcPr>
          <w:p w14:paraId="00887D3B" w14:textId="77777777" w:rsidR="00C03BFC" w:rsidRPr="003A0B92" w:rsidRDefault="00C03BFC" w:rsidP="00127C2D">
            <w:pPr>
              <w:jc w:val="center"/>
              <w:rPr>
                <w:rFonts w:ascii="Arial" w:hAnsi="Arial" w:cs="Arial"/>
                <w:sz w:val="20"/>
                <w:szCs w:val="20"/>
              </w:rPr>
            </w:pPr>
            <w:r>
              <w:rPr>
                <w:rFonts w:ascii="Arial" w:hAnsi="Arial" w:cs="Arial"/>
                <w:sz w:val="20"/>
                <w:szCs w:val="20"/>
              </w:rPr>
              <w:t>1.711</w:t>
            </w:r>
          </w:p>
        </w:tc>
        <w:tc>
          <w:tcPr>
            <w:tcW w:w="1576" w:type="dxa"/>
            <w:vAlign w:val="center"/>
          </w:tcPr>
          <w:p w14:paraId="0F38EF91" w14:textId="77777777" w:rsidR="00C03BFC" w:rsidRPr="003A0B92" w:rsidRDefault="00C03BFC" w:rsidP="00127C2D">
            <w:pPr>
              <w:jc w:val="center"/>
              <w:rPr>
                <w:rFonts w:ascii="Arial" w:hAnsi="Arial" w:cs="Arial"/>
                <w:sz w:val="20"/>
                <w:szCs w:val="20"/>
              </w:rPr>
            </w:pPr>
            <w:r>
              <w:rPr>
                <w:rFonts w:ascii="Arial" w:hAnsi="Arial" w:cs="Arial"/>
                <w:sz w:val="20"/>
                <w:szCs w:val="20"/>
              </w:rPr>
              <w:t>0.396-8.288</w:t>
            </w:r>
          </w:p>
        </w:tc>
        <w:tc>
          <w:tcPr>
            <w:tcW w:w="1260" w:type="dxa"/>
            <w:vAlign w:val="center"/>
          </w:tcPr>
          <w:p w14:paraId="164B4AD2" w14:textId="77777777" w:rsidR="00C03BFC" w:rsidRPr="003A0B92" w:rsidRDefault="00C03BFC" w:rsidP="00127C2D">
            <w:pPr>
              <w:jc w:val="center"/>
              <w:rPr>
                <w:rFonts w:ascii="Arial" w:hAnsi="Arial" w:cs="Arial"/>
                <w:sz w:val="20"/>
                <w:szCs w:val="20"/>
              </w:rPr>
            </w:pPr>
            <w:r>
              <w:rPr>
                <w:rFonts w:ascii="Arial" w:hAnsi="Arial" w:cs="Arial"/>
                <w:sz w:val="20"/>
                <w:szCs w:val="20"/>
              </w:rPr>
              <w:t>0.48</w:t>
            </w:r>
          </w:p>
        </w:tc>
      </w:tr>
      <w:tr w:rsidR="00C03BFC" w:rsidRPr="00054E84" w14:paraId="187EDF05" w14:textId="77777777" w:rsidTr="00127C2D">
        <w:tc>
          <w:tcPr>
            <w:tcW w:w="3690" w:type="dxa"/>
            <w:gridSpan w:val="2"/>
            <w:vAlign w:val="center"/>
          </w:tcPr>
          <w:p w14:paraId="5852178A" w14:textId="77777777" w:rsidR="00C03BFC" w:rsidRPr="00723E75" w:rsidRDefault="00C03BFC" w:rsidP="00127C2D">
            <w:pPr>
              <w:jc w:val="center"/>
              <w:rPr>
                <w:rFonts w:ascii="Arial" w:hAnsi="Arial" w:cs="Arial"/>
                <w:b/>
                <w:sz w:val="20"/>
                <w:szCs w:val="20"/>
              </w:rPr>
            </w:pPr>
            <w:r>
              <w:rPr>
                <w:rFonts w:ascii="Arial" w:hAnsi="Arial" w:cs="Arial"/>
                <w:b/>
                <w:sz w:val="20"/>
                <w:szCs w:val="20"/>
              </w:rPr>
              <w:t xml:space="preserve">African-American </w:t>
            </w:r>
          </w:p>
        </w:tc>
        <w:tc>
          <w:tcPr>
            <w:tcW w:w="1479" w:type="dxa"/>
            <w:vAlign w:val="center"/>
          </w:tcPr>
          <w:p w14:paraId="605DE1B2" w14:textId="77777777" w:rsidR="00C03BFC" w:rsidRPr="003A0B92" w:rsidRDefault="00C03BFC" w:rsidP="00127C2D">
            <w:pPr>
              <w:jc w:val="center"/>
              <w:rPr>
                <w:rFonts w:ascii="Arial" w:hAnsi="Arial" w:cs="Arial"/>
                <w:sz w:val="20"/>
                <w:szCs w:val="20"/>
              </w:rPr>
            </w:pPr>
            <w:r>
              <w:rPr>
                <w:rFonts w:ascii="Arial" w:hAnsi="Arial" w:cs="Arial"/>
                <w:sz w:val="20"/>
                <w:szCs w:val="20"/>
              </w:rPr>
              <w:t>1.210</w:t>
            </w:r>
          </w:p>
        </w:tc>
        <w:tc>
          <w:tcPr>
            <w:tcW w:w="1576" w:type="dxa"/>
            <w:vAlign w:val="center"/>
          </w:tcPr>
          <w:p w14:paraId="0CA85E55" w14:textId="77777777" w:rsidR="00C03BFC" w:rsidRPr="003A0B92" w:rsidRDefault="00C03BFC" w:rsidP="00127C2D">
            <w:pPr>
              <w:jc w:val="center"/>
              <w:rPr>
                <w:rFonts w:ascii="Arial" w:hAnsi="Arial" w:cs="Arial"/>
                <w:sz w:val="20"/>
                <w:szCs w:val="20"/>
              </w:rPr>
            </w:pPr>
            <w:r>
              <w:rPr>
                <w:rFonts w:ascii="Arial" w:hAnsi="Arial" w:cs="Arial"/>
                <w:sz w:val="20"/>
                <w:szCs w:val="20"/>
              </w:rPr>
              <w:t>0.179-7.018</w:t>
            </w:r>
          </w:p>
        </w:tc>
        <w:tc>
          <w:tcPr>
            <w:tcW w:w="1260" w:type="dxa"/>
            <w:vAlign w:val="center"/>
          </w:tcPr>
          <w:p w14:paraId="32378F3D" w14:textId="77777777" w:rsidR="00C03BFC" w:rsidRPr="003A0B92" w:rsidRDefault="00C03BFC" w:rsidP="00127C2D">
            <w:pPr>
              <w:jc w:val="center"/>
              <w:rPr>
                <w:rFonts w:ascii="Arial" w:hAnsi="Arial" w:cs="Arial"/>
                <w:sz w:val="20"/>
                <w:szCs w:val="20"/>
              </w:rPr>
            </w:pPr>
            <w:r>
              <w:rPr>
                <w:rFonts w:ascii="Arial" w:hAnsi="Arial" w:cs="Arial"/>
                <w:sz w:val="20"/>
                <w:szCs w:val="20"/>
              </w:rPr>
              <w:t>0.834</w:t>
            </w:r>
          </w:p>
        </w:tc>
      </w:tr>
      <w:tr w:rsidR="00C03BFC" w:rsidRPr="00054E84" w14:paraId="31FE5876" w14:textId="77777777" w:rsidTr="00127C2D">
        <w:tc>
          <w:tcPr>
            <w:tcW w:w="3690" w:type="dxa"/>
            <w:gridSpan w:val="2"/>
            <w:vAlign w:val="center"/>
          </w:tcPr>
          <w:p w14:paraId="563E7DB6" w14:textId="77777777" w:rsidR="00C03BFC" w:rsidRPr="00723E75" w:rsidRDefault="00C03BFC" w:rsidP="00127C2D">
            <w:pPr>
              <w:jc w:val="center"/>
              <w:rPr>
                <w:rFonts w:ascii="Arial" w:hAnsi="Arial" w:cs="Arial"/>
                <w:b/>
                <w:sz w:val="20"/>
                <w:szCs w:val="20"/>
              </w:rPr>
            </w:pPr>
            <w:r w:rsidRPr="00723E75">
              <w:rPr>
                <w:rFonts w:ascii="Arial" w:hAnsi="Arial" w:cs="Arial"/>
                <w:b/>
                <w:sz w:val="20"/>
                <w:szCs w:val="20"/>
              </w:rPr>
              <w:t>DDmax</w:t>
            </w:r>
          </w:p>
        </w:tc>
        <w:tc>
          <w:tcPr>
            <w:tcW w:w="1479" w:type="dxa"/>
            <w:vAlign w:val="center"/>
          </w:tcPr>
          <w:p w14:paraId="3669801E" w14:textId="77777777" w:rsidR="00C03BFC" w:rsidRPr="003A0B92" w:rsidRDefault="00C03BFC" w:rsidP="00127C2D">
            <w:pPr>
              <w:jc w:val="center"/>
              <w:rPr>
                <w:rFonts w:ascii="Arial" w:hAnsi="Arial" w:cs="Arial"/>
                <w:sz w:val="20"/>
                <w:szCs w:val="20"/>
              </w:rPr>
            </w:pPr>
            <w:r>
              <w:rPr>
                <w:rFonts w:ascii="Arial" w:hAnsi="Arial" w:cs="Arial"/>
                <w:sz w:val="20"/>
                <w:szCs w:val="20"/>
              </w:rPr>
              <w:t>0.973</w:t>
            </w:r>
          </w:p>
        </w:tc>
        <w:tc>
          <w:tcPr>
            <w:tcW w:w="1576" w:type="dxa"/>
            <w:vAlign w:val="center"/>
          </w:tcPr>
          <w:p w14:paraId="0864BFF1" w14:textId="77777777" w:rsidR="00C03BFC" w:rsidRPr="003A0B92" w:rsidRDefault="00C03BFC" w:rsidP="00127C2D">
            <w:pPr>
              <w:jc w:val="center"/>
              <w:rPr>
                <w:rFonts w:ascii="Arial" w:hAnsi="Arial" w:cs="Arial"/>
                <w:sz w:val="20"/>
                <w:szCs w:val="20"/>
              </w:rPr>
            </w:pPr>
            <w:r>
              <w:rPr>
                <w:rFonts w:ascii="Arial" w:hAnsi="Arial" w:cs="Arial"/>
                <w:sz w:val="20"/>
                <w:szCs w:val="20"/>
              </w:rPr>
              <w:t>0.855-1.069</w:t>
            </w:r>
          </w:p>
        </w:tc>
        <w:tc>
          <w:tcPr>
            <w:tcW w:w="1260" w:type="dxa"/>
            <w:vAlign w:val="center"/>
          </w:tcPr>
          <w:p w14:paraId="1C242724" w14:textId="77777777" w:rsidR="00C03BFC" w:rsidRPr="003A0B92" w:rsidRDefault="00C03BFC" w:rsidP="00127C2D">
            <w:pPr>
              <w:jc w:val="center"/>
              <w:rPr>
                <w:rFonts w:ascii="Arial" w:hAnsi="Arial" w:cs="Arial"/>
                <w:sz w:val="20"/>
                <w:szCs w:val="20"/>
              </w:rPr>
            </w:pPr>
            <w:r>
              <w:rPr>
                <w:rFonts w:ascii="Arial" w:hAnsi="Arial" w:cs="Arial"/>
                <w:sz w:val="20"/>
                <w:szCs w:val="20"/>
              </w:rPr>
              <w:t>0.606</w:t>
            </w:r>
          </w:p>
        </w:tc>
      </w:tr>
      <w:tr w:rsidR="00C03BFC" w:rsidRPr="00054E84" w14:paraId="08EE6C36" w14:textId="77777777" w:rsidTr="00127C2D">
        <w:tc>
          <w:tcPr>
            <w:tcW w:w="2118" w:type="dxa"/>
            <w:vMerge w:val="restart"/>
            <w:vAlign w:val="center"/>
          </w:tcPr>
          <w:p w14:paraId="05946C2E" w14:textId="77777777" w:rsidR="00C03BFC" w:rsidRPr="00723E75" w:rsidRDefault="00C03BFC" w:rsidP="00127C2D">
            <w:pPr>
              <w:jc w:val="center"/>
              <w:rPr>
                <w:rFonts w:ascii="Arial" w:hAnsi="Arial" w:cs="Arial"/>
                <w:b/>
                <w:sz w:val="20"/>
                <w:szCs w:val="20"/>
              </w:rPr>
            </w:pPr>
            <w:r w:rsidRPr="00723E75">
              <w:rPr>
                <w:rFonts w:ascii="Arial" w:hAnsi="Arial" w:cs="Arial"/>
                <w:b/>
                <w:sz w:val="20"/>
                <w:szCs w:val="20"/>
              </w:rPr>
              <w:t>RI</w:t>
            </w:r>
            <w:r>
              <w:rPr>
                <w:rFonts w:ascii="Arial" w:hAnsi="Arial" w:cs="Arial"/>
                <w:b/>
                <w:sz w:val="20"/>
                <w:szCs w:val="20"/>
              </w:rPr>
              <w:t xml:space="preserve"> on admission</w:t>
            </w:r>
          </w:p>
        </w:tc>
        <w:tc>
          <w:tcPr>
            <w:tcW w:w="1572" w:type="dxa"/>
            <w:vAlign w:val="center"/>
          </w:tcPr>
          <w:p w14:paraId="2A06D4DD"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w:t>
            </w:r>
            <w:r w:rsidRPr="00723E75">
              <w:rPr>
                <w:rFonts w:ascii="Arial" w:hAnsi="Arial" w:cs="Arial"/>
                <w:b/>
                <w:sz w:val="20"/>
                <w:szCs w:val="20"/>
              </w:rPr>
              <w:t xml:space="preserve"> 1</w:t>
            </w:r>
          </w:p>
        </w:tc>
        <w:tc>
          <w:tcPr>
            <w:tcW w:w="1479" w:type="dxa"/>
            <w:vAlign w:val="center"/>
          </w:tcPr>
          <w:p w14:paraId="6320E5F2" w14:textId="77777777" w:rsidR="00C03BFC" w:rsidRPr="001C1F65" w:rsidRDefault="00C03BFC" w:rsidP="00127C2D">
            <w:pPr>
              <w:jc w:val="center"/>
              <w:rPr>
                <w:rFonts w:ascii="Arial" w:hAnsi="Arial" w:cs="Arial"/>
                <w:b/>
                <w:sz w:val="20"/>
                <w:szCs w:val="20"/>
              </w:rPr>
            </w:pPr>
            <w:r w:rsidRPr="001C1F65">
              <w:rPr>
                <w:rFonts w:ascii="Arial" w:hAnsi="Arial" w:cs="Arial"/>
                <w:b/>
                <w:sz w:val="20"/>
                <w:szCs w:val="20"/>
              </w:rPr>
              <w:t>1</w:t>
            </w:r>
            <w:r>
              <w:rPr>
                <w:rFonts w:ascii="Arial" w:hAnsi="Arial" w:cs="Arial"/>
                <w:b/>
                <w:sz w:val="20"/>
                <w:szCs w:val="20"/>
              </w:rPr>
              <w:t>2</w:t>
            </w:r>
            <w:r w:rsidRPr="001C1F65">
              <w:rPr>
                <w:rFonts w:ascii="Arial" w:hAnsi="Arial" w:cs="Arial"/>
                <w:b/>
                <w:sz w:val="20"/>
                <w:szCs w:val="20"/>
              </w:rPr>
              <w:t>.</w:t>
            </w:r>
            <w:r>
              <w:rPr>
                <w:rFonts w:ascii="Arial" w:hAnsi="Arial" w:cs="Arial"/>
                <w:b/>
                <w:sz w:val="20"/>
                <w:szCs w:val="20"/>
              </w:rPr>
              <w:t>393</w:t>
            </w:r>
          </w:p>
        </w:tc>
        <w:tc>
          <w:tcPr>
            <w:tcW w:w="1576" w:type="dxa"/>
            <w:vAlign w:val="center"/>
          </w:tcPr>
          <w:p w14:paraId="00224F95" w14:textId="77777777" w:rsidR="00C03BFC" w:rsidRPr="001C1F65" w:rsidRDefault="00C03BFC" w:rsidP="00127C2D">
            <w:pPr>
              <w:jc w:val="center"/>
              <w:rPr>
                <w:rFonts w:ascii="Arial" w:hAnsi="Arial" w:cs="Arial"/>
                <w:b/>
                <w:sz w:val="20"/>
                <w:szCs w:val="20"/>
              </w:rPr>
            </w:pPr>
            <w:r>
              <w:rPr>
                <w:rFonts w:ascii="Arial" w:hAnsi="Arial" w:cs="Arial"/>
                <w:b/>
                <w:sz w:val="20"/>
                <w:szCs w:val="20"/>
              </w:rPr>
              <w:t>1</w:t>
            </w:r>
            <w:r w:rsidRPr="001C1F65">
              <w:rPr>
                <w:rFonts w:ascii="Arial" w:hAnsi="Arial" w:cs="Arial"/>
                <w:b/>
                <w:sz w:val="20"/>
                <w:szCs w:val="20"/>
              </w:rPr>
              <w:t>.</w:t>
            </w:r>
            <w:r>
              <w:rPr>
                <w:rFonts w:ascii="Arial" w:hAnsi="Arial" w:cs="Arial"/>
                <w:b/>
                <w:sz w:val="20"/>
                <w:szCs w:val="20"/>
              </w:rPr>
              <w:t>706</w:t>
            </w:r>
            <w:r w:rsidRPr="001C1F65">
              <w:rPr>
                <w:rFonts w:ascii="Arial" w:hAnsi="Arial" w:cs="Arial"/>
                <w:b/>
                <w:sz w:val="20"/>
                <w:szCs w:val="20"/>
              </w:rPr>
              <w:t>-</w:t>
            </w:r>
            <w:r>
              <w:rPr>
                <w:rFonts w:ascii="Arial" w:hAnsi="Arial" w:cs="Arial"/>
                <w:b/>
                <w:sz w:val="20"/>
                <w:szCs w:val="20"/>
              </w:rPr>
              <w:t>140</w:t>
            </w:r>
            <w:r w:rsidRPr="001C1F65">
              <w:rPr>
                <w:rFonts w:ascii="Arial" w:hAnsi="Arial" w:cs="Arial"/>
                <w:b/>
                <w:sz w:val="20"/>
                <w:szCs w:val="20"/>
              </w:rPr>
              <w:t>.</w:t>
            </w:r>
            <w:r>
              <w:rPr>
                <w:rFonts w:ascii="Arial" w:hAnsi="Arial" w:cs="Arial"/>
                <w:b/>
                <w:sz w:val="20"/>
                <w:szCs w:val="20"/>
              </w:rPr>
              <w:t>703</w:t>
            </w:r>
          </w:p>
        </w:tc>
        <w:tc>
          <w:tcPr>
            <w:tcW w:w="1260" w:type="dxa"/>
            <w:vAlign w:val="center"/>
          </w:tcPr>
          <w:p w14:paraId="3F53B25D" w14:textId="77777777" w:rsidR="00C03BFC" w:rsidRPr="001C1F65" w:rsidRDefault="00C03BFC" w:rsidP="00127C2D">
            <w:pPr>
              <w:jc w:val="center"/>
              <w:rPr>
                <w:rFonts w:ascii="Arial" w:hAnsi="Arial" w:cs="Arial"/>
                <w:b/>
                <w:sz w:val="20"/>
                <w:szCs w:val="20"/>
              </w:rPr>
            </w:pPr>
            <w:r w:rsidRPr="001C1F65">
              <w:rPr>
                <w:rFonts w:ascii="Arial" w:hAnsi="Arial" w:cs="Arial"/>
                <w:b/>
                <w:sz w:val="20"/>
                <w:szCs w:val="20"/>
              </w:rPr>
              <w:t>0.0</w:t>
            </w:r>
            <w:r>
              <w:rPr>
                <w:rFonts w:ascii="Arial" w:hAnsi="Arial" w:cs="Arial"/>
                <w:b/>
                <w:sz w:val="20"/>
                <w:szCs w:val="20"/>
              </w:rPr>
              <w:t>21</w:t>
            </w:r>
          </w:p>
        </w:tc>
      </w:tr>
      <w:tr w:rsidR="00C03BFC" w:rsidRPr="00054E84" w14:paraId="0EDA319F" w14:textId="77777777" w:rsidTr="00127C2D">
        <w:tc>
          <w:tcPr>
            <w:tcW w:w="2118" w:type="dxa"/>
            <w:vMerge/>
            <w:vAlign w:val="center"/>
          </w:tcPr>
          <w:p w14:paraId="3DBA0DFD" w14:textId="77777777" w:rsidR="00C03BFC" w:rsidRPr="00723E75" w:rsidRDefault="00C03BFC" w:rsidP="00127C2D">
            <w:pPr>
              <w:jc w:val="center"/>
              <w:rPr>
                <w:rFonts w:ascii="Arial" w:hAnsi="Arial" w:cs="Arial"/>
                <w:b/>
                <w:sz w:val="20"/>
                <w:szCs w:val="20"/>
              </w:rPr>
            </w:pPr>
          </w:p>
        </w:tc>
        <w:tc>
          <w:tcPr>
            <w:tcW w:w="1572" w:type="dxa"/>
            <w:vAlign w:val="center"/>
          </w:tcPr>
          <w:p w14:paraId="25B7697F"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w:t>
            </w:r>
            <w:r w:rsidRPr="00723E75">
              <w:rPr>
                <w:rFonts w:ascii="Arial" w:hAnsi="Arial" w:cs="Arial"/>
                <w:b/>
                <w:sz w:val="20"/>
                <w:szCs w:val="20"/>
              </w:rPr>
              <w:t xml:space="preserve"> 2</w:t>
            </w:r>
          </w:p>
        </w:tc>
        <w:tc>
          <w:tcPr>
            <w:tcW w:w="1479" w:type="dxa"/>
            <w:vAlign w:val="center"/>
          </w:tcPr>
          <w:p w14:paraId="0856E4AA" w14:textId="77777777" w:rsidR="00C03BFC" w:rsidRPr="003A0B92" w:rsidRDefault="00C03BFC" w:rsidP="00127C2D">
            <w:pPr>
              <w:jc w:val="center"/>
              <w:rPr>
                <w:rFonts w:ascii="Arial" w:hAnsi="Arial" w:cs="Arial"/>
                <w:sz w:val="20"/>
                <w:szCs w:val="20"/>
              </w:rPr>
            </w:pPr>
            <w:r>
              <w:rPr>
                <w:rFonts w:ascii="Arial" w:hAnsi="Arial" w:cs="Arial"/>
                <w:sz w:val="20"/>
                <w:szCs w:val="20"/>
              </w:rPr>
              <w:t>1.213</w:t>
            </w:r>
          </w:p>
        </w:tc>
        <w:tc>
          <w:tcPr>
            <w:tcW w:w="1576" w:type="dxa"/>
            <w:vAlign w:val="center"/>
          </w:tcPr>
          <w:p w14:paraId="088EF1BA" w14:textId="77777777" w:rsidR="00C03BFC" w:rsidRPr="003A0B92" w:rsidRDefault="00C03BFC" w:rsidP="00127C2D">
            <w:pPr>
              <w:jc w:val="center"/>
              <w:rPr>
                <w:rFonts w:ascii="Arial" w:hAnsi="Arial" w:cs="Arial"/>
                <w:sz w:val="20"/>
                <w:szCs w:val="20"/>
              </w:rPr>
            </w:pPr>
            <w:r>
              <w:rPr>
                <w:rFonts w:ascii="Arial" w:hAnsi="Arial" w:cs="Arial"/>
                <w:sz w:val="20"/>
                <w:szCs w:val="20"/>
              </w:rPr>
              <w:t>0.100-14.467</w:t>
            </w:r>
          </w:p>
        </w:tc>
        <w:tc>
          <w:tcPr>
            <w:tcW w:w="1260" w:type="dxa"/>
            <w:vAlign w:val="center"/>
          </w:tcPr>
          <w:p w14:paraId="6EDC273D" w14:textId="77777777" w:rsidR="00C03BFC" w:rsidRPr="003A0B92" w:rsidRDefault="00C03BFC" w:rsidP="00127C2D">
            <w:pPr>
              <w:jc w:val="center"/>
              <w:rPr>
                <w:rFonts w:ascii="Arial" w:hAnsi="Arial" w:cs="Arial"/>
                <w:sz w:val="20"/>
                <w:szCs w:val="20"/>
              </w:rPr>
            </w:pPr>
            <w:r>
              <w:rPr>
                <w:rFonts w:ascii="Arial" w:hAnsi="Arial" w:cs="Arial"/>
                <w:sz w:val="20"/>
                <w:szCs w:val="20"/>
              </w:rPr>
              <w:t>0.874</w:t>
            </w:r>
          </w:p>
        </w:tc>
      </w:tr>
    </w:tbl>
    <w:p w14:paraId="63AE47F3" w14:textId="77777777" w:rsidR="00C03BFC" w:rsidRDefault="00C03BFC" w:rsidP="00C03BFC"/>
    <w:p w14:paraId="300B0F0B" w14:textId="77777777" w:rsidR="00C03BFC" w:rsidRDefault="00C03BFC" w:rsidP="00C03BFC"/>
    <w:p w14:paraId="334CE3B3" w14:textId="77777777" w:rsidR="00C03BFC" w:rsidRDefault="00C03BFC" w:rsidP="00C03BFC"/>
    <w:p w14:paraId="27C8278A" w14:textId="77777777" w:rsidR="00C03BFC" w:rsidRDefault="00C03BFC" w:rsidP="00C03BFC"/>
    <w:p w14:paraId="44A1A6FC" w14:textId="77777777" w:rsidR="00C03BFC" w:rsidRDefault="00C03BFC" w:rsidP="00C03BFC"/>
    <w:p w14:paraId="088FE0D3" w14:textId="77777777" w:rsidR="00C03BFC" w:rsidRDefault="00C03BFC" w:rsidP="00C03BFC"/>
    <w:p w14:paraId="12B0B8E0" w14:textId="77777777" w:rsidR="00C03BFC" w:rsidRDefault="00C03BFC" w:rsidP="00C03BFC"/>
    <w:p w14:paraId="20B12206" w14:textId="77777777" w:rsidR="00C03BFC" w:rsidRDefault="00C03BFC" w:rsidP="00C03BFC">
      <w:pPr>
        <w:rPr>
          <w:b/>
        </w:rPr>
      </w:pPr>
    </w:p>
    <w:p w14:paraId="4672FFF2" w14:textId="77777777" w:rsidR="00C03BFC" w:rsidRDefault="00C03BFC" w:rsidP="00C03BFC">
      <w:pPr>
        <w:rPr>
          <w:b/>
        </w:rPr>
      </w:pPr>
    </w:p>
    <w:p w14:paraId="44D1B07E" w14:textId="77777777" w:rsidR="00C03BFC" w:rsidRDefault="00C03BFC" w:rsidP="00C03BFC">
      <w:pPr>
        <w:rPr>
          <w:b/>
        </w:rPr>
      </w:pPr>
    </w:p>
    <w:p w14:paraId="3B6CB9D9" w14:textId="77777777" w:rsidR="00C03BFC" w:rsidRDefault="00C03BFC" w:rsidP="00C03BFC">
      <w:pPr>
        <w:rPr>
          <w:b/>
        </w:rPr>
      </w:pPr>
    </w:p>
    <w:p w14:paraId="55229F22" w14:textId="77777777" w:rsidR="00C03BFC" w:rsidRDefault="00C03BFC" w:rsidP="00C03BFC">
      <w:pPr>
        <w:rPr>
          <w:b/>
        </w:rPr>
      </w:pPr>
    </w:p>
    <w:p w14:paraId="2C3FCB5F" w14:textId="77777777" w:rsidR="00C03BFC" w:rsidRDefault="00C03BFC" w:rsidP="00C03BFC">
      <w:pPr>
        <w:rPr>
          <w:b/>
        </w:rPr>
      </w:pPr>
    </w:p>
    <w:p w14:paraId="2669C432" w14:textId="77777777" w:rsidR="00C03BFC" w:rsidRDefault="00C03BFC" w:rsidP="00C03BFC">
      <w:pPr>
        <w:rPr>
          <w:b/>
        </w:rPr>
      </w:pPr>
      <w:r>
        <w:rPr>
          <w:b/>
        </w:rPr>
        <w:t>(B)</w:t>
      </w:r>
    </w:p>
    <w:tbl>
      <w:tblPr>
        <w:tblStyle w:val="TableGrid"/>
        <w:tblpPr w:leftFromText="180" w:rightFromText="180" w:vertAnchor="page" w:horzAnchor="page" w:tblpX="2160" w:tblpY="5696"/>
        <w:tblW w:w="8005" w:type="dxa"/>
        <w:tblLook w:val="04A0" w:firstRow="1" w:lastRow="0" w:firstColumn="1" w:lastColumn="0" w:noHBand="0" w:noVBand="1"/>
      </w:tblPr>
      <w:tblGrid>
        <w:gridCol w:w="2155"/>
        <w:gridCol w:w="1530"/>
        <w:gridCol w:w="1530"/>
        <w:gridCol w:w="1530"/>
        <w:gridCol w:w="1260"/>
      </w:tblGrid>
      <w:tr w:rsidR="00C03BFC" w:rsidRPr="00054E84" w14:paraId="6BF20BBF" w14:textId="77777777" w:rsidTr="00127C2D">
        <w:tc>
          <w:tcPr>
            <w:tcW w:w="3685" w:type="dxa"/>
            <w:gridSpan w:val="2"/>
            <w:vAlign w:val="center"/>
          </w:tcPr>
          <w:p w14:paraId="42986CFC" w14:textId="77777777" w:rsidR="00C03BFC" w:rsidRDefault="00C03BFC" w:rsidP="00127C2D">
            <w:pPr>
              <w:jc w:val="center"/>
              <w:rPr>
                <w:rFonts w:ascii="Arial" w:hAnsi="Arial" w:cs="Arial"/>
                <w:b/>
                <w:sz w:val="20"/>
                <w:szCs w:val="20"/>
              </w:rPr>
            </w:pPr>
          </w:p>
        </w:tc>
        <w:tc>
          <w:tcPr>
            <w:tcW w:w="4320" w:type="dxa"/>
            <w:gridSpan w:val="3"/>
            <w:vAlign w:val="center"/>
          </w:tcPr>
          <w:p w14:paraId="6C99C993" w14:textId="77777777" w:rsidR="00C03BFC" w:rsidRDefault="00C03BFC" w:rsidP="00127C2D">
            <w:pPr>
              <w:jc w:val="center"/>
              <w:rPr>
                <w:rFonts w:ascii="Arial" w:hAnsi="Arial" w:cs="Arial"/>
                <w:b/>
                <w:sz w:val="20"/>
                <w:szCs w:val="20"/>
              </w:rPr>
            </w:pPr>
            <w:r>
              <w:rPr>
                <w:rFonts w:ascii="Arial" w:hAnsi="Arial" w:cs="Arial"/>
                <w:b/>
                <w:sz w:val="20"/>
                <w:szCs w:val="20"/>
              </w:rPr>
              <w:t>Time to in-hospital death or discharge</w:t>
            </w:r>
          </w:p>
          <w:p w14:paraId="62D6F7EC" w14:textId="77777777" w:rsidR="00C03BFC" w:rsidRPr="000C6702" w:rsidRDefault="00C03BFC" w:rsidP="00127C2D">
            <w:pPr>
              <w:jc w:val="center"/>
              <w:rPr>
                <w:rFonts w:ascii="Arial" w:hAnsi="Arial" w:cs="Arial"/>
                <w:b/>
                <w:sz w:val="20"/>
                <w:szCs w:val="20"/>
              </w:rPr>
            </w:pPr>
            <w:r>
              <w:rPr>
                <w:rFonts w:ascii="Arial" w:hAnsi="Arial" w:cs="Arial"/>
                <w:b/>
                <w:sz w:val="20"/>
                <w:szCs w:val="20"/>
              </w:rPr>
              <w:t>(competing risks model)</w:t>
            </w:r>
          </w:p>
        </w:tc>
      </w:tr>
      <w:tr w:rsidR="00C03BFC" w:rsidRPr="00054E84" w14:paraId="3A37EC11" w14:textId="77777777" w:rsidTr="00127C2D">
        <w:tc>
          <w:tcPr>
            <w:tcW w:w="3685" w:type="dxa"/>
            <w:gridSpan w:val="2"/>
            <w:vAlign w:val="center"/>
          </w:tcPr>
          <w:p w14:paraId="3FB9979F" w14:textId="77777777" w:rsidR="00C03BFC" w:rsidRDefault="00C03BFC" w:rsidP="00127C2D">
            <w:pPr>
              <w:jc w:val="center"/>
              <w:rPr>
                <w:rFonts w:ascii="Arial" w:hAnsi="Arial" w:cs="Arial"/>
                <w:b/>
                <w:sz w:val="20"/>
                <w:szCs w:val="20"/>
              </w:rPr>
            </w:pPr>
          </w:p>
        </w:tc>
        <w:tc>
          <w:tcPr>
            <w:tcW w:w="1530" w:type="dxa"/>
            <w:vAlign w:val="center"/>
          </w:tcPr>
          <w:p w14:paraId="4DFA84B4" w14:textId="77777777" w:rsidR="00C03BFC" w:rsidRDefault="00C03BFC" w:rsidP="00127C2D">
            <w:pPr>
              <w:jc w:val="center"/>
              <w:rPr>
                <w:rFonts w:ascii="Arial" w:hAnsi="Arial" w:cs="Arial"/>
                <w:b/>
                <w:sz w:val="20"/>
                <w:szCs w:val="20"/>
              </w:rPr>
            </w:pPr>
            <w:r>
              <w:rPr>
                <w:rFonts w:ascii="Arial" w:hAnsi="Arial" w:cs="Arial"/>
                <w:b/>
                <w:sz w:val="20"/>
                <w:szCs w:val="20"/>
              </w:rPr>
              <w:t>HR for death</w:t>
            </w:r>
          </w:p>
        </w:tc>
        <w:tc>
          <w:tcPr>
            <w:tcW w:w="1530" w:type="dxa"/>
            <w:vAlign w:val="center"/>
          </w:tcPr>
          <w:p w14:paraId="1EC1D458" w14:textId="77777777" w:rsidR="00C03BFC" w:rsidRPr="000C6702" w:rsidRDefault="00C03BFC" w:rsidP="00127C2D">
            <w:pPr>
              <w:jc w:val="center"/>
              <w:rPr>
                <w:rFonts w:ascii="Arial" w:hAnsi="Arial" w:cs="Arial"/>
                <w:b/>
                <w:sz w:val="20"/>
                <w:szCs w:val="20"/>
              </w:rPr>
            </w:pPr>
            <w:r>
              <w:rPr>
                <w:rFonts w:ascii="Arial" w:hAnsi="Arial" w:cs="Arial"/>
                <w:b/>
                <w:sz w:val="20"/>
                <w:szCs w:val="20"/>
              </w:rPr>
              <w:t>CI</w:t>
            </w:r>
          </w:p>
        </w:tc>
        <w:tc>
          <w:tcPr>
            <w:tcW w:w="1260" w:type="dxa"/>
          </w:tcPr>
          <w:p w14:paraId="0CFBFD7A" w14:textId="77777777" w:rsidR="00C03BFC" w:rsidRPr="000C6702" w:rsidRDefault="00C03BFC" w:rsidP="00127C2D">
            <w:pPr>
              <w:jc w:val="center"/>
              <w:rPr>
                <w:rFonts w:ascii="Arial" w:hAnsi="Arial" w:cs="Arial"/>
                <w:b/>
                <w:sz w:val="20"/>
                <w:szCs w:val="20"/>
              </w:rPr>
            </w:pPr>
            <w:r w:rsidRPr="00054E84">
              <w:rPr>
                <w:rFonts w:ascii="Arial" w:hAnsi="Arial" w:cs="Arial"/>
                <w:b/>
                <w:sz w:val="20"/>
                <w:szCs w:val="20"/>
              </w:rPr>
              <w:t>P value</w:t>
            </w:r>
          </w:p>
        </w:tc>
      </w:tr>
      <w:tr w:rsidR="00C03BFC" w:rsidRPr="00054E84" w14:paraId="0C87EFCB" w14:textId="77777777" w:rsidTr="00127C2D">
        <w:tc>
          <w:tcPr>
            <w:tcW w:w="3685" w:type="dxa"/>
            <w:gridSpan w:val="2"/>
            <w:vAlign w:val="center"/>
          </w:tcPr>
          <w:p w14:paraId="0E680B3D" w14:textId="77777777" w:rsidR="00C03BFC" w:rsidRPr="00723E75" w:rsidRDefault="00C03BFC" w:rsidP="00127C2D">
            <w:pPr>
              <w:jc w:val="center"/>
              <w:rPr>
                <w:rFonts w:ascii="Arial" w:hAnsi="Arial" w:cs="Arial"/>
                <w:b/>
                <w:sz w:val="20"/>
                <w:szCs w:val="20"/>
              </w:rPr>
            </w:pPr>
            <w:r>
              <w:rPr>
                <w:rFonts w:ascii="Arial" w:hAnsi="Arial" w:cs="Arial"/>
                <w:b/>
                <w:sz w:val="20"/>
                <w:szCs w:val="20"/>
              </w:rPr>
              <w:t>In-hospital aspirin</w:t>
            </w:r>
          </w:p>
        </w:tc>
        <w:tc>
          <w:tcPr>
            <w:tcW w:w="1530" w:type="dxa"/>
            <w:vAlign w:val="center"/>
          </w:tcPr>
          <w:p w14:paraId="4883EC71" w14:textId="77777777" w:rsidR="00C03BFC" w:rsidRPr="00B460F2" w:rsidRDefault="00C03BFC" w:rsidP="00127C2D">
            <w:pPr>
              <w:jc w:val="center"/>
              <w:rPr>
                <w:rFonts w:ascii="Arial" w:hAnsi="Arial" w:cs="Arial"/>
                <w:b/>
                <w:sz w:val="20"/>
                <w:szCs w:val="20"/>
              </w:rPr>
            </w:pPr>
            <w:r w:rsidRPr="00B460F2">
              <w:rPr>
                <w:rFonts w:ascii="Arial" w:hAnsi="Arial" w:cs="Arial"/>
                <w:b/>
                <w:sz w:val="20"/>
                <w:szCs w:val="20"/>
              </w:rPr>
              <w:t>0.037</w:t>
            </w:r>
          </w:p>
        </w:tc>
        <w:tc>
          <w:tcPr>
            <w:tcW w:w="1530" w:type="dxa"/>
            <w:vAlign w:val="center"/>
          </w:tcPr>
          <w:p w14:paraId="08127742" w14:textId="77777777" w:rsidR="00C03BFC" w:rsidRPr="00B460F2" w:rsidRDefault="00C03BFC" w:rsidP="00127C2D">
            <w:pPr>
              <w:jc w:val="center"/>
              <w:rPr>
                <w:rFonts w:ascii="Arial" w:hAnsi="Arial" w:cs="Arial"/>
                <w:b/>
                <w:sz w:val="20"/>
                <w:szCs w:val="20"/>
              </w:rPr>
            </w:pPr>
            <w:r w:rsidRPr="00B460F2">
              <w:rPr>
                <w:rFonts w:ascii="Arial" w:hAnsi="Arial" w:cs="Arial"/>
                <w:b/>
                <w:sz w:val="20"/>
                <w:szCs w:val="20"/>
              </w:rPr>
              <w:t>0.002-0.576</w:t>
            </w:r>
          </w:p>
        </w:tc>
        <w:tc>
          <w:tcPr>
            <w:tcW w:w="1260" w:type="dxa"/>
            <w:vAlign w:val="center"/>
          </w:tcPr>
          <w:p w14:paraId="4775C80A" w14:textId="77777777" w:rsidR="00C03BFC" w:rsidRPr="00B460F2" w:rsidRDefault="00C03BFC" w:rsidP="00127C2D">
            <w:pPr>
              <w:jc w:val="center"/>
              <w:rPr>
                <w:rFonts w:ascii="Arial" w:hAnsi="Arial" w:cs="Arial"/>
                <w:b/>
                <w:sz w:val="20"/>
                <w:szCs w:val="20"/>
              </w:rPr>
            </w:pPr>
            <w:r w:rsidRPr="00B460F2">
              <w:rPr>
                <w:rFonts w:ascii="Arial" w:hAnsi="Arial" w:cs="Arial"/>
                <w:b/>
                <w:sz w:val="20"/>
                <w:szCs w:val="20"/>
              </w:rPr>
              <w:t>0.018</w:t>
            </w:r>
          </w:p>
        </w:tc>
      </w:tr>
      <w:tr w:rsidR="00C03BFC" w:rsidRPr="00054E84" w14:paraId="5352801A" w14:textId="77777777" w:rsidTr="00127C2D">
        <w:tc>
          <w:tcPr>
            <w:tcW w:w="3685" w:type="dxa"/>
            <w:gridSpan w:val="2"/>
            <w:vAlign w:val="center"/>
          </w:tcPr>
          <w:p w14:paraId="5606EF26" w14:textId="77777777" w:rsidR="00C03BFC" w:rsidRPr="00723E75" w:rsidRDefault="00C03BFC" w:rsidP="00127C2D">
            <w:pPr>
              <w:jc w:val="center"/>
              <w:rPr>
                <w:rFonts w:ascii="Arial" w:hAnsi="Arial" w:cs="Arial"/>
                <w:b/>
                <w:sz w:val="20"/>
                <w:szCs w:val="20"/>
              </w:rPr>
            </w:pPr>
            <w:r>
              <w:rPr>
                <w:rFonts w:ascii="Arial" w:hAnsi="Arial" w:cs="Arial"/>
                <w:b/>
                <w:sz w:val="20"/>
                <w:szCs w:val="20"/>
              </w:rPr>
              <w:t>Anticoagulation: INT, TX, DOAC, or other</w:t>
            </w:r>
          </w:p>
        </w:tc>
        <w:tc>
          <w:tcPr>
            <w:tcW w:w="1530" w:type="dxa"/>
            <w:vAlign w:val="center"/>
          </w:tcPr>
          <w:p w14:paraId="63116BAE" w14:textId="77777777" w:rsidR="00C03BFC" w:rsidRPr="00B460F2" w:rsidRDefault="00C03BFC" w:rsidP="00127C2D">
            <w:pPr>
              <w:jc w:val="center"/>
              <w:rPr>
                <w:rFonts w:ascii="Arial" w:hAnsi="Arial" w:cs="Arial"/>
                <w:b/>
                <w:sz w:val="20"/>
                <w:szCs w:val="20"/>
              </w:rPr>
            </w:pPr>
            <w:r w:rsidRPr="00B460F2">
              <w:rPr>
                <w:rFonts w:ascii="Arial" w:hAnsi="Arial" w:cs="Arial"/>
                <w:b/>
                <w:sz w:val="20"/>
                <w:szCs w:val="20"/>
              </w:rPr>
              <w:t>10.879</w:t>
            </w:r>
          </w:p>
        </w:tc>
        <w:tc>
          <w:tcPr>
            <w:tcW w:w="1530" w:type="dxa"/>
            <w:vAlign w:val="center"/>
          </w:tcPr>
          <w:p w14:paraId="2E5CDB1D" w14:textId="77777777" w:rsidR="00C03BFC" w:rsidRPr="00B460F2" w:rsidRDefault="00C03BFC" w:rsidP="00127C2D">
            <w:pPr>
              <w:jc w:val="center"/>
              <w:rPr>
                <w:rFonts w:ascii="Arial" w:hAnsi="Arial" w:cs="Arial"/>
                <w:b/>
                <w:sz w:val="20"/>
                <w:szCs w:val="20"/>
              </w:rPr>
            </w:pPr>
            <w:r w:rsidRPr="00B460F2">
              <w:rPr>
                <w:rFonts w:ascii="Arial" w:hAnsi="Arial" w:cs="Arial"/>
                <w:b/>
                <w:sz w:val="20"/>
                <w:szCs w:val="20"/>
              </w:rPr>
              <w:t>1.965-60.237</w:t>
            </w:r>
          </w:p>
        </w:tc>
        <w:tc>
          <w:tcPr>
            <w:tcW w:w="1260" w:type="dxa"/>
            <w:vAlign w:val="center"/>
          </w:tcPr>
          <w:p w14:paraId="3B4EA667" w14:textId="77777777" w:rsidR="00C03BFC" w:rsidRPr="00B460F2" w:rsidRDefault="00C03BFC" w:rsidP="00127C2D">
            <w:pPr>
              <w:jc w:val="center"/>
              <w:rPr>
                <w:rFonts w:ascii="Arial" w:hAnsi="Arial" w:cs="Arial"/>
                <w:b/>
                <w:sz w:val="20"/>
                <w:szCs w:val="20"/>
              </w:rPr>
            </w:pPr>
            <w:r w:rsidRPr="00B460F2">
              <w:rPr>
                <w:rFonts w:ascii="Arial" w:hAnsi="Arial" w:cs="Arial"/>
                <w:b/>
                <w:sz w:val="20"/>
                <w:szCs w:val="20"/>
              </w:rPr>
              <w:t>0.006</w:t>
            </w:r>
          </w:p>
        </w:tc>
      </w:tr>
      <w:tr w:rsidR="00C03BFC" w:rsidRPr="00054E84" w14:paraId="5553B304" w14:textId="77777777" w:rsidTr="00127C2D">
        <w:tc>
          <w:tcPr>
            <w:tcW w:w="3685" w:type="dxa"/>
            <w:gridSpan w:val="2"/>
            <w:vAlign w:val="center"/>
          </w:tcPr>
          <w:p w14:paraId="1F09589D" w14:textId="77777777" w:rsidR="00C03BFC" w:rsidRDefault="00C03BFC" w:rsidP="00127C2D">
            <w:pPr>
              <w:jc w:val="center"/>
              <w:rPr>
                <w:rFonts w:ascii="Arial" w:hAnsi="Arial" w:cs="Arial"/>
                <w:b/>
                <w:sz w:val="20"/>
                <w:szCs w:val="20"/>
              </w:rPr>
            </w:pPr>
            <w:r w:rsidRPr="00723E75">
              <w:rPr>
                <w:rFonts w:ascii="Arial" w:hAnsi="Arial" w:cs="Arial"/>
                <w:b/>
                <w:sz w:val="20"/>
                <w:szCs w:val="20"/>
              </w:rPr>
              <w:t>Age &gt; 60 years</w:t>
            </w:r>
          </w:p>
        </w:tc>
        <w:tc>
          <w:tcPr>
            <w:tcW w:w="1530" w:type="dxa"/>
            <w:vAlign w:val="center"/>
          </w:tcPr>
          <w:p w14:paraId="4499397B" w14:textId="77777777" w:rsidR="00C03BFC" w:rsidRPr="00B460F2" w:rsidRDefault="00C03BFC" w:rsidP="00127C2D">
            <w:pPr>
              <w:jc w:val="center"/>
              <w:rPr>
                <w:rFonts w:ascii="Arial" w:hAnsi="Arial" w:cs="Arial"/>
                <w:sz w:val="20"/>
                <w:szCs w:val="20"/>
              </w:rPr>
            </w:pPr>
            <w:r>
              <w:rPr>
                <w:rFonts w:ascii="Arial" w:hAnsi="Arial" w:cs="Arial"/>
                <w:sz w:val="20"/>
                <w:szCs w:val="20"/>
              </w:rPr>
              <w:t>1.278</w:t>
            </w:r>
          </w:p>
        </w:tc>
        <w:tc>
          <w:tcPr>
            <w:tcW w:w="1530" w:type="dxa"/>
            <w:vAlign w:val="center"/>
          </w:tcPr>
          <w:p w14:paraId="453EF13C" w14:textId="77777777" w:rsidR="00C03BFC" w:rsidRPr="00B460F2" w:rsidRDefault="00C03BFC" w:rsidP="00127C2D">
            <w:pPr>
              <w:jc w:val="center"/>
              <w:rPr>
                <w:rFonts w:ascii="Arial" w:hAnsi="Arial" w:cs="Arial"/>
                <w:sz w:val="20"/>
                <w:szCs w:val="20"/>
              </w:rPr>
            </w:pPr>
            <w:r>
              <w:rPr>
                <w:rFonts w:ascii="Arial" w:hAnsi="Arial" w:cs="Arial"/>
                <w:sz w:val="20"/>
                <w:szCs w:val="20"/>
              </w:rPr>
              <w:t>0.357-4.576</w:t>
            </w:r>
          </w:p>
        </w:tc>
        <w:tc>
          <w:tcPr>
            <w:tcW w:w="1260" w:type="dxa"/>
            <w:vAlign w:val="center"/>
          </w:tcPr>
          <w:p w14:paraId="1AB96490" w14:textId="77777777" w:rsidR="00C03BFC" w:rsidRPr="00B460F2" w:rsidRDefault="00C03BFC" w:rsidP="00127C2D">
            <w:pPr>
              <w:jc w:val="center"/>
              <w:rPr>
                <w:rFonts w:ascii="Arial" w:hAnsi="Arial" w:cs="Arial"/>
                <w:sz w:val="20"/>
                <w:szCs w:val="20"/>
              </w:rPr>
            </w:pPr>
            <w:r>
              <w:rPr>
                <w:rFonts w:ascii="Arial" w:hAnsi="Arial" w:cs="Arial"/>
                <w:sz w:val="20"/>
                <w:szCs w:val="20"/>
              </w:rPr>
              <w:t>0.71</w:t>
            </w:r>
          </w:p>
        </w:tc>
      </w:tr>
      <w:tr w:rsidR="00C03BFC" w:rsidRPr="00054E84" w14:paraId="1B4C8C03" w14:textId="77777777" w:rsidTr="00127C2D">
        <w:tc>
          <w:tcPr>
            <w:tcW w:w="3685" w:type="dxa"/>
            <w:gridSpan w:val="2"/>
            <w:vAlign w:val="center"/>
          </w:tcPr>
          <w:p w14:paraId="07077DF8" w14:textId="77777777" w:rsidR="00C03BFC" w:rsidRPr="00723E75" w:rsidRDefault="00C03BFC" w:rsidP="00127C2D">
            <w:pPr>
              <w:jc w:val="center"/>
              <w:rPr>
                <w:rFonts w:ascii="Arial" w:hAnsi="Arial" w:cs="Arial"/>
                <w:b/>
                <w:sz w:val="20"/>
                <w:szCs w:val="20"/>
              </w:rPr>
            </w:pPr>
            <w:r>
              <w:rPr>
                <w:rFonts w:ascii="Arial" w:hAnsi="Arial" w:cs="Arial"/>
                <w:b/>
                <w:sz w:val="20"/>
                <w:szCs w:val="20"/>
              </w:rPr>
              <w:t>Male sex</w:t>
            </w:r>
          </w:p>
        </w:tc>
        <w:tc>
          <w:tcPr>
            <w:tcW w:w="1530" w:type="dxa"/>
            <w:vAlign w:val="center"/>
          </w:tcPr>
          <w:p w14:paraId="45783A95" w14:textId="77777777" w:rsidR="00C03BFC" w:rsidRPr="00B460F2" w:rsidRDefault="00C03BFC" w:rsidP="00127C2D">
            <w:pPr>
              <w:jc w:val="center"/>
              <w:rPr>
                <w:rFonts w:ascii="Arial" w:hAnsi="Arial" w:cs="Arial"/>
                <w:sz w:val="20"/>
                <w:szCs w:val="20"/>
              </w:rPr>
            </w:pPr>
            <w:r>
              <w:rPr>
                <w:rFonts w:ascii="Arial" w:hAnsi="Arial" w:cs="Arial"/>
                <w:sz w:val="20"/>
                <w:szCs w:val="20"/>
              </w:rPr>
              <w:t>4.132</w:t>
            </w:r>
          </w:p>
        </w:tc>
        <w:tc>
          <w:tcPr>
            <w:tcW w:w="1530" w:type="dxa"/>
            <w:vAlign w:val="center"/>
          </w:tcPr>
          <w:p w14:paraId="306C3568" w14:textId="77777777" w:rsidR="00C03BFC" w:rsidRPr="00B460F2" w:rsidRDefault="00C03BFC" w:rsidP="00127C2D">
            <w:pPr>
              <w:jc w:val="center"/>
              <w:rPr>
                <w:rFonts w:ascii="Arial" w:hAnsi="Arial" w:cs="Arial"/>
                <w:sz w:val="20"/>
                <w:szCs w:val="20"/>
              </w:rPr>
            </w:pPr>
            <w:r>
              <w:rPr>
                <w:rFonts w:ascii="Arial" w:hAnsi="Arial" w:cs="Arial"/>
                <w:sz w:val="20"/>
                <w:szCs w:val="20"/>
              </w:rPr>
              <w:t>0.762-22.403</w:t>
            </w:r>
          </w:p>
        </w:tc>
        <w:tc>
          <w:tcPr>
            <w:tcW w:w="1260" w:type="dxa"/>
            <w:vAlign w:val="center"/>
          </w:tcPr>
          <w:p w14:paraId="42499100" w14:textId="77777777" w:rsidR="00C03BFC" w:rsidRPr="00B460F2" w:rsidRDefault="00C03BFC" w:rsidP="00127C2D">
            <w:pPr>
              <w:jc w:val="center"/>
              <w:rPr>
                <w:rFonts w:ascii="Arial" w:hAnsi="Arial" w:cs="Arial"/>
                <w:sz w:val="20"/>
                <w:szCs w:val="20"/>
              </w:rPr>
            </w:pPr>
            <w:r>
              <w:rPr>
                <w:rFonts w:ascii="Arial" w:hAnsi="Arial" w:cs="Arial"/>
                <w:sz w:val="20"/>
                <w:szCs w:val="20"/>
              </w:rPr>
              <w:t>0.1</w:t>
            </w:r>
          </w:p>
        </w:tc>
      </w:tr>
      <w:tr w:rsidR="00C03BFC" w:rsidRPr="00054E84" w14:paraId="16ECB698" w14:textId="77777777" w:rsidTr="00127C2D">
        <w:tc>
          <w:tcPr>
            <w:tcW w:w="3685" w:type="dxa"/>
            <w:gridSpan w:val="2"/>
            <w:vAlign w:val="center"/>
          </w:tcPr>
          <w:p w14:paraId="62A40EDA" w14:textId="77777777" w:rsidR="00C03BFC" w:rsidRDefault="00C03BFC" w:rsidP="00127C2D">
            <w:pPr>
              <w:jc w:val="center"/>
              <w:rPr>
                <w:rFonts w:ascii="Arial" w:hAnsi="Arial" w:cs="Arial"/>
                <w:b/>
                <w:sz w:val="20"/>
                <w:szCs w:val="20"/>
              </w:rPr>
            </w:pPr>
            <w:r>
              <w:rPr>
                <w:rFonts w:ascii="Arial" w:hAnsi="Arial" w:cs="Arial"/>
                <w:b/>
                <w:sz w:val="20"/>
                <w:szCs w:val="20"/>
              </w:rPr>
              <w:t>Obesity</w:t>
            </w:r>
          </w:p>
        </w:tc>
        <w:tc>
          <w:tcPr>
            <w:tcW w:w="1530" w:type="dxa"/>
            <w:vAlign w:val="center"/>
          </w:tcPr>
          <w:p w14:paraId="4ADAB123" w14:textId="77777777" w:rsidR="00C03BFC" w:rsidRPr="00B460F2" w:rsidRDefault="00C03BFC" w:rsidP="00127C2D">
            <w:pPr>
              <w:jc w:val="center"/>
              <w:rPr>
                <w:rFonts w:ascii="Arial" w:hAnsi="Arial" w:cs="Arial"/>
                <w:sz w:val="20"/>
                <w:szCs w:val="20"/>
              </w:rPr>
            </w:pPr>
            <w:r>
              <w:rPr>
                <w:rFonts w:ascii="Arial" w:hAnsi="Arial" w:cs="Arial"/>
                <w:sz w:val="20"/>
                <w:szCs w:val="20"/>
              </w:rPr>
              <w:t>0.552</w:t>
            </w:r>
          </w:p>
        </w:tc>
        <w:tc>
          <w:tcPr>
            <w:tcW w:w="1530" w:type="dxa"/>
            <w:vAlign w:val="center"/>
          </w:tcPr>
          <w:p w14:paraId="42CA73CA" w14:textId="77777777" w:rsidR="00C03BFC" w:rsidRPr="00B460F2" w:rsidRDefault="00C03BFC" w:rsidP="00127C2D">
            <w:pPr>
              <w:jc w:val="center"/>
              <w:rPr>
                <w:rFonts w:ascii="Arial" w:hAnsi="Arial" w:cs="Arial"/>
                <w:sz w:val="20"/>
                <w:szCs w:val="20"/>
              </w:rPr>
            </w:pPr>
            <w:r>
              <w:rPr>
                <w:rFonts w:ascii="Arial" w:hAnsi="Arial" w:cs="Arial"/>
                <w:sz w:val="20"/>
                <w:szCs w:val="20"/>
              </w:rPr>
              <w:t>0.129-2.364</w:t>
            </w:r>
          </w:p>
        </w:tc>
        <w:tc>
          <w:tcPr>
            <w:tcW w:w="1260" w:type="dxa"/>
            <w:vAlign w:val="center"/>
          </w:tcPr>
          <w:p w14:paraId="6BC8F1AF" w14:textId="77777777" w:rsidR="00C03BFC" w:rsidRPr="00B460F2" w:rsidRDefault="00C03BFC" w:rsidP="00127C2D">
            <w:pPr>
              <w:jc w:val="center"/>
              <w:rPr>
                <w:rFonts w:ascii="Arial" w:hAnsi="Arial" w:cs="Arial"/>
                <w:sz w:val="20"/>
                <w:szCs w:val="20"/>
              </w:rPr>
            </w:pPr>
            <w:r>
              <w:rPr>
                <w:rFonts w:ascii="Arial" w:hAnsi="Arial" w:cs="Arial"/>
                <w:sz w:val="20"/>
                <w:szCs w:val="20"/>
              </w:rPr>
              <w:t>0.42</w:t>
            </w:r>
          </w:p>
        </w:tc>
      </w:tr>
      <w:tr w:rsidR="00C03BFC" w:rsidRPr="00054E84" w14:paraId="0B2482D1" w14:textId="77777777" w:rsidTr="00127C2D">
        <w:tc>
          <w:tcPr>
            <w:tcW w:w="3685" w:type="dxa"/>
            <w:gridSpan w:val="2"/>
            <w:vAlign w:val="center"/>
          </w:tcPr>
          <w:p w14:paraId="1225ADFA" w14:textId="77777777" w:rsidR="00C03BFC" w:rsidRDefault="00C03BFC" w:rsidP="00127C2D">
            <w:pPr>
              <w:jc w:val="center"/>
              <w:rPr>
                <w:rFonts w:ascii="Arial" w:hAnsi="Arial" w:cs="Arial"/>
                <w:b/>
                <w:sz w:val="20"/>
                <w:szCs w:val="20"/>
              </w:rPr>
            </w:pPr>
            <w:r>
              <w:rPr>
                <w:rFonts w:ascii="Arial" w:hAnsi="Arial" w:cs="Arial"/>
                <w:b/>
                <w:sz w:val="20"/>
                <w:szCs w:val="20"/>
              </w:rPr>
              <w:t>C</w:t>
            </w:r>
            <w:r w:rsidRPr="00723E75">
              <w:rPr>
                <w:rFonts w:ascii="Arial" w:hAnsi="Arial" w:cs="Arial"/>
                <w:b/>
                <w:sz w:val="20"/>
                <w:szCs w:val="20"/>
              </w:rPr>
              <w:t>ardiovascular disease</w:t>
            </w:r>
          </w:p>
        </w:tc>
        <w:tc>
          <w:tcPr>
            <w:tcW w:w="1530" w:type="dxa"/>
            <w:vAlign w:val="center"/>
          </w:tcPr>
          <w:p w14:paraId="4A90119B" w14:textId="77777777" w:rsidR="00C03BFC" w:rsidRPr="00B460F2" w:rsidRDefault="00C03BFC" w:rsidP="00127C2D">
            <w:pPr>
              <w:jc w:val="center"/>
              <w:rPr>
                <w:rFonts w:ascii="Arial" w:hAnsi="Arial" w:cs="Arial"/>
                <w:sz w:val="20"/>
                <w:szCs w:val="20"/>
              </w:rPr>
            </w:pPr>
            <w:r>
              <w:rPr>
                <w:rFonts w:ascii="Arial" w:hAnsi="Arial" w:cs="Arial"/>
                <w:sz w:val="20"/>
                <w:szCs w:val="20"/>
              </w:rPr>
              <w:t>0.936</w:t>
            </w:r>
          </w:p>
        </w:tc>
        <w:tc>
          <w:tcPr>
            <w:tcW w:w="1530" w:type="dxa"/>
            <w:vAlign w:val="center"/>
          </w:tcPr>
          <w:p w14:paraId="14005395" w14:textId="77777777" w:rsidR="00C03BFC" w:rsidRPr="00B460F2" w:rsidRDefault="00C03BFC" w:rsidP="00127C2D">
            <w:pPr>
              <w:jc w:val="center"/>
              <w:rPr>
                <w:rFonts w:ascii="Arial" w:hAnsi="Arial" w:cs="Arial"/>
                <w:sz w:val="20"/>
                <w:szCs w:val="20"/>
              </w:rPr>
            </w:pPr>
            <w:r>
              <w:rPr>
                <w:rFonts w:ascii="Arial" w:hAnsi="Arial" w:cs="Arial"/>
                <w:sz w:val="20"/>
                <w:szCs w:val="20"/>
              </w:rPr>
              <w:t>0.227-3.858</w:t>
            </w:r>
          </w:p>
        </w:tc>
        <w:tc>
          <w:tcPr>
            <w:tcW w:w="1260" w:type="dxa"/>
            <w:vAlign w:val="center"/>
          </w:tcPr>
          <w:p w14:paraId="6B9340A9" w14:textId="77777777" w:rsidR="00C03BFC" w:rsidRPr="00B460F2" w:rsidRDefault="00C03BFC" w:rsidP="00127C2D">
            <w:pPr>
              <w:jc w:val="center"/>
              <w:rPr>
                <w:rFonts w:ascii="Arial" w:hAnsi="Arial" w:cs="Arial"/>
                <w:sz w:val="20"/>
                <w:szCs w:val="20"/>
              </w:rPr>
            </w:pPr>
            <w:r>
              <w:rPr>
                <w:rFonts w:ascii="Arial" w:hAnsi="Arial" w:cs="Arial"/>
                <w:sz w:val="20"/>
                <w:szCs w:val="20"/>
              </w:rPr>
              <w:t>0.93</w:t>
            </w:r>
          </w:p>
        </w:tc>
      </w:tr>
      <w:tr w:rsidR="00C03BFC" w:rsidRPr="00054E84" w14:paraId="62C141F9" w14:textId="77777777" w:rsidTr="00127C2D">
        <w:tc>
          <w:tcPr>
            <w:tcW w:w="3685" w:type="dxa"/>
            <w:gridSpan w:val="2"/>
            <w:vAlign w:val="center"/>
          </w:tcPr>
          <w:p w14:paraId="12BB434D" w14:textId="77777777" w:rsidR="00C03BFC" w:rsidRDefault="00C03BFC" w:rsidP="00127C2D">
            <w:pPr>
              <w:jc w:val="center"/>
              <w:rPr>
                <w:rFonts w:ascii="Arial" w:hAnsi="Arial" w:cs="Arial"/>
                <w:b/>
                <w:sz w:val="20"/>
                <w:szCs w:val="20"/>
              </w:rPr>
            </w:pPr>
            <w:r>
              <w:rPr>
                <w:rFonts w:ascii="Arial" w:hAnsi="Arial" w:cs="Arial"/>
                <w:b/>
                <w:sz w:val="20"/>
                <w:szCs w:val="20"/>
              </w:rPr>
              <w:t xml:space="preserve">African-American </w:t>
            </w:r>
          </w:p>
        </w:tc>
        <w:tc>
          <w:tcPr>
            <w:tcW w:w="1530" w:type="dxa"/>
            <w:vAlign w:val="center"/>
          </w:tcPr>
          <w:p w14:paraId="35119D5E" w14:textId="77777777" w:rsidR="00C03BFC" w:rsidRPr="00B460F2" w:rsidRDefault="00C03BFC" w:rsidP="00127C2D">
            <w:pPr>
              <w:jc w:val="center"/>
              <w:rPr>
                <w:rFonts w:ascii="Arial" w:hAnsi="Arial" w:cs="Arial"/>
                <w:sz w:val="20"/>
                <w:szCs w:val="20"/>
              </w:rPr>
            </w:pPr>
            <w:r>
              <w:rPr>
                <w:rFonts w:ascii="Arial" w:hAnsi="Arial" w:cs="Arial"/>
                <w:sz w:val="20"/>
                <w:szCs w:val="20"/>
              </w:rPr>
              <w:t>1.280</w:t>
            </w:r>
          </w:p>
        </w:tc>
        <w:tc>
          <w:tcPr>
            <w:tcW w:w="1530" w:type="dxa"/>
            <w:vAlign w:val="center"/>
          </w:tcPr>
          <w:p w14:paraId="7FCEE20E" w14:textId="77777777" w:rsidR="00C03BFC" w:rsidRPr="00B460F2" w:rsidRDefault="00C03BFC" w:rsidP="00127C2D">
            <w:pPr>
              <w:jc w:val="center"/>
              <w:rPr>
                <w:rFonts w:ascii="Arial" w:hAnsi="Arial" w:cs="Arial"/>
                <w:sz w:val="20"/>
                <w:szCs w:val="20"/>
              </w:rPr>
            </w:pPr>
            <w:r>
              <w:rPr>
                <w:rFonts w:ascii="Arial" w:hAnsi="Arial" w:cs="Arial"/>
                <w:sz w:val="20"/>
                <w:szCs w:val="20"/>
              </w:rPr>
              <w:t>0.336-4.870</w:t>
            </w:r>
          </w:p>
        </w:tc>
        <w:tc>
          <w:tcPr>
            <w:tcW w:w="1260" w:type="dxa"/>
            <w:vAlign w:val="center"/>
          </w:tcPr>
          <w:p w14:paraId="3EC33B28" w14:textId="77777777" w:rsidR="00C03BFC" w:rsidRPr="00B460F2" w:rsidRDefault="00C03BFC" w:rsidP="00127C2D">
            <w:pPr>
              <w:jc w:val="center"/>
              <w:rPr>
                <w:rFonts w:ascii="Arial" w:hAnsi="Arial" w:cs="Arial"/>
                <w:sz w:val="20"/>
                <w:szCs w:val="20"/>
              </w:rPr>
            </w:pPr>
            <w:r>
              <w:rPr>
                <w:rFonts w:ascii="Arial" w:hAnsi="Arial" w:cs="Arial"/>
                <w:sz w:val="20"/>
                <w:szCs w:val="20"/>
              </w:rPr>
              <w:t>0.72</w:t>
            </w:r>
          </w:p>
        </w:tc>
      </w:tr>
      <w:tr w:rsidR="00C03BFC" w:rsidRPr="00054E84" w14:paraId="7F83FAB0" w14:textId="77777777" w:rsidTr="00127C2D">
        <w:tc>
          <w:tcPr>
            <w:tcW w:w="3685" w:type="dxa"/>
            <w:gridSpan w:val="2"/>
            <w:vAlign w:val="center"/>
          </w:tcPr>
          <w:p w14:paraId="2B0CE27F" w14:textId="77777777" w:rsidR="00C03BFC" w:rsidRDefault="00C03BFC" w:rsidP="00127C2D">
            <w:pPr>
              <w:jc w:val="center"/>
              <w:rPr>
                <w:rFonts w:ascii="Arial" w:hAnsi="Arial" w:cs="Arial"/>
                <w:b/>
                <w:sz w:val="20"/>
                <w:szCs w:val="20"/>
              </w:rPr>
            </w:pPr>
            <w:r w:rsidRPr="00723E75">
              <w:rPr>
                <w:rFonts w:ascii="Arial" w:hAnsi="Arial" w:cs="Arial"/>
                <w:b/>
                <w:sz w:val="20"/>
                <w:szCs w:val="20"/>
              </w:rPr>
              <w:t>DDmax</w:t>
            </w:r>
          </w:p>
        </w:tc>
        <w:tc>
          <w:tcPr>
            <w:tcW w:w="1530" w:type="dxa"/>
            <w:vAlign w:val="center"/>
          </w:tcPr>
          <w:p w14:paraId="2859F156" w14:textId="77777777" w:rsidR="00C03BFC" w:rsidRPr="00B460F2" w:rsidRDefault="00C03BFC" w:rsidP="00127C2D">
            <w:pPr>
              <w:jc w:val="center"/>
              <w:rPr>
                <w:rFonts w:ascii="Arial" w:hAnsi="Arial" w:cs="Arial"/>
                <w:sz w:val="20"/>
                <w:szCs w:val="20"/>
              </w:rPr>
            </w:pPr>
            <w:r>
              <w:rPr>
                <w:rFonts w:ascii="Arial" w:hAnsi="Arial" w:cs="Arial"/>
                <w:sz w:val="20"/>
                <w:szCs w:val="20"/>
              </w:rPr>
              <w:t>0.989</w:t>
            </w:r>
          </w:p>
        </w:tc>
        <w:tc>
          <w:tcPr>
            <w:tcW w:w="1530" w:type="dxa"/>
            <w:vAlign w:val="center"/>
          </w:tcPr>
          <w:p w14:paraId="1D8C49DC" w14:textId="77777777" w:rsidR="00C03BFC" w:rsidRPr="00B460F2" w:rsidRDefault="00C03BFC" w:rsidP="00127C2D">
            <w:pPr>
              <w:jc w:val="center"/>
              <w:rPr>
                <w:rFonts w:ascii="Arial" w:hAnsi="Arial" w:cs="Arial"/>
                <w:sz w:val="20"/>
                <w:szCs w:val="20"/>
              </w:rPr>
            </w:pPr>
            <w:r>
              <w:rPr>
                <w:rFonts w:ascii="Arial" w:hAnsi="Arial" w:cs="Arial"/>
                <w:sz w:val="20"/>
                <w:szCs w:val="20"/>
              </w:rPr>
              <w:t>0.916-1.068</w:t>
            </w:r>
          </w:p>
        </w:tc>
        <w:tc>
          <w:tcPr>
            <w:tcW w:w="1260" w:type="dxa"/>
            <w:vAlign w:val="center"/>
          </w:tcPr>
          <w:p w14:paraId="29FA39B1" w14:textId="77777777" w:rsidR="00C03BFC" w:rsidRPr="00B460F2" w:rsidRDefault="00C03BFC" w:rsidP="00127C2D">
            <w:pPr>
              <w:jc w:val="center"/>
              <w:rPr>
                <w:rFonts w:ascii="Arial" w:hAnsi="Arial" w:cs="Arial"/>
                <w:sz w:val="20"/>
                <w:szCs w:val="20"/>
              </w:rPr>
            </w:pPr>
            <w:r>
              <w:rPr>
                <w:rFonts w:ascii="Arial" w:hAnsi="Arial" w:cs="Arial"/>
                <w:sz w:val="20"/>
                <w:szCs w:val="20"/>
              </w:rPr>
              <w:t>0.78</w:t>
            </w:r>
          </w:p>
        </w:tc>
      </w:tr>
      <w:tr w:rsidR="00C03BFC" w:rsidRPr="00054E84" w14:paraId="6B9E399B" w14:textId="77777777" w:rsidTr="00127C2D">
        <w:tc>
          <w:tcPr>
            <w:tcW w:w="2155" w:type="dxa"/>
            <w:vMerge w:val="restart"/>
            <w:vAlign w:val="center"/>
          </w:tcPr>
          <w:p w14:paraId="05352568" w14:textId="77777777" w:rsidR="00C03BFC" w:rsidRPr="00723E75" w:rsidRDefault="00C03BFC" w:rsidP="00127C2D">
            <w:pPr>
              <w:jc w:val="center"/>
              <w:rPr>
                <w:rFonts w:ascii="Arial" w:hAnsi="Arial" w:cs="Arial"/>
                <w:b/>
                <w:sz w:val="20"/>
                <w:szCs w:val="20"/>
              </w:rPr>
            </w:pPr>
            <w:r w:rsidRPr="00723E75">
              <w:rPr>
                <w:rFonts w:ascii="Arial" w:hAnsi="Arial" w:cs="Arial"/>
                <w:b/>
                <w:sz w:val="20"/>
                <w:szCs w:val="20"/>
              </w:rPr>
              <w:t>RI</w:t>
            </w:r>
            <w:r>
              <w:rPr>
                <w:rFonts w:ascii="Arial" w:hAnsi="Arial" w:cs="Arial"/>
                <w:b/>
                <w:sz w:val="20"/>
                <w:szCs w:val="20"/>
              </w:rPr>
              <w:t xml:space="preserve"> on admission</w:t>
            </w:r>
          </w:p>
        </w:tc>
        <w:tc>
          <w:tcPr>
            <w:tcW w:w="1530" w:type="dxa"/>
            <w:vAlign w:val="center"/>
          </w:tcPr>
          <w:p w14:paraId="62E8B6CF"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 1</w:t>
            </w:r>
          </w:p>
        </w:tc>
        <w:tc>
          <w:tcPr>
            <w:tcW w:w="1530" w:type="dxa"/>
            <w:vAlign w:val="center"/>
          </w:tcPr>
          <w:p w14:paraId="14BA0D9A" w14:textId="77777777" w:rsidR="00C03BFC" w:rsidRPr="00B460F2" w:rsidRDefault="00C03BFC" w:rsidP="00127C2D">
            <w:pPr>
              <w:jc w:val="center"/>
              <w:rPr>
                <w:rFonts w:ascii="Arial" w:hAnsi="Arial" w:cs="Arial"/>
                <w:b/>
                <w:sz w:val="20"/>
                <w:szCs w:val="20"/>
              </w:rPr>
            </w:pPr>
            <w:r w:rsidRPr="00B460F2">
              <w:rPr>
                <w:rFonts w:ascii="Arial" w:hAnsi="Arial" w:cs="Arial"/>
                <w:b/>
                <w:sz w:val="20"/>
                <w:szCs w:val="20"/>
              </w:rPr>
              <w:t>9.413</w:t>
            </w:r>
          </w:p>
        </w:tc>
        <w:tc>
          <w:tcPr>
            <w:tcW w:w="1530" w:type="dxa"/>
            <w:vAlign w:val="center"/>
          </w:tcPr>
          <w:p w14:paraId="40A87DB9" w14:textId="77777777" w:rsidR="00C03BFC" w:rsidRPr="00B460F2" w:rsidRDefault="00C03BFC" w:rsidP="00127C2D">
            <w:pPr>
              <w:jc w:val="center"/>
              <w:rPr>
                <w:rFonts w:ascii="Arial" w:hAnsi="Arial" w:cs="Arial"/>
                <w:b/>
                <w:sz w:val="20"/>
                <w:szCs w:val="20"/>
              </w:rPr>
            </w:pPr>
            <w:r w:rsidRPr="00B460F2">
              <w:rPr>
                <w:rFonts w:ascii="Arial" w:hAnsi="Arial" w:cs="Arial"/>
                <w:b/>
                <w:sz w:val="20"/>
                <w:szCs w:val="20"/>
              </w:rPr>
              <w:t>1.435-61.736</w:t>
            </w:r>
          </w:p>
        </w:tc>
        <w:tc>
          <w:tcPr>
            <w:tcW w:w="1260" w:type="dxa"/>
            <w:vAlign w:val="center"/>
          </w:tcPr>
          <w:p w14:paraId="1AEC0591" w14:textId="77777777" w:rsidR="00C03BFC" w:rsidRPr="00B460F2" w:rsidRDefault="00C03BFC" w:rsidP="00127C2D">
            <w:pPr>
              <w:jc w:val="center"/>
              <w:rPr>
                <w:rFonts w:ascii="Arial" w:hAnsi="Arial" w:cs="Arial"/>
                <w:b/>
                <w:sz w:val="20"/>
                <w:szCs w:val="20"/>
              </w:rPr>
            </w:pPr>
            <w:r w:rsidRPr="00B460F2">
              <w:rPr>
                <w:rFonts w:ascii="Arial" w:hAnsi="Arial" w:cs="Arial"/>
                <w:b/>
                <w:sz w:val="20"/>
                <w:szCs w:val="20"/>
              </w:rPr>
              <w:t>0.019</w:t>
            </w:r>
          </w:p>
        </w:tc>
      </w:tr>
      <w:tr w:rsidR="00C03BFC" w:rsidRPr="00054E84" w14:paraId="10DD3780" w14:textId="77777777" w:rsidTr="00127C2D">
        <w:tc>
          <w:tcPr>
            <w:tcW w:w="2155" w:type="dxa"/>
            <w:vMerge/>
            <w:vAlign w:val="center"/>
          </w:tcPr>
          <w:p w14:paraId="3014D669" w14:textId="77777777" w:rsidR="00C03BFC" w:rsidRPr="00723E75" w:rsidRDefault="00C03BFC" w:rsidP="00127C2D">
            <w:pPr>
              <w:jc w:val="center"/>
              <w:rPr>
                <w:rFonts w:ascii="Arial" w:hAnsi="Arial" w:cs="Arial"/>
                <w:b/>
                <w:sz w:val="20"/>
                <w:szCs w:val="20"/>
              </w:rPr>
            </w:pPr>
          </w:p>
        </w:tc>
        <w:tc>
          <w:tcPr>
            <w:tcW w:w="1530" w:type="dxa"/>
            <w:vAlign w:val="center"/>
          </w:tcPr>
          <w:p w14:paraId="2A725196" w14:textId="77777777" w:rsidR="00C03BFC" w:rsidRPr="00723E75" w:rsidRDefault="00C03BFC" w:rsidP="00127C2D">
            <w:pPr>
              <w:jc w:val="center"/>
              <w:rPr>
                <w:rFonts w:ascii="Arial" w:hAnsi="Arial" w:cs="Arial"/>
                <w:b/>
                <w:sz w:val="20"/>
                <w:szCs w:val="20"/>
              </w:rPr>
            </w:pPr>
            <w:r>
              <w:rPr>
                <w:rFonts w:ascii="Arial" w:hAnsi="Arial" w:cs="Arial"/>
                <w:b/>
                <w:sz w:val="20"/>
                <w:szCs w:val="20"/>
              </w:rPr>
              <w:t>Quartile 2</w:t>
            </w:r>
          </w:p>
        </w:tc>
        <w:tc>
          <w:tcPr>
            <w:tcW w:w="1530" w:type="dxa"/>
            <w:vAlign w:val="center"/>
          </w:tcPr>
          <w:p w14:paraId="7EB0C05B" w14:textId="77777777" w:rsidR="00C03BFC" w:rsidRPr="00B460F2" w:rsidRDefault="00C03BFC" w:rsidP="00127C2D">
            <w:pPr>
              <w:jc w:val="center"/>
              <w:rPr>
                <w:rFonts w:ascii="Arial" w:hAnsi="Arial" w:cs="Arial"/>
                <w:sz w:val="20"/>
                <w:szCs w:val="20"/>
              </w:rPr>
            </w:pPr>
            <w:r>
              <w:rPr>
                <w:rFonts w:ascii="Arial" w:hAnsi="Arial" w:cs="Arial"/>
                <w:sz w:val="20"/>
                <w:szCs w:val="20"/>
              </w:rPr>
              <w:t>1.159</w:t>
            </w:r>
          </w:p>
        </w:tc>
        <w:tc>
          <w:tcPr>
            <w:tcW w:w="1530" w:type="dxa"/>
            <w:vAlign w:val="center"/>
          </w:tcPr>
          <w:p w14:paraId="5DD04D3B" w14:textId="77777777" w:rsidR="00C03BFC" w:rsidRPr="00B460F2" w:rsidRDefault="00C03BFC" w:rsidP="00127C2D">
            <w:pPr>
              <w:jc w:val="center"/>
              <w:rPr>
                <w:rFonts w:ascii="Arial" w:hAnsi="Arial" w:cs="Arial"/>
                <w:sz w:val="20"/>
                <w:szCs w:val="20"/>
              </w:rPr>
            </w:pPr>
            <w:r>
              <w:rPr>
                <w:rFonts w:ascii="Arial" w:hAnsi="Arial" w:cs="Arial"/>
                <w:sz w:val="20"/>
                <w:szCs w:val="20"/>
              </w:rPr>
              <w:t>0.184-7.301</w:t>
            </w:r>
          </w:p>
        </w:tc>
        <w:tc>
          <w:tcPr>
            <w:tcW w:w="1260" w:type="dxa"/>
            <w:vAlign w:val="center"/>
          </w:tcPr>
          <w:p w14:paraId="1B2FB91C" w14:textId="77777777" w:rsidR="00C03BFC" w:rsidRPr="00B460F2" w:rsidRDefault="00C03BFC" w:rsidP="00127C2D">
            <w:pPr>
              <w:jc w:val="center"/>
              <w:rPr>
                <w:rFonts w:ascii="Arial" w:hAnsi="Arial" w:cs="Arial"/>
                <w:sz w:val="20"/>
                <w:szCs w:val="20"/>
              </w:rPr>
            </w:pPr>
            <w:r>
              <w:rPr>
                <w:rFonts w:ascii="Arial" w:hAnsi="Arial" w:cs="Arial"/>
                <w:sz w:val="20"/>
                <w:szCs w:val="20"/>
              </w:rPr>
              <w:t>0.88</w:t>
            </w:r>
          </w:p>
        </w:tc>
      </w:tr>
    </w:tbl>
    <w:p w14:paraId="11A6D230" w14:textId="77777777" w:rsidR="00C03BFC" w:rsidRDefault="00C03BFC" w:rsidP="00C03BFC">
      <w:pPr>
        <w:rPr>
          <w:b/>
        </w:rPr>
      </w:pPr>
    </w:p>
    <w:p w14:paraId="47DA471D" w14:textId="77777777" w:rsidR="00C03BFC" w:rsidRDefault="00C03BFC" w:rsidP="00C03BFC">
      <w:pPr>
        <w:rPr>
          <w:b/>
        </w:rPr>
      </w:pPr>
    </w:p>
    <w:p w14:paraId="1BE70EE9" w14:textId="77777777" w:rsidR="00C03BFC" w:rsidRDefault="00C03BFC" w:rsidP="00C03BFC">
      <w:pPr>
        <w:rPr>
          <w:b/>
        </w:rPr>
      </w:pPr>
    </w:p>
    <w:p w14:paraId="0A33BF4A" w14:textId="77777777" w:rsidR="00C03BFC" w:rsidRDefault="00C03BFC" w:rsidP="00C03BFC">
      <w:pPr>
        <w:rPr>
          <w:b/>
        </w:rPr>
      </w:pPr>
    </w:p>
    <w:p w14:paraId="7E3E27A9" w14:textId="77777777" w:rsidR="00C03BFC" w:rsidRDefault="00C03BFC" w:rsidP="00C03BFC">
      <w:pPr>
        <w:rPr>
          <w:b/>
        </w:rPr>
      </w:pPr>
    </w:p>
    <w:p w14:paraId="31847DEC" w14:textId="77777777" w:rsidR="00C03BFC" w:rsidRDefault="00C03BFC" w:rsidP="00C03BFC">
      <w:pPr>
        <w:rPr>
          <w:b/>
        </w:rPr>
      </w:pPr>
    </w:p>
    <w:p w14:paraId="42DFA691" w14:textId="77777777" w:rsidR="00C03BFC" w:rsidRDefault="00C03BFC" w:rsidP="00C03BFC">
      <w:pPr>
        <w:rPr>
          <w:b/>
        </w:rPr>
      </w:pPr>
    </w:p>
    <w:p w14:paraId="1905EEBB" w14:textId="77777777" w:rsidR="00C03BFC" w:rsidRDefault="00C03BFC" w:rsidP="00C03BFC">
      <w:pPr>
        <w:rPr>
          <w:b/>
        </w:rPr>
      </w:pPr>
    </w:p>
    <w:p w14:paraId="13A43E8C" w14:textId="77777777" w:rsidR="00C03BFC" w:rsidRDefault="00C03BFC" w:rsidP="00C03BFC">
      <w:pPr>
        <w:rPr>
          <w:b/>
        </w:rPr>
      </w:pPr>
    </w:p>
    <w:p w14:paraId="1F0046B2" w14:textId="77777777" w:rsidR="00C03BFC" w:rsidRDefault="00C03BFC" w:rsidP="00C03BFC">
      <w:pPr>
        <w:rPr>
          <w:b/>
        </w:rPr>
      </w:pPr>
    </w:p>
    <w:p w14:paraId="68A4D93A" w14:textId="77777777" w:rsidR="00C03BFC" w:rsidRDefault="00C03BFC" w:rsidP="00C03BFC">
      <w:pPr>
        <w:rPr>
          <w:b/>
        </w:rPr>
      </w:pPr>
    </w:p>
    <w:p w14:paraId="172E799D" w14:textId="77777777" w:rsidR="00C03BFC" w:rsidRDefault="00C03BFC" w:rsidP="00C03BFC">
      <w:pPr>
        <w:rPr>
          <w:b/>
        </w:rPr>
      </w:pPr>
    </w:p>
    <w:p w14:paraId="6CFC32F5" w14:textId="77777777" w:rsidR="00C03BFC" w:rsidRDefault="00C03BFC" w:rsidP="00C03BFC">
      <w:pPr>
        <w:rPr>
          <w:b/>
        </w:rPr>
      </w:pPr>
    </w:p>
    <w:p w14:paraId="223BC051" w14:textId="77777777" w:rsidR="00C03BFC" w:rsidRDefault="00C03BFC" w:rsidP="00C03BFC">
      <w:pPr>
        <w:rPr>
          <w:b/>
        </w:rPr>
      </w:pPr>
    </w:p>
    <w:p w14:paraId="694D98B3" w14:textId="77777777" w:rsidR="00C03BFC" w:rsidRDefault="00C03BFC" w:rsidP="00C03BFC">
      <w:r>
        <w:rPr>
          <w:b/>
        </w:rPr>
        <w:t xml:space="preserve">Supplemental </w:t>
      </w:r>
      <w:r w:rsidRPr="00054E84">
        <w:rPr>
          <w:b/>
        </w:rPr>
        <w:t xml:space="preserve">Table </w:t>
      </w:r>
      <w:r>
        <w:rPr>
          <w:b/>
        </w:rPr>
        <w:t>7</w:t>
      </w:r>
      <w:r w:rsidRPr="00054E84">
        <w:rPr>
          <w:b/>
        </w:rPr>
        <w:t xml:space="preserve">. </w:t>
      </w:r>
      <w:r>
        <w:rPr>
          <w:b/>
        </w:rPr>
        <w:t xml:space="preserve">Multivariable analyses of outcomes for patients in the aspirin cohort admitted after May 18, 2020, with propensity score matching. </w:t>
      </w:r>
      <w:r w:rsidRPr="0059408B">
        <w:rPr>
          <w:b/>
        </w:rPr>
        <w:t>(A) Logistic regression evaluating in-hospital death. (B) Hazard ratios for in-hospital death in a competing risk</w:t>
      </w:r>
      <w:r>
        <w:rPr>
          <w:b/>
        </w:rPr>
        <w:t>s</w:t>
      </w:r>
      <w:r w:rsidRPr="0059408B">
        <w:rPr>
          <w:b/>
        </w:rPr>
        <w:t xml:space="preserve"> model evaluating </w:t>
      </w:r>
      <w:r>
        <w:rPr>
          <w:b/>
        </w:rPr>
        <w:t>cumulative incidence of</w:t>
      </w:r>
      <w:r w:rsidRPr="0059408B">
        <w:rPr>
          <w:b/>
        </w:rPr>
        <w:t xml:space="preserve"> in-hospital death </w:t>
      </w:r>
      <w:r>
        <w:rPr>
          <w:b/>
        </w:rPr>
        <w:t>and</w:t>
      </w:r>
      <w:r w:rsidRPr="0059408B">
        <w:rPr>
          <w:b/>
        </w:rPr>
        <w:t xml:space="preserve"> discharge.</w:t>
      </w:r>
      <w:r w:rsidRPr="009F6E2B">
        <w:t xml:space="preserve"> </w:t>
      </w:r>
      <w:r>
        <w:t xml:space="preserve">Patients were propensity score matched for </w:t>
      </w:r>
      <w:r w:rsidRPr="00054E84">
        <w:t>age,</w:t>
      </w:r>
      <w:r>
        <w:t xml:space="preserve"> maximum D-dimer level,</w:t>
      </w:r>
      <w:r w:rsidRPr="00054E84">
        <w:t xml:space="preserve"> a</w:t>
      </w:r>
      <w:r>
        <w:t>nd a</w:t>
      </w:r>
      <w:r w:rsidRPr="00054E84">
        <w:t>dmission Rothman Index</w:t>
      </w:r>
      <w:r>
        <w:t xml:space="preserve">. For maximum D-dimer level, odds ratios describe increase per mg/L fibrinogen equivalent units. For anticoagulation dose group, “INT, TX, DOAC, or other” refers to the combination of intermediate-dose enoxaparin or heparin, therapeutic-dose anticoagulation, direct oral anticoagulants, alternative enoxaparin dose, and no documented anticoagulation, as defined in the Materials and Methods. </w:t>
      </w:r>
      <w:r w:rsidRPr="00054E84">
        <w:t xml:space="preserve">Abbreviations: BMI, body mass index; DDmax, maximum D-dimer </w:t>
      </w:r>
      <w:r>
        <w:t xml:space="preserve">value </w:t>
      </w:r>
      <w:r w:rsidRPr="00054E84">
        <w:t>during first 30 days of hospitalization</w:t>
      </w:r>
      <w:r>
        <w:t>, expressed as median</w:t>
      </w:r>
      <w:r w:rsidRPr="00054E84">
        <w:t xml:space="preserve">; </w:t>
      </w:r>
      <w:r>
        <w:t xml:space="preserve">DOAC, direct oral anticoagulant; </w:t>
      </w:r>
      <w:r w:rsidRPr="00054E84">
        <w:t>FEU, fibrinogen equivalent units; INT, intermediate-dose enoxaparin</w:t>
      </w:r>
      <w:r>
        <w:t xml:space="preserve"> or heparin</w:t>
      </w:r>
      <w:r w:rsidRPr="00054E84">
        <w:t>;</w:t>
      </w:r>
      <w:r>
        <w:t xml:space="preserve"> </w:t>
      </w:r>
      <w:r w:rsidRPr="00054E84">
        <w:t>PPX, prophylactic-dose enoxaparin</w:t>
      </w:r>
      <w:r>
        <w:t xml:space="preserve"> or heparin</w:t>
      </w:r>
      <w:r w:rsidRPr="00054E84">
        <w:t>; RI, Rothman Index</w:t>
      </w:r>
      <w:r>
        <w:t>; TX, therapeutic-dose enoxaparin, intravenous heparin, or bivalirudin</w:t>
      </w:r>
      <w:r w:rsidRPr="00054E84">
        <w:t xml:space="preserve">. </w:t>
      </w:r>
    </w:p>
    <w:p w14:paraId="60E7EA7C" w14:textId="77777777" w:rsidR="00C03BFC" w:rsidRPr="00054E84" w:rsidRDefault="00C03BFC" w:rsidP="00C03BFC"/>
    <w:p w14:paraId="3C1B809F" w14:textId="77777777" w:rsidR="00C03BFC" w:rsidRDefault="00C03BFC" w:rsidP="00C03BFC"/>
    <w:p w14:paraId="7226C84D" w14:textId="77777777" w:rsidR="00C03BFC" w:rsidRPr="00B86BBE" w:rsidRDefault="00C03BFC" w:rsidP="002D31C5">
      <w:pPr>
        <w:widowControl w:val="0"/>
        <w:spacing w:line="240" w:lineRule="auto"/>
        <w:rPr>
          <w:rFonts w:eastAsia="Roboto"/>
          <w:sz w:val="24"/>
          <w:szCs w:val="24"/>
        </w:rPr>
      </w:pPr>
      <w:bookmarkStart w:id="0" w:name="_GoBack"/>
      <w:bookmarkEnd w:id="0"/>
    </w:p>
    <w:sectPr w:rsidR="00C03BFC" w:rsidRPr="00B86BBE">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ABDF" w16cex:dateUtc="2020-10-27T21:2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Arial"/>
    <w:panose1 w:val="020B0604020202020204"/>
    <w:charset w:val="00"/>
    <w:family w:val="auto"/>
    <w:pitch w:val="default"/>
  </w:font>
  <w:font w:name="Nova Mono">
    <w:altName w:val="Calibri"/>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37D24"/>
    <w:multiLevelType w:val="hybridMultilevel"/>
    <w:tmpl w:val="374CB6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D385B"/>
    <w:multiLevelType w:val="hybridMultilevel"/>
    <w:tmpl w:val="0778D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f0rw552fwasvepv5ep5p9nrzxrwtzp590e&quot;&gt;Internal Medicine - COVID  and D-dimer&lt;record-ids&gt;&lt;item&gt;17&lt;/item&gt;&lt;item&gt;21&lt;/item&gt;&lt;item&gt;26&lt;/item&gt;&lt;item&gt;27&lt;/item&gt;&lt;item&gt;29&lt;/item&gt;&lt;item&gt;33&lt;/item&gt;&lt;item&gt;34&lt;/item&gt;&lt;item&gt;37&lt;/item&gt;&lt;item&gt;38&lt;/item&gt;&lt;item&gt;39&lt;/item&gt;&lt;item&gt;40&lt;/item&gt;&lt;item&gt;41&lt;/item&gt;&lt;item&gt;42&lt;/item&gt;&lt;item&gt;43&lt;/item&gt;&lt;item&gt;44&lt;/item&gt;&lt;item&gt;45&lt;/item&gt;&lt;item&gt;46&lt;/item&gt;&lt;item&gt;47&lt;/item&gt;&lt;item&gt;48&lt;/item&gt;&lt;item&gt;50&lt;/item&gt;&lt;item&gt;51&lt;/item&gt;&lt;item&gt;52&lt;/item&gt;&lt;item&gt;53&lt;/item&gt;&lt;item&gt;54&lt;/item&gt;&lt;item&gt;57&lt;/item&gt;&lt;item&gt;60&lt;/item&gt;&lt;item&gt;61&lt;/item&gt;&lt;item&gt;64&lt;/item&gt;&lt;item&gt;66&lt;/item&gt;&lt;item&gt;69&lt;/item&gt;&lt;/record-ids&gt;&lt;/item&gt;&lt;/Libraries&gt;"/>
  </w:docVars>
  <w:rsids>
    <w:rsidRoot w:val="00F26C35"/>
    <w:rsid w:val="00005653"/>
    <w:rsid w:val="00034DAF"/>
    <w:rsid w:val="00041B77"/>
    <w:rsid w:val="00043A41"/>
    <w:rsid w:val="00053588"/>
    <w:rsid w:val="00061570"/>
    <w:rsid w:val="00062B0A"/>
    <w:rsid w:val="00064450"/>
    <w:rsid w:val="00072AE4"/>
    <w:rsid w:val="0007519B"/>
    <w:rsid w:val="00080C6B"/>
    <w:rsid w:val="000B12F1"/>
    <w:rsid w:val="000D2CD6"/>
    <w:rsid w:val="000D6714"/>
    <w:rsid w:val="000F2812"/>
    <w:rsid w:val="001022A0"/>
    <w:rsid w:val="00102CFD"/>
    <w:rsid w:val="00113AAA"/>
    <w:rsid w:val="00113EA1"/>
    <w:rsid w:val="00142B51"/>
    <w:rsid w:val="001449F4"/>
    <w:rsid w:val="00153940"/>
    <w:rsid w:val="00161DEE"/>
    <w:rsid w:val="00174386"/>
    <w:rsid w:val="0017731C"/>
    <w:rsid w:val="00193FCF"/>
    <w:rsid w:val="001B1211"/>
    <w:rsid w:val="001B795B"/>
    <w:rsid w:val="001E33CD"/>
    <w:rsid w:val="001E5706"/>
    <w:rsid w:val="001F3D81"/>
    <w:rsid w:val="00203986"/>
    <w:rsid w:val="0022109C"/>
    <w:rsid w:val="00224BDB"/>
    <w:rsid w:val="0022764C"/>
    <w:rsid w:val="00230551"/>
    <w:rsid w:val="00241EA5"/>
    <w:rsid w:val="002505A3"/>
    <w:rsid w:val="00252A1D"/>
    <w:rsid w:val="00256E08"/>
    <w:rsid w:val="002575F1"/>
    <w:rsid w:val="00257ACF"/>
    <w:rsid w:val="00267A2C"/>
    <w:rsid w:val="00277914"/>
    <w:rsid w:val="002830FA"/>
    <w:rsid w:val="00294F37"/>
    <w:rsid w:val="002A2369"/>
    <w:rsid w:val="002A2E86"/>
    <w:rsid w:val="002A6E75"/>
    <w:rsid w:val="002B3245"/>
    <w:rsid w:val="002D31C5"/>
    <w:rsid w:val="002E2079"/>
    <w:rsid w:val="002E4962"/>
    <w:rsid w:val="00312CDA"/>
    <w:rsid w:val="00315435"/>
    <w:rsid w:val="0032258C"/>
    <w:rsid w:val="00324EB2"/>
    <w:rsid w:val="00332F99"/>
    <w:rsid w:val="00335E06"/>
    <w:rsid w:val="00351F59"/>
    <w:rsid w:val="003539EF"/>
    <w:rsid w:val="00357BB3"/>
    <w:rsid w:val="00365A5A"/>
    <w:rsid w:val="00373852"/>
    <w:rsid w:val="00381C33"/>
    <w:rsid w:val="00387B31"/>
    <w:rsid w:val="00395711"/>
    <w:rsid w:val="00397FBD"/>
    <w:rsid w:val="003A00E8"/>
    <w:rsid w:val="003A0160"/>
    <w:rsid w:val="003A7D62"/>
    <w:rsid w:val="003A7FE6"/>
    <w:rsid w:val="003B0C16"/>
    <w:rsid w:val="003D0B7E"/>
    <w:rsid w:val="003D3B88"/>
    <w:rsid w:val="003E74D1"/>
    <w:rsid w:val="003F2E7D"/>
    <w:rsid w:val="003F52A3"/>
    <w:rsid w:val="00410034"/>
    <w:rsid w:val="00411FDF"/>
    <w:rsid w:val="00412AF7"/>
    <w:rsid w:val="00415A91"/>
    <w:rsid w:val="00416AF5"/>
    <w:rsid w:val="00422007"/>
    <w:rsid w:val="00426B9A"/>
    <w:rsid w:val="0044346E"/>
    <w:rsid w:val="0044596F"/>
    <w:rsid w:val="00446489"/>
    <w:rsid w:val="0045456E"/>
    <w:rsid w:val="0046091C"/>
    <w:rsid w:val="004648CE"/>
    <w:rsid w:val="00466708"/>
    <w:rsid w:val="00466D6F"/>
    <w:rsid w:val="004679D1"/>
    <w:rsid w:val="00471508"/>
    <w:rsid w:val="00485F81"/>
    <w:rsid w:val="0049702C"/>
    <w:rsid w:val="004A5BA5"/>
    <w:rsid w:val="004B1945"/>
    <w:rsid w:val="004C0CBB"/>
    <w:rsid w:val="004C3077"/>
    <w:rsid w:val="004C38C6"/>
    <w:rsid w:val="004D27F5"/>
    <w:rsid w:val="004D5101"/>
    <w:rsid w:val="004E755A"/>
    <w:rsid w:val="004F10CF"/>
    <w:rsid w:val="004F606E"/>
    <w:rsid w:val="0050077F"/>
    <w:rsid w:val="00500873"/>
    <w:rsid w:val="00500946"/>
    <w:rsid w:val="00506457"/>
    <w:rsid w:val="00516AA0"/>
    <w:rsid w:val="00525349"/>
    <w:rsid w:val="005307D9"/>
    <w:rsid w:val="00530D68"/>
    <w:rsid w:val="00532D2C"/>
    <w:rsid w:val="00532E3B"/>
    <w:rsid w:val="00533E29"/>
    <w:rsid w:val="005463C4"/>
    <w:rsid w:val="00547F61"/>
    <w:rsid w:val="00553413"/>
    <w:rsid w:val="00571747"/>
    <w:rsid w:val="00585558"/>
    <w:rsid w:val="00590F82"/>
    <w:rsid w:val="005959A8"/>
    <w:rsid w:val="005963D7"/>
    <w:rsid w:val="005A405B"/>
    <w:rsid w:val="005B6D27"/>
    <w:rsid w:val="005B78DF"/>
    <w:rsid w:val="005C5304"/>
    <w:rsid w:val="005C580F"/>
    <w:rsid w:val="005C5CAD"/>
    <w:rsid w:val="005C63FE"/>
    <w:rsid w:val="005D4942"/>
    <w:rsid w:val="005E4F42"/>
    <w:rsid w:val="005F26F1"/>
    <w:rsid w:val="005F2A42"/>
    <w:rsid w:val="005F4BD1"/>
    <w:rsid w:val="006062B9"/>
    <w:rsid w:val="00613CBF"/>
    <w:rsid w:val="00620E21"/>
    <w:rsid w:val="00621358"/>
    <w:rsid w:val="00627638"/>
    <w:rsid w:val="0063108C"/>
    <w:rsid w:val="006362FC"/>
    <w:rsid w:val="006400C7"/>
    <w:rsid w:val="00642968"/>
    <w:rsid w:val="00645046"/>
    <w:rsid w:val="00650DB3"/>
    <w:rsid w:val="006545EA"/>
    <w:rsid w:val="00656264"/>
    <w:rsid w:val="006700E8"/>
    <w:rsid w:val="00673C2E"/>
    <w:rsid w:val="00696BA7"/>
    <w:rsid w:val="006A13A1"/>
    <w:rsid w:val="006B434B"/>
    <w:rsid w:val="006B4F37"/>
    <w:rsid w:val="006B5C1C"/>
    <w:rsid w:val="006B5F15"/>
    <w:rsid w:val="006D064F"/>
    <w:rsid w:val="006D1D00"/>
    <w:rsid w:val="006E6AA2"/>
    <w:rsid w:val="00705D2F"/>
    <w:rsid w:val="007108ED"/>
    <w:rsid w:val="00716D57"/>
    <w:rsid w:val="00724B0D"/>
    <w:rsid w:val="0074085C"/>
    <w:rsid w:val="00752C71"/>
    <w:rsid w:val="00763FDF"/>
    <w:rsid w:val="00766C40"/>
    <w:rsid w:val="00771205"/>
    <w:rsid w:val="00780348"/>
    <w:rsid w:val="00784239"/>
    <w:rsid w:val="00784402"/>
    <w:rsid w:val="00785E1B"/>
    <w:rsid w:val="00786168"/>
    <w:rsid w:val="007874CD"/>
    <w:rsid w:val="00795923"/>
    <w:rsid w:val="007A21BE"/>
    <w:rsid w:val="007A36D9"/>
    <w:rsid w:val="007A56A6"/>
    <w:rsid w:val="007A751F"/>
    <w:rsid w:val="007C421A"/>
    <w:rsid w:val="007C42D5"/>
    <w:rsid w:val="007E2663"/>
    <w:rsid w:val="007E7BF7"/>
    <w:rsid w:val="007F724B"/>
    <w:rsid w:val="00801170"/>
    <w:rsid w:val="008176AB"/>
    <w:rsid w:val="00831D66"/>
    <w:rsid w:val="008361BE"/>
    <w:rsid w:val="0085472A"/>
    <w:rsid w:val="0085657C"/>
    <w:rsid w:val="00862F24"/>
    <w:rsid w:val="00865390"/>
    <w:rsid w:val="00870650"/>
    <w:rsid w:val="00870F26"/>
    <w:rsid w:val="008754A3"/>
    <w:rsid w:val="00880994"/>
    <w:rsid w:val="0088799D"/>
    <w:rsid w:val="00894E5B"/>
    <w:rsid w:val="008A3975"/>
    <w:rsid w:val="008B5B50"/>
    <w:rsid w:val="008B5DD0"/>
    <w:rsid w:val="008C1738"/>
    <w:rsid w:val="008C7D49"/>
    <w:rsid w:val="008C7FFA"/>
    <w:rsid w:val="008D083F"/>
    <w:rsid w:val="008D1469"/>
    <w:rsid w:val="008D20B8"/>
    <w:rsid w:val="008D2C55"/>
    <w:rsid w:val="008D404F"/>
    <w:rsid w:val="008E07AD"/>
    <w:rsid w:val="008F58E7"/>
    <w:rsid w:val="008F6A3E"/>
    <w:rsid w:val="009045BA"/>
    <w:rsid w:val="00925C0B"/>
    <w:rsid w:val="00926480"/>
    <w:rsid w:val="00930B7D"/>
    <w:rsid w:val="009310A2"/>
    <w:rsid w:val="00940408"/>
    <w:rsid w:val="00941C0D"/>
    <w:rsid w:val="009445FE"/>
    <w:rsid w:val="00947047"/>
    <w:rsid w:val="00952213"/>
    <w:rsid w:val="00952D7E"/>
    <w:rsid w:val="00964A32"/>
    <w:rsid w:val="00971724"/>
    <w:rsid w:val="00982481"/>
    <w:rsid w:val="00993F69"/>
    <w:rsid w:val="009A0984"/>
    <w:rsid w:val="009A45BF"/>
    <w:rsid w:val="009A5CEE"/>
    <w:rsid w:val="009D4481"/>
    <w:rsid w:val="009D712F"/>
    <w:rsid w:val="009F50D9"/>
    <w:rsid w:val="00A042FE"/>
    <w:rsid w:val="00A07502"/>
    <w:rsid w:val="00A15C7A"/>
    <w:rsid w:val="00A23F1A"/>
    <w:rsid w:val="00A26CF3"/>
    <w:rsid w:val="00A31AC9"/>
    <w:rsid w:val="00A47875"/>
    <w:rsid w:val="00A50C43"/>
    <w:rsid w:val="00A531F8"/>
    <w:rsid w:val="00A712B9"/>
    <w:rsid w:val="00A7595A"/>
    <w:rsid w:val="00A87D74"/>
    <w:rsid w:val="00AA0C03"/>
    <w:rsid w:val="00AA5E10"/>
    <w:rsid w:val="00AC5614"/>
    <w:rsid w:val="00AD6EE6"/>
    <w:rsid w:val="00AE739F"/>
    <w:rsid w:val="00AE77EC"/>
    <w:rsid w:val="00AF580E"/>
    <w:rsid w:val="00B05846"/>
    <w:rsid w:val="00B26114"/>
    <w:rsid w:val="00B26A52"/>
    <w:rsid w:val="00B307BD"/>
    <w:rsid w:val="00B31376"/>
    <w:rsid w:val="00B342D8"/>
    <w:rsid w:val="00B356E9"/>
    <w:rsid w:val="00B41FF1"/>
    <w:rsid w:val="00B43765"/>
    <w:rsid w:val="00B565B3"/>
    <w:rsid w:val="00B65123"/>
    <w:rsid w:val="00B7797F"/>
    <w:rsid w:val="00B80A4D"/>
    <w:rsid w:val="00B86BBE"/>
    <w:rsid w:val="00BA112E"/>
    <w:rsid w:val="00BA1BD3"/>
    <w:rsid w:val="00BA2552"/>
    <w:rsid w:val="00BC69D3"/>
    <w:rsid w:val="00BD11D6"/>
    <w:rsid w:val="00BD7926"/>
    <w:rsid w:val="00BE449B"/>
    <w:rsid w:val="00C01A01"/>
    <w:rsid w:val="00C03BFC"/>
    <w:rsid w:val="00C104EA"/>
    <w:rsid w:val="00C152C0"/>
    <w:rsid w:val="00C16F91"/>
    <w:rsid w:val="00C1773D"/>
    <w:rsid w:val="00C17EA6"/>
    <w:rsid w:val="00C20113"/>
    <w:rsid w:val="00C353AC"/>
    <w:rsid w:val="00C4029D"/>
    <w:rsid w:val="00C535AD"/>
    <w:rsid w:val="00C54699"/>
    <w:rsid w:val="00C615BE"/>
    <w:rsid w:val="00C642D4"/>
    <w:rsid w:val="00C6645E"/>
    <w:rsid w:val="00C82DEC"/>
    <w:rsid w:val="00C832E7"/>
    <w:rsid w:val="00C85F35"/>
    <w:rsid w:val="00CA17DD"/>
    <w:rsid w:val="00CA23BE"/>
    <w:rsid w:val="00CA7A8D"/>
    <w:rsid w:val="00CB0316"/>
    <w:rsid w:val="00CC490C"/>
    <w:rsid w:val="00CC4BEB"/>
    <w:rsid w:val="00CC7A5A"/>
    <w:rsid w:val="00CD0FD1"/>
    <w:rsid w:val="00CE0CE4"/>
    <w:rsid w:val="00CF0920"/>
    <w:rsid w:val="00D03F12"/>
    <w:rsid w:val="00D04E63"/>
    <w:rsid w:val="00D05D09"/>
    <w:rsid w:val="00D159C2"/>
    <w:rsid w:val="00D17333"/>
    <w:rsid w:val="00D24CF0"/>
    <w:rsid w:val="00D33076"/>
    <w:rsid w:val="00D3579F"/>
    <w:rsid w:val="00D451FA"/>
    <w:rsid w:val="00D63B01"/>
    <w:rsid w:val="00D760DA"/>
    <w:rsid w:val="00D85904"/>
    <w:rsid w:val="00DA2431"/>
    <w:rsid w:val="00DA4786"/>
    <w:rsid w:val="00DA54D3"/>
    <w:rsid w:val="00DB469D"/>
    <w:rsid w:val="00DB524F"/>
    <w:rsid w:val="00DB7684"/>
    <w:rsid w:val="00DC455A"/>
    <w:rsid w:val="00DC45E5"/>
    <w:rsid w:val="00DD211A"/>
    <w:rsid w:val="00DD3942"/>
    <w:rsid w:val="00DE18F8"/>
    <w:rsid w:val="00DE4A49"/>
    <w:rsid w:val="00DE52ED"/>
    <w:rsid w:val="00E132F9"/>
    <w:rsid w:val="00E1342E"/>
    <w:rsid w:val="00E217BE"/>
    <w:rsid w:val="00E2234E"/>
    <w:rsid w:val="00E35955"/>
    <w:rsid w:val="00E40211"/>
    <w:rsid w:val="00E404FB"/>
    <w:rsid w:val="00E43972"/>
    <w:rsid w:val="00E44430"/>
    <w:rsid w:val="00E47181"/>
    <w:rsid w:val="00E50162"/>
    <w:rsid w:val="00E524F1"/>
    <w:rsid w:val="00E67B71"/>
    <w:rsid w:val="00E73467"/>
    <w:rsid w:val="00E9536D"/>
    <w:rsid w:val="00EB513F"/>
    <w:rsid w:val="00EC06FE"/>
    <w:rsid w:val="00EC20E8"/>
    <w:rsid w:val="00EC6857"/>
    <w:rsid w:val="00EC70EE"/>
    <w:rsid w:val="00EE4DD1"/>
    <w:rsid w:val="00F07AC5"/>
    <w:rsid w:val="00F1100E"/>
    <w:rsid w:val="00F144E7"/>
    <w:rsid w:val="00F15EAA"/>
    <w:rsid w:val="00F26C35"/>
    <w:rsid w:val="00F317EC"/>
    <w:rsid w:val="00F3274E"/>
    <w:rsid w:val="00F40D73"/>
    <w:rsid w:val="00F528ED"/>
    <w:rsid w:val="00F63FB4"/>
    <w:rsid w:val="00F65763"/>
    <w:rsid w:val="00F71C5E"/>
    <w:rsid w:val="00F728D3"/>
    <w:rsid w:val="00F7290E"/>
    <w:rsid w:val="00F92054"/>
    <w:rsid w:val="00FB3E06"/>
    <w:rsid w:val="00FB7189"/>
    <w:rsid w:val="00FE22AD"/>
    <w:rsid w:val="00FE4E83"/>
    <w:rsid w:val="00FE6005"/>
    <w:rsid w:val="00FF2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6807"/>
  <w15:docId w15:val="{2ECC9D08-980D-0447-B1BB-04995A85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56E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56E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D3B88"/>
    <w:rPr>
      <w:b/>
      <w:bCs/>
    </w:rPr>
  </w:style>
  <w:style w:type="character" w:customStyle="1" w:styleId="CommentSubjectChar">
    <w:name w:val="Comment Subject Char"/>
    <w:basedOn w:val="CommentTextChar"/>
    <w:link w:val="CommentSubject"/>
    <w:uiPriority w:val="99"/>
    <w:semiHidden/>
    <w:rsid w:val="003D3B88"/>
    <w:rPr>
      <w:b/>
      <w:bCs/>
      <w:sz w:val="20"/>
      <w:szCs w:val="20"/>
    </w:rPr>
  </w:style>
  <w:style w:type="character" w:styleId="Hyperlink">
    <w:name w:val="Hyperlink"/>
    <w:basedOn w:val="DefaultParagraphFont"/>
    <w:uiPriority w:val="99"/>
    <w:unhideWhenUsed/>
    <w:rsid w:val="004C0CBB"/>
    <w:rPr>
      <w:color w:val="0000FF" w:themeColor="hyperlink"/>
      <w:u w:val="single"/>
    </w:rPr>
  </w:style>
  <w:style w:type="character" w:customStyle="1" w:styleId="UnresolvedMention1">
    <w:name w:val="Unresolved Mention1"/>
    <w:basedOn w:val="DefaultParagraphFont"/>
    <w:uiPriority w:val="99"/>
    <w:semiHidden/>
    <w:unhideWhenUsed/>
    <w:rsid w:val="004C0CBB"/>
    <w:rPr>
      <w:color w:val="605E5C"/>
      <w:shd w:val="clear" w:color="auto" w:fill="E1DFDD"/>
    </w:rPr>
  </w:style>
  <w:style w:type="paragraph" w:styleId="Revision">
    <w:name w:val="Revision"/>
    <w:hidden/>
    <w:uiPriority w:val="99"/>
    <w:semiHidden/>
    <w:rsid w:val="00E40211"/>
    <w:pPr>
      <w:spacing w:line="240" w:lineRule="auto"/>
    </w:pPr>
  </w:style>
  <w:style w:type="paragraph" w:customStyle="1" w:styleId="EndNoteBibliographyTitle">
    <w:name w:val="EndNote Bibliography Title"/>
    <w:basedOn w:val="Normal"/>
    <w:link w:val="EndNoteBibliographyTitleChar"/>
    <w:rsid w:val="00A042FE"/>
    <w:pPr>
      <w:jc w:val="center"/>
    </w:pPr>
    <w:rPr>
      <w:lang w:val="en-US"/>
    </w:rPr>
  </w:style>
  <w:style w:type="character" w:customStyle="1" w:styleId="EndNoteBibliographyTitleChar">
    <w:name w:val="EndNote Bibliography Title Char"/>
    <w:basedOn w:val="DefaultParagraphFont"/>
    <w:link w:val="EndNoteBibliographyTitle"/>
    <w:rsid w:val="00A042FE"/>
    <w:rPr>
      <w:lang w:val="en-US"/>
    </w:rPr>
  </w:style>
  <w:style w:type="paragraph" w:customStyle="1" w:styleId="EndNoteBibliography">
    <w:name w:val="EndNote Bibliography"/>
    <w:basedOn w:val="Normal"/>
    <w:link w:val="EndNoteBibliographyChar"/>
    <w:rsid w:val="00A042FE"/>
    <w:pPr>
      <w:spacing w:line="240" w:lineRule="auto"/>
    </w:pPr>
    <w:rPr>
      <w:lang w:val="en-US"/>
    </w:rPr>
  </w:style>
  <w:style w:type="character" w:customStyle="1" w:styleId="EndNoteBibliographyChar">
    <w:name w:val="EndNote Bibliography Char"/>
    <w:basedOn w:val="DefaultParagraphFont"/>
    <w:link w:val="EndNoteBibliography"/>
    <w:rsid w:val="00A042FE"/>
    <w:rPr>
      <w:lang w:val="en-US"/>
    </w:rPr>
  </w:style>
  <w:style w:type="paragraph" w:styleId="NormalWeb">
    <w:name w:val="Normal (Web)"/>
    <w:basedOn w:val="Normal"/>
    <w:uiPriority w:val="99"/>
    <w:semiHidden/>
    <w:unhideWhenUsed/>
    <w:rsid w:val="000B12F1"/>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C03BFC"/>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3BFC"/>
    <w:pPr>
      <w:spacing w:line="240" w:lineRule="auto"/>
      <w:ind w:left="720"/>
      <w:contextualSpacing/>
    </w:pPr>
    <w:rPr>
      <w:rFonts w:asciiTheme="minorHAnsi" w:eastAsiaTheme="minorHAnsi" w:hAnsiTheme="minorHAnsi" w:cstheme="minorBidi"/>
      <w:sz w:val="24"/>
      <w:szCs w:val="24"/>
      <w:lang w:val="en-US"/>
    </w:rPr>
  </w:style>
  <w:style w:type="paragraph" w:styleId="Header">
    <w:name w:val="header"/>
    <w:basedOn w:val="Normal"/>
    <w:link w:val="HeaderChar"/>
    <w:uiPriority w:val="99"/>
    <w:unhideWhenUsed/>
    <w:rsid w:val="00C03BFC"/>
    <w:pPr>
      <w:tabs>
        <w:tab w:val="center" w:pos="4680"/>
        <w:tab w:val="right" w:pos="9360"/>
      </w:tabs>
      <w:spacing w:line="240" w:lineRule="auto"/>
    </w:pPr>
    <w:rPr>
      <w:rFonts w:asciiTheme="minorHAnsi" w:eastAsiaTheme="minorHAnsi" w:hAnsiTheme="minorHAnsi" w:cstheme="minorBidi"/>
      <w:sz w:val="24"/>
      <w:szCs w:val="24"/>
      <w:lang w:val="en-US"/>
    </w:rPr>
  </w:style>
  <w:style w:type="character" w:customStyle="1" w:styleId="HeaderChar">
    <w:name w:val="Header Char"/>
    <w:basedOn w:val="DefaultParagraphFont"/>
    <w:link w:val="Header"/>
    <w:uiPriority w:val="99"/>
    <w:rsid w:val="00C03BFC"/>
    <w:rPr>
      <w:rFonts w:asciiTheme="minorHAnsi" w:eastAsiaTheme="minorHAnsi" w:hAnsiTheme="minorHAnsi" w:cstheme="minorBidi"/>
      <w:sz w:val="24"/>
      <w:szCs w:val="24"/>
      <w:lang w:val="en-US"/>
    </w:rPr>
  </w:style>
  <w:style w:type="paragraph" w:styleId="Footer">
    <w:name w:val="footer"/>
    <w:basedOn w:val="Normal"/>
    <w:link w:val="FooterChar"/>
    <w:uiPriority w:val="99"/>
    <w:unhideWhenUsed/>
    <w:rsid w:val="00C03BFC"/>
    <w:pPr>
      <w:tabs>
        <w:tab w:val="center" w:pos="4680"/>
        <w:tab w:val="right" w:pos="9360"/>
      </w:tabs>
      <w:spacing w:line="240" w:lineRule="auto"/>
    </w:pPr>
    <w:rPr>
      <w:rFonts w:asciiTheme="minorHAnsi" w:eastAsiaTheme="minorHAnsi" w:hAnsiTheme="minorHAnsi" w:cstheme="minorBidi"/>
      <w:sz w:val="24"/>
      <w:szCs w:val="24"/>
      <w:lang w:val="en-US"/>
    </w:rPr>
  </w:style>
  <w:style w:type="character" w:customStyle="1" w:styleId="FooterChar">
    <w:name w:val="Footer Char"/>
    <w:basedOn w:val="DefaultParagraphFont"/>
    <w:link w:val="Footer"/>
    <w:uiPriority w:val="99"/>
    <w:rsid w:val="00C03BFC"/>
    <w:rPr>
      <w:rFonts w:asciiTheme="minorHAnsi" w:eastAsiaTheme="minorHAnsi" w:hAnsiTheme="minorHAnsi" w:cstheme="minorBidi"/>
      <w:sz w:val="24"/>
      <w:szCs w:val="24"/>
      <w:lang w:val="en-US"/>
    </w:rPr>
  </w:style>
  <w:style w:type="paragraph" w:styleId="HTMLPreformatted">
    <w:name w:val="HTML Preformatted"/>
    <w:basedOn w:val="Normal"/>
    <w:link w:val="HTMLPreformattedChar"/>
    <w:uiPriority w:val="99"/>
    <w:semiHidden/>
    <w:unhideWhenUsed/>
    <w:rsid w:val="00C03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zh-CN"/>
    </w:rPr>
  </w:style>
  <w:style w:type="character" w:customStyle="1" w:styleId="HTMLPreformattedChar">
    <w:name w:val="HTML Preformatted Char"/>
    <w:basedOn w:val="DefaultParagraphFont"/>
    <w:link w:val="HTMLPreformatted"/>
    <w:uiPriority w:val="99"/>
    <w:semiHidden/>
    <w:rsid w:val="00C03BFC"/>
    <w:rPr>
      <w:rFonts w:ascii="Courier New" w:eastAsia="Times New Roman" w:hAnsi="Courier New" w:cs="Courier New"/>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451330">
      <w:bodyDiv w:val="1"/>
      <w:marLeft w:val="0"/>
      <w:marRight w:val="0"/>
      <w:marTop w:val="0"/>
      <w:marBottom w:val="0"/>
      <w:divBdr>
        <w:top w:val="none" w:sz="0" w:space="0" w:color="auto"/>
        <w:left w:val="none" w:sz="0" w:space="0" w:color="auto"/>
        <w:bottom w:val="none" w:sz="0" w:space="0" w:color="auto"/>
        <w:right w:val="none" w:sz="0" w:space="0" w:color="auto"/>
      </w:divBdr>
      <w:divsChild>
        <w:div w:id="93863447">
          <w:marLeft w:val="0"/>
          <w:marRight w:val="0"/>
          <w:marTop w:val="0"/>
          <w:marBottom w:val="0"/>
          <w:divBdr>
            <w:top w:val="none" w:sz="0" w:space="0" w:color="auto"/>
            <w:left w:val="none" w:sz="0" w:space="0" w:color="auto"/>
            <w:bottom w:val="none" w:sz="0" w:space="0" w:color="auto"/>
            <w:right w:val="none" w:sz="0" w:space="0" w:color="auto"/>
          </w:divBdr>
          <w:divsChild>
            <w:div w:id="801576084">
              <w:marLeft w:val="0"/>
              <w:marRight w:val="0"/>
              <w:marTop w:val="0"/>
              <w:marBottom w:val="0"/>
              <w:divBdr>
                <w:top w:val="none" w:sz="0" w:space="0" w:color="auto"/>
                <w:left w:val="none" w:sz="0" w:space="0" w:color="auto"/>
                <w:bottom w:val="none" w:sz="0" w:space="0" w:color="auto"/>
                <w:right w:val="none" w:sz="0" w:space="0" w:color="auto"/>
              </w:divBdr>
              <w:divsChild>
                <w:div w:id="548499068">
                  <w:marLeft w:val="0"/>
                  <w:marRight w:val="0"/>
                  <w:marTop w:val="0"/>
                  <w:marBottom w:val="0"/>
                  <w:divBdr>
                    <w:top w:val="none" w:sz="0" w:space="0" w:color="auto"/>
                    <w:left w:val="none" w:sz="0" w:space="0" w:color="auto"/>
                    <w:bottom w:val="none" w:sz="0" w:space="0" w:color="auto"/>
                    <w:right w:val="none" w:sz="0" w:space="0" w:color="auto"/>
                  </w:divBdr>
                  <w:divsChild>
                    <w:div w:id="366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991666">
      <w:bodyDiv w:val="1"/>
      <w:marLeft w:val="0"/>
      <w:marRight w:val="0"/>
      <w:marTop w:val="0"/>
      <w:marBottom w:val="0"/>
      <w:divBdr>
        <w:top w:val="none" w:sz="0" w:space="0" w:color="auto"/>
        <w:left w:val="none" w:sz="0" w:space="0" w:color="auto"/>
        <w:bottom w:val="none" w:sz="0" w:space="0" w:color="auto"/>
        <w:right w:val="none" w:sz="0" w:space="0" w:color="auto"/>
      </w:divBdr>
    </w:div>
    <w:div w:id="1006983937">
      <w:bodyDiv w:val="1"/>
      <w:marLeft w:val="0"/>
      <w:marRight w:val="0"/>
      <w:marTop w:val="0"/>
      <w:marBottom w:val="0"/>
      <w:divBdr>
        <w:top w:val="none" w:sz="0" w:space="0" w:color="auto"/>
        <w:left w:val="none" w:sz="0" w:space="0" w:color="auto"/>
        <w:bottom w:val="none" w:sz="0" w:space="0" w:color="auto"/>
        <w:right w:val="none" w:sz="0" w:space="0" w:color="auto"/>
      </w:divBdr>
    </w:div>
    <w:div w:id="1811551347">
      <w:bodyDiv w:val="1"/>
      <w:marLeft w:val="0"/>
      <w:marRight w:val="0"/>
      <w:marTop w:val="0"/>
      <w:marBottom w:val="0"/>
      <w:divBdr>
        <w:top w:val="none" w:sz="0" w:space="0" w:color="auto"/>
        <w:left w:val="none" w:sz="0" w:space="0" w:color="auto"/>
        <w:bottom w:val="none" w:sz="0" w:space="0" w:color="auto"/>
        <w:right w:val="none" w:sz="0" w:space="0" w:color="auto"/>
      </w:divBdr>
    </w:div>
    <w:div w:id="1878352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uberg@ds.dfci.harvar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t.owusu@ynhh.org" TargetMode="External"/><Relationship Id="rId11" Type="http://schemas.openxmlformats.org/officeDocument/2006/relationships/image" Target="media/image4.png"/><Relationship Id="rId5" Type="http://schemas.openxmlformats.org/officeDocument/2006/relationships/hyperlink" Target="mailto:alfred.lee@yale.edu"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37</Pages>
  <Words>8522</Words>
  <Characters>48578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Owusu, Kent</dc:creator>
  <cp:lastModifiedBy>Lee, Alfred</cp:lastModifiedBy>
  <cp:revision>9</cp:revision>
  <dcterms:created xsi:type="dcterms:W3CDTF">2020-10-30T09:58:00Z</dcterms:created>
  <dcterms:modified xsi:type="dcterms:W3CDTF">2020-10-31T01:51:00Z</dcterms:modified>
</cp:coreProperties>
</file>